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B46" w:rsidRDefault="00374B46" w:rsidP="00374B4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</w:t>
      </w:r>
      <w:proofErr w:type="spellStart"/>
      <w:r>
        <w:rPr>
          <w:rFonts w:ascii="Times New Roman" w:hAnsi="Times New Roman"/>
          <w:b/>
          <w:sz w:val="28"/>
          <w:szCs w:val="28"/>
        </w:rPr>
        <w:t>Талицкого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374B46" w:rsidRDefault="00374B46" w:rsidP="00374B4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4B46" w:rsidRDefault="00374B46" w:rsidP="00374B4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11 апреля по 05 мая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</w:t>
      </w:r>
      <w:proofErr w:type="spellStart"/>
      <w:r>
        <w:rPr>
          <w:rFonts w:ascii="Times New Roman" w:hAnsi="Times New Roman" w:cs="Times New Roman"/>
          <w:sz w:val="28"/>
        </w:rPr>
        <w:t>Талицкого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 </w:t>
      </w:r>
      <w:r>
        <w:rPr>
          <w:rFonts w:ascii="Times New Roman" w:hAnsi="Times New Roman"/>
          <w:sz w:val="28"/>
          <w:szCs w:val="28"/>
        </w:rPr>
        <w:t>05 мая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</w:t>
      </w:r>
      <w:r w:rsidR="006300D0">
        <w:rPr>
          <w:rFonts w:ascii="Times New Roman" w:hAnsi="Times New Roman" w:cs="Times New Roman"/>
          <w:sz w:val="28"/>
          <w:szCs w:val="28"/>
        </w:rPr>
        <w:t>ате труда, трудовых договоров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374B46" w:rsidRDefault="00374B46" w:rsidP="00374B4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соответствует установленным требованиям к </w:t>
      </w:r>
      <w:r>
        <w:t xml:space="preserve">квалификации уровень </w:t>
      </w:r>
      <w:r>
        <w:rPr>
          <w:rStyle w:val="a3"/>
          <w:rFonts w:eastAsia="Calibri"/>
        </w:rPr>
        <w:t xml:space="preserve">профессиональной </w:t>
      </w:r>
      <w:r>
        <w:rPr>
          <w:rFonts w:ascii="Times New Roman" w:hAnsi="Times New Roman" w:cs="Times New Roman"/>
        </w:rPr>
        <w:t>подготовки двух работников Учреждения, занимающих должности «Инструктор по труду» и «Музыкальный руководитель»;</w:t>
      </w: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неправомерное расходование средств субсидии на выполнение государственного задания на 2016 год при выплате заработной платы и отпускных работникам Учреждения;</w:t>
      </w: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недостача и излишки продуктов питания;</w:t>
      </w:r>
    </w:p>
    <w:p w:rsidR="00374B46" w:rsidRDefault="00374B46" w:rsidP="00374B4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неиспользуемых объектов движимого имущества;</w:t>
      </w:r>
    </w:p>
    <w:p w:rsidR="00B30CD4" w:rsidRPr="00374B46" w:rsidRDefault="00374B46" w:rsidP="00374B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неэффективное расходование средств субсидии на выполнение государственного задания на уплату штрафов и пеней.</w:t>
      </w:r>
    </w:p>
    <w:sectPr w:rsidR="00B30CD4" w:rsidRPr="00374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3BD"/>
    <w:rsid w:val="001C73BD"/>
    <w:rsid w:val="00374B46"/>
    <w:rsid w:val="006300D0"/>
    <w:rsid w:val="00B3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268D5-C4E8-4F58-816B-12637691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B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4B4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374B4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374B4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6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3</cp:revision>
  <dcterms:created xsi:type="dcterms:W3CDTF">2017-06-05T05:18:00Z</dcterms:created>
  <dcterms:modified xsi:type="dcterms:W3CDTF">2017-06-05T05:30:00Z</dcterms:modified>
</cp:coreProperties>
</file>