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Информация </w:t>
      </w:r>
    </w:p>
    <w:p w:rsidR="00B433E0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об итогах заседания комиссии </w:t>
      </w:r>
      <w:r w:rsidR="00B433E0">
        <w:rPr>
          <w:rStyle w:val="a3"/>
          <w:rFonts w:ascii="Liberation Serif" w:hAnsi="Liberation Serif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91644F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 от </w:t>
      </w:r>
      <w:r w:rsidR="00B433E0">
        <w:rPr>
          <w:rStyle w:val="a3"/>
          <w:rFonts w:ascii="Liberation Serif" w:hAnsi="Liberation Serif"/>
        </w:rPr>
        <w:t>12.10.2021</w:t>
      </w:r>
    </w:p>
    <w:p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</w:p>
    <w:p w:rsidR="0091644F" w:rsidRPr="00B433E0" w:rsidRDefault="00B433E0" w:rsidP="0091644F">
      <w:pPr>
        <w:pStyle w:val="a4"/>
        <w:ind w:firstLine="708"/>
        <w:contextualSpacing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>12 октября 2021</w:t>
      </w:r>
      <w:r w:rsidR="0091644F" w:rsidRPr="00892C22">
        <w:rPr>
          <w:rFonts w:ascii="Liberation Serif" w:hAnsi="Liberation Serif"/>
        </w:rPr>
        <w:t xml:space="preserve"> года было проведено заседание комиссии</w:t>
      </w:r>
      <w:r w:rsidR="0091644F" w:rsidRPr="00892C22">
        <w:rPr>
          <w:rFonts w:ascii="Liberation Serif" w:hAnsi="Liberation Serif"/>
        </w:rPr>
        <w:br/>
      </w:r>
      <w:r w:rsidRPr="00B433E0">
        <w:rPr>
          <w:rStyle w:val="a3"/>
          <w:rFonts w:ascii="Liberation Serif" w:hAnsi="Liberation Serif"/>
          <w:b w:val="0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  <w:r w:rsidRPr="00B433E0">
        <w:rPr>
          <w:rFonts w:ascii="Liberation Serif" w:hAnsi="Liberation Serif"/>
          <w:b/>
        </w:rPr>
        <w:t xml:space="preserve"> </w:t>
      </w:r>
      <w:r w:rsidR="0091644F" w:rsidRPr="00B433E0">
        <w:rPr>
          <w:rFonts w:ascii="Liberation Serif" w:hAnsi="Liberation Serif"/>
        </w:rPr>
        <w:t>(далее – Комиссия).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proofErr w:type="gramStart"/>
      <w:r w:rsidRPr="00892C22">
        <w:rPr>
          <w:rFonts w:ascii="Liberation Serif" w:hAnsi="Liberation Serif"/>
        </w:rPr>
        <w:t>На засе</w:t>
      </w:r>
      <w:r w:rsidR="002D06EB">
        <w:rPr>
          <w:rFonts w:ascii="Liberation Serif" w:hAnsi="Liberation Serif"/>
        </w:rPr>
        <w:t xml:space="preserve">дании Комиссии были рассмотрены </w:t>
      </w:r>
      <w:r w:rsidR="00B433E0">
        <w:rPr>
          <w:rFonts w:ascii="Liberation Serif" w:hAnsi="Liberation Serif"/>
        </w:rPr>
        <w:t>результаты провер</w:t>
      </w:r>
      <w:r w:rsidR="002D06EB">
        <w:rPr>
          <w:rFonts w:ascii="Liberation Serif" w:hAnsi="Liberation Serif"/>
        </w:rPr>
        <w:t>ок</w:t>
      </w:r>
      <w:r w:rsidR="00B433E0">
        <w:rPr>
          <w:rFonts w:ascii="Liberation Serif" w:hAnsi="Liberation Serif"/>
        </w:rPr>
        <w:t xml:space="preserve"> достоверности и полноты сведений о доходах, об имуществе и обязательствах имущественного характера, представленных </w:t>
      </w:r>
      <w:r w:rsidR="002D06EB">
        <w:rPr>
          <w:rFonts w:ascii="Liberation Serif" w:hAnsi="Liberation Serif"/>
        </w:rPr>
        <w:t xml:space="preserve">двумя </w:t>
      </w:r>
      <w:r w:rsidR="00B433E0">
        <w:rPr>
          <w:rFonts w:ascii="Liberation Serif" w:hAnsi="Liberation Serif"/>
        </w:rPr>
        <w:t xml:space="preserve">государственными гражданскими служащими Свердловской области, замещающими должности государственной гражданской службы в Управлении социальной политики № 23 </w:t>
      </w:r>
      <w:r w:rsidR="00E915CB">
        <w:rPr>
          <w:rFonts w:ascii="Liberation Serif" w:hAnsi="Liberation Serif"/>
        </w:rPr>
        <w:t>на себя и на членов своей семьи</w:t>
      </w:r>
      <w:r w:rsidR="00E915CB" w:rsidRPr="00E915CB">
        <w:rPr>
          <w:rFonts w:ascii="Liberation Serif" w:hAnsi="Liberation Serif"/>
        </w:rPr>
        <w:t xml:space="preserve"> </w:t>
      </w:r>
      <w:r w:rsidR="00E915CB">
        <w:rPr>
          <w:rFonts w:ascii="Liberation Serif" w:hAnsi="Liberation Serif"/>
        </w:rPr>
        <w:t>за 2020 год и за два года предшествующие отчетному периоду.</w:t>
      </w:r>
      <w:proofErr w:type="gramEnd"/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Изучив представленные документы, Комиссия приняла решение:</w:t>
      </w:r>
    </w:p>
    <w:p w:rsidR="0091644F" w:rsidRDefault="00E915CB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</w:t>
      </w:r>
      <w:r w:rsidR="007265B7">
        <w:rPr>
          <w:rFonts w:ascii="Liberation Serif" w:hAnsi="Liberation Serif"/>
        </w:rPr>
        <w:t>.</w:t>
      </w:r>
      <w:r>
        <w:rPr>
          <w:rFonts w:ascii="Liberation Serif" w:hAnsi="Liberation Serif"/>
        </w:rPr>
        <w:t xml:space="preserve"> </w:t>
      </w:r>
      <w:r w:rsidR="007265B7">
        <w:rPr>
          <w:rFonts w:ascii="Liberation Serif" w:hAnsi="Liberation Serif"/>
        </w:rPr>
        <w:t>У</w:t>
      </w:r>
      <w:r w:rsidR="0091644F" w:rsidRPr="00892C22">
        <w:rPr>
          <w:rFonts w:ascii="Liberation Serif" w:hAnsi="Liberation Serif"/>
        </w:rPr>
        <w:t>становить, что сведения</w:t>
      </w:r>
      <w:r w:rsidR="0091644F">
        <w:rPr>
          <w:rFonts w:ascii="Liberation Serif" w:hAnsi="Liberation Serif"/>
        </w:rPr>
        <w:t xml:space="preserve"> о доходах, об имуществе и обязательствах имущественного характера</w:t>
      </w:r>
      <w:r w:rsidR="002D06EB">
        <w:rPr>
          <w:rFonts w:ascii="Liberation Serif" w:hAnsi="Liberation Serif"/>
        </w:rPr>
        <w:t xml:space="preserve"> за 2013 год </w:t>
      </w:r>
      <w:r w:rsidR="0091644F" w:rsidRPr="00892C22">
        <w:rPr>
          <w:rFonts w:ascii="Liberation Serif" w:hAnsi="Liberation Serif"/>
        </w:rPr>
        <w:t xml:space="preserve">представленные </w:t>
      </w:r>
      <w:r w:rsidR="002D06EB">
        <w:rPr>
          <w:rFonts w:ascii="Liberation Serif" w:hAnsi="Liberation Serif"/>
        </w:rPr>
        <w:t xml:space="preserve">одним </w:t>
      </w:r>
      <w:r w:rsidR="0091644F" w:rsidRPr="00892C22">
        <w:rPr>
          <w:rFonts w:ascii="Liberation Serif" w:hAnsi="Liberation Serif"/>
        </w:rPr>
        <w:t xml:space="preserve">государственным гражданским служащим </w:t>
      </w:r>
      <w:r w:rsidR="002D06EB">
        <w:rPr>
          <w:rFonts w:ascii="Liberation Serif" w:hAnsi="Liberation Serif"/>
        </w:rPr>
        <w:t xml:space="preserve">на своего супруга </w:t>
      </w:r>
      <w:r w:rsidR="0091644F" w:rsidRPr="00892C22">
        <w:rPr>
          <w:rFonts w:ascii="Liberation Serif" w:hAnsi="Liberation Serif"/>
        </w:rPr>
        <w:t xml:space="preserve">являются </w:t>
      </w:r>
      <w:r w:rsidR="0091644F">
        <w:rPr>
          <w:rFonts w:ascii="Liberation Serif" w:hAnsi="Liberation Serif"/>
        </w:rPr>
        <w:t>неполными</w:t>
      </w:r>
      <w:r w:rsidR="007265B7">
        <w:rPr>
          <w:rFonts w:ascii="Liberation Serif" w:hAnsi="Liberation Serif"/>
        </w:rPr>
        <w:t>.</w:t>
      </w:r>
    </w:p>
    <w:p w:rsidR="007265B7" w:rsidRDefault="007265B7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соответс</w:t>
      </w:r>
      <w:r w:rsidR="00E761AF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>вии с частью 3 статьи 59.3 Федерального закона от 27.07.2004 № 79-ФЗ «О государственной гражданской службе Российской Федерации</w:t>
      </w:r>
      <w:r w:rsidR="00E761AF">
        <w:rPr>
          <w:rFonts w:ascii="Liberation Serif" w:hAnsi="Liberation Serif"/>
        </w:rPr>
        <w:t>» взыскания применяются не позднее шести месяцев со дня поступления информации о совершении гражданским служащим коррупционного правонарушения и не позднее трех лет со дня совершения им коррупционного правонарушения.</w:t>
      </w:r>
    </w:p>
    <w:p w:rsidR="00E761AF" w:rsidRDefault="00E761A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Таким образом, взыскание по нарушениям за предоставление </w:t>
      </w:r>
      <w:r w:rsidR="002D06EB">
        <w:rPr>
          <w:rFonts w:ascii="Liberation Serif" w:hAnsi="Liberation Serif"/>
        </w:rPr>
        <w:t xml:space="preserve">государственным гражданским служащим </w:t>
      </w:r>
      <w:r>
        <w:rPr>
          <w:rFonts w:ascii="Liberation Serif" w:hAnsi="Liberation Serif"/>
        </w:rPr>
        <w:t>неполных сведений о доходах за 2013 год, не рассматриваются в связи с истечением срока давности.</w:t>
      </w:r>
    </w:p>
    <w:p w:rsidR="00E761AF" w:rsidRPr="00892C22" w:rsidRDefault="00E761A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Рекомендовать начальнику управления меры юридической ответс</w:t>
      </w:r>
      <w:r w:rsidR="002D06EB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венности к государственному гражданскому служащему не применять, </w:t>
      </w:r>
      <w:r w:rsidR="002D06EB">
        <w:rPr>
          <w:rFonts w:ascii="Liberation Serif" w:hAnsi="Liberation Serif"/>
        </w:rPr>
        <w:t>указать государственному гражданскому служащему на не допустимость нарушения антикоррупционного законодательства в дальнейшем.</w:t>
      </w:r>
    </w:p>
    <w:p w:rsidR="00087D6C" w:rsidRDefault="002D06EB" w:rsidP="002D06E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2D06EB">
        <w:rPr>
          <w:rFonts w:ascii="Liberation Serif" w:hAnsi="Liberation Serif"/>
          <w:sz w:val="24"/>
          <w:szCs w:val="24"/>
        </w:rPr>
        <w:tab/>
        <w:t xml:space="preserve">2. </w:t>
      </w:r>
      <w:r>
        <w:rPr>
          <w:rFonts w:ascii="Liberation Serif" w:hAnsi="Liberation Serif"/>
          <w:sz w:val="24"/>
          <w:szCs w:val="24"/>
        </w:rPr>
        <w:t>Установить, что сведения о доходах за 2020 год, предоставленные вторым государственным гражданским служащим на себя и на своего супруга являются полными.</w:t>
      </w:r>
    </w:p>
    <w:p w:rsidR="002D06EB" w:rsidRDefault="002D06EB" w:rsidP="002D06E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Рекомендовать начальнику управления:</w:t>
      </w:r>
    </w:p>
    <w:p w:rsidR="002D06EB" w:rsidRDefault="002D06EB" w:rsidP="002D06E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 не применять к государственному гражданскому служащему меры юридической ответственности;</w:t>
      </w:r>
    </w:p>
    <w:p w:rsidR="002D06EB" w:rsidRPr="002D06EB" w:rsidRDefault="002D06EB" w:rsidP="002D06E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указать государственному гражданскому служащему на не допустимость нарушения антикоррупционного законодательства, внимательное заполнение справок с целью недопущения технических ошибок в будущем.</w:t>
      </w:r>
    </w:p>
    <w:sectPr w:rsidR="002D06EB" w:rsidRPr="002D06EB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E1B70"/>
    <w:rsid w:val="00087D6C"/>
    <w:rsid w:val="002B19D3"/>
    <w:rsid w:val="002D06EB"/>
    <w:rsid w:val="00665A5A"/>
    <w:rsid w:val="006C307D"/>
    <w:rsid w:val="006E1B70"/>
    <w:rsid w:val="007265B7"/>
    <w:rsid w:val="008C07DD"/>
    <w:rsid w:val="0091644F"/>
    <w:rsid w:val="00B433E0"/>
    <w:rsid w:val="00D14DDE"/>
    <w:rsid w:val="00E101E9"/>
    <w:rsid w:val="00E761AF"/>
    <w:rsid w:val="00E915CB"/>
    <w:rsid w:val="00F6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C"/>
  </w:style>
  <w:style w:type="paragraph" w:styleId="3">
    <w:name w:val="heading 3"/>
    <w:basedOn w:val="a"/>
    <w:link w:val="30"/>
    <w:uiPriority w:val="9"/>
    <w:qFormat/>
    <w:rsid w:val="006E1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1B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1B70"/>
    <w:rPr>
      <w:b/>
      <w:bCs/>
    </w:rPr>
  </w:style>
  <w:style w:type="paragraph" w:styleId="a4">
    <w:name w:val="Normal (Web)"/>
    <w:basedOn w:val="a"/>
    <w:uiPriority w:val="99"/>
    <w:semiHidden/>
    <w:unhideWhenUsed/>
    <w:rsid w:val="006E1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4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2063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2</cp:revision>
  <dcterms:created xsi:type="dcterms:W3CDTF">2021-12-24T06:58:00Z</dcterms:created>
  <dcterms:modified xsi:type="dcterms:W3CDTF">2021-12-24T06:58:00Z</dcterms:modified>
</cp:coreProperties>
</file>