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265" w:rsidRDefault="00DB1265" w:rsidP="00DB126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 xml:space="preserve">о результатах проведенной Министерством социальной политики Свердловской области проверки соблюдения в 2016 году </w:t>
      </w:r>
      <w:r w:rsidR="00576EB4">
        <w:rPr>
          <w:rFonts w:ascii="Times New Roman" w:hAnsi="Times New Roman"/>
          <w:b/>
          <w:sz w:val="28"/>
          <w:szCs w:val="28"/>
        </w:rPr>
        <w:t xml:space="preserve">Некоммерческим партнерством «Урал без наркотиков» условий, целей </w:t>
      </w:r>
      <w:r w:rsidR="00576EB4">
        <w:rPr>
          <w:rFonts w:ascii="Times New Roman" w:hAnsi="Times New Roman"/>
          <w:b/>
          <w:sz w:val="28"/>
          <w:szCs w:val="28"/>
        </w:rPr>
        <w:br/>
        <w:t>и порядка предоставления из областного бюджета субсидий на финансовую поддержку социально ориентированным некоммерческим организациям</w:t>
      </w:r>
    </w:p>
    <w:p w:rsidR="00DB1265" w:rsidRDefault="00DB1265" w:rsidP="00DB1265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B1265" w:rsidRDefault="00DB1265" w:rsidP="00DB1265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B1265" w:rsidRDefault="00DB1265" w:rsidP="004567C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период </w:t>
      </w:r>
      <w:r w:rsidRPr="00831536">
        <w:rPr>
          <w:rFonts w:ascii="Times New Roman" w:eastAsia="Times New Roman" w:hAnsi="Times New Roman"/>
          <w:sz w:val="28"/>
          <w:szCs w:val="28"/>
          <w:lang w:eastAsia="ru-RU"/>
        </w:rPr>
        <w:t xml:space="preserve">с </w:t>
      </w:r>
      <w:r w:rsidR="00831536" w:rsidRPr="00831536">
        <w:rPr>
          <w:rFonts w:ascii="Times New Roman" w:eastAsia="Times New Roman" w:hAnsi="Times New Roman"/>
          <w:sz w:val="28"/>
          <w:szCs w:val="28"/>
          <w:lang w:eastAsia="ru-RU"/>
        </w:rPr>
        <w:t>06</w:t>
      </w:r>
      <w:r w:rsidRPr="008315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35E1C">
        <w:rPr>
          <w:rFonts w:ascii="Times New Roman" w:eastAsia="Times New Roman" w:hAnsi="Times New Roman"/>
          <w:sz w:val="28"/>
          <w:szCs w:val="28"/>
          <w:lang w:eastAsia="ru-RU"/>
        </w:rPr>
        <w:t>апреля</w:t>
      </w:r>
      <w:r w:rsidRPr="00831536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r w:rsidR="00831536" w:rsidRPr="00831536"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Pr="008315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31536" w:rsidRPr="00831536">
        <w:rPr>
          <w:rFonts w:ascii="Times New Roman" w:eastAsia="Times New Roman" w:hAnsi="Times New Roman"/>
          <w:sz w:val="28"/>
          <w:szCs w:val="28"/>
          <w:lang w:eastAsia="ru-RU"/>
        </w:rPr>
        <w:t>апреля</w:t>
      </w:r>
      <w:r w:rsidR="0079698C">
        <w:rPr>
          <w:rFonts w:ascii="Times New Roman" w:eastAsia="Times New Roman" w:hAnsi="Times New Roman"/>
          <w:sz w:val="28"/>
          <w:szCs w:val="28"/>
          <w:lang w:eastAsia="ru-RU"/>
        </w:rPr>
        <w:t xml:space="preserve"> 2017</w:t>
      </w:r>
      <w:r w:rsidRPr="00831536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Министерством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социальной политики Свердловской области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проведена проверка </w:t>
      </w:r>
      <w:r w:rsidR="00095AC8" w:rsidRPr="00095AC8">
        <w:rPr>
          <w:rFonts w:ascii="Times New Roman" w:hAnsi="Times New Roman"/>
          <w:sz w:val="28"/>
          <w:szCs w:val="28"/>
        </w:rPr>
        <w:t xml:space="preserve">соблюдения в 2016 году Некоммерческим партнерством «Урал без наркотиков» </w:t>
      </w:r>
      <w:r w:rsidR="004567C7">
        <w:rPr>
          <w:rFonts w:ascii="Times New Roman" w:hAnsi="Times New Roman"/>
          <w:sz w:val="28"/>
          <w:szCs w:val="28"/>
        </w:rPr>
        <w:t xml:space="preserve">(далее – Партнерство) </w:t>
      </w:r>
      <w:r w:rsidR="00095AC8" w:rsidRPr="00095AC8">
        <w:rPr>
          <w:rFonts w:ascii="Times New Roman" w:hAnsi="Times New Roman"/>
          <w:sz w:val="28"/>
          <w:szCs w:val="28"/>
        </w:rPr>
        <w:t>условий, целей и порядка предоставления из областного бюджета субсидий на финансовую поддержку социально ориентированным некоммерческим организациям</w:t>
      </w:r>
      <w:r w:rsidR="00095A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(акт про</w:t>
      </w:r>
      <w:r w:rsidR="00095AC8">
        <w:rPr>
          <w:rFonts w:ascii="Times New Roman" w:eastAsia="Times New Roman" w:hAnsi="Times New Roman"/>
          <w:sz w:val="28"/>
          <w:szCs w:val="28"/>
          <w:lang w:eastAsia="ru-RU"/>
        </w:rPr>
        <w:t>верки от 14.04</w:t>
      </w:r>
      <w:r w:rsidR="00BE7E42">
        <w:rPr>
          <w:rFonts w:ascii="Times New Roman" w:eastAsia="Times New Roman" w:hAnsi="Times New Roman"/>
          <w:sz w:val="28"/>
          <w:szCs w:val="28"/>
          <w:lang w:eastAsia="ru-RU"/>
        </w:rPr>
        <w:t>.2017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393DBA" w:rsidRPr="00BA7026" w:rsidRDefault="00BA7026" w:rsidP="00BA7026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Проверкой установлено, что </w:t>
      </w:r>
      <w:r w:rsidR="004567C7">
        <w:rPr>
          <w:rFonts w:ascii="Times New Roman" w:hAnsi="Times New Roman"/>
          <w:sz w:val="28"/>
          <w:szCs w:val="28"/>
        </w:rPr>
        <w:t xml:space="preserve">расходы Партнерства, произведенные за счет внебюджетных средств, </w:t>
      </w:r>
      <w:r w:rsidR="00B33853">
        <w:rPr>
          <w:rFonts w:ascii="Times New Roman" w:hAnsi="Times New Roman"/>
          <w:sz w:val="28"/>
          <w:szCs w:val="28"/>
        </w:rPr>
        <w:t>превысили</w:t>
      </w:r>
      <w:bookmarkStart w:id="0" w:name="_GoBack"/>
      <w:bookmarkEnd w:id="0"/>
      <w:r w:rsidR="004567C7">
        <w:rPr>
          <w:rFonts w:ascii="Times New Roman" w:hAnsi="Times New Roman"/>
          <w:sz w:val="28"/>
          <w:szCs w:val="28"/>
        </w:rPr>
        <w:t xml:space="preserve"> расходы, предусмотренные сметой доходов и расходов</w:t>
      </w:r>
      <w:r w:rsidRPr="00BA702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 реализации семи мероприятий</w:t>
      </w:r>
      <w:r w:rsidR="007254EB">
        <w:rPr>
          <w:rFonts w:ascii="Times New Roman" w:hAnsi="Times New Roman"/>
          <w:sz w:val="28"/>
          <w:szCs w:val="28"/>
        </w:rPr>
        <w:t xml:space="preserve"> социально значимого проекта </w:t>
      </w:r>
      <w:r w:rsidR="007254EB" w:rsidRPr="007254EB">
        <w:rPr>
          <w:rStyle w:val="a3"/>
          <w:rFonts w:eastAsia="Courier New"/>
          <w:sz w:val="28"/>
          <w:szCs w:val="28"/>
          <w:u w:val="none"/>
        </w:rPr>
        <w:t>«Возвращение к жизни»</w:t>
      </w:r>
      <w:r w:rsidR="004567C7">
        <w:rPr>
          <w:rFonts w:ascii="Times New Roman" w:hAnsi="Times New Roman"/>
          <w:sz w:val="28"/>
          <w:szCs w:val="28"/>
        </w:rPr>
        <w:t>.</w:t>
      </w:r>
    </w:p>
    <w:p w:rsidR="00393DBA" w:rsidRDefault="00393DBA" w:rsidP="00DB126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03CF9" w:rsidRDefault="00B33853"/>
    <w:sectPr w:rsidR="00203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83F"/>
    <w:rsid w:val="0006783F"/>
    <w:rsid w:val="00095AC8"/>
    <w:rsid w:val="00393DBA"/>
    <w:rsid w:val="004567C7"/>
    <w:rsid w:val="00576EB4"/>
    <w:rsid w:val="007254EB"/>
    <w:rsid w:val="0079698C"/>
    <w:rsid w:val="00831536"/>
    <w:rsid w:val="00B33853"/>
    <w:rsid w:val="00BA7026"/>
    <w:rsid w:val="00BE7E42"/>
    <w:rsid w:val="00C22506"/>
    <w:rsid w:val="00D35E1C"/>
    <w:rsid w:val="00D91DC4"/>
    <w:rsid w:val="00DB1265"/>
    <w:rsid w:val="00F43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26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таблице"/>
    <w:basedOn w:val="a0"/>
    <w:rsid w:val="007254E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5"/>
      <w:szCs w:val="25"/>
      <w:u w:val="singl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26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таблице"/>
    <w:basedOn w:val="a0"/>
    <w:rsid w:val="007254E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5"/>
      <w:szCs w:val="25"/>
      <w:u w:val="singl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15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Кейсер Екатерина Ивановна</dc:creator>
  <cp:keywords/>
  <dc:description/>
  <cp:lastModifiedBy>Кейсер Екатерина Ивановна</cp:lastModifiedBy>
  <cp:revision>13</cp:revision>
  <cp:lastPrinted>2017-05-24T09:20:00Z</cp:lastPrinted>
  <dcterms:created xsi:type="dcterms:W3CDTF">2017-05-24T06:50:00Z</dcterms:created>
  <dcterms:modified xsi:type="dcterms:W3CDTF">2017-05-25T05:10:00Z</dcterms:modified>
</cp:coreProperties>
</file>