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49D" w:rsidRPr="00B011E9" w:rsidRDefault="009C649D" w:rsidP="004100EF">
      <w:pPr>
        <w:spacing w:after="4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Информация о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>б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обращениях граждан, </w:t>
      </w:r>
      <w:r w:rsidR="00FC3723" w:rsidRPr="00B011E9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поступивших </w:t>
      </w:r>
      <w:r w:rsidR="00FC3723" w:rsidRPr="00B011E9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415A09">
        <w:rPr>
          <w:rFonts w:ascii="Liberation Serif" w:hAnsi="Liberation Serif" w:cs="Liberation Serif"/>
          <w:b/>
          <w:bCs/>
          <w:sz w:val="28"/>
          <w:szCs w:val="28"/>
        </w:rPr>
        <w:t xml:space="preserve">Управление 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</w:t>
      </w:r>
      <w:r w:rsidR="00415A09">
        <w:rPr>
          <w:rFonts w:ascii="Liberation Serif" w:hAnsi="Liberation Serif" w:cs="Liberation Serif"/>
          <w:b/>
          <w:bCs/>
          <w:sz w:val="28"/>
          <w:szCs w:val="28"/>
        </w:rPr>
        <w:t>№ 9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</w:p>
    <w:p w:rsidR="00E54E75" w:rsidRPr="00B011E9" w:rsidRDefault="00204B24" w:rsidP="004100EF">
      <w:pPr>
        <w:spacing w:after="4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4C1369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2A5660" w:rsidRPr="00B011E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F12C86" w:rsidRPr="00B011E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D318B6" w:rsidRPr="00B011E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0668CA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>квартале 20</w:t>
      </w:r>
      <w:r w:rsidR="00435528" w:rsidRPr="00B011E9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4E572C">
        <w:rPr>
          <w:rFonts w:ascii="Liberation Serif" w:hAnsi="Liberation Serif" w:cs="Liberation Serif"/>
          <w:b/>
          <w:bCs/>
          <w:sz w:val="28"/>
          <w:szCs w:val="28"/>
        </w:rPr>
        <w:t>1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4100EF" w:rsidRPr="00B011E9" w:rsidRDefault="004100EF" w:rsidP="004100EF">
      <w:pPr>
        <w:spacing w:after="40" w:line="240" w:lineRule="auto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234B77" w:rsidRPr="00B011E9" w:rsidRDefault="00E747F4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>В</w:t>
      </w:r>
      <w:r w:rsidR="002A5660">
        <w:rPr>
          <w:rFonts w:ascii="Liberation Serif" w:hAnsi="Liberation Serif" w:cs="Liberation Serif"/>
          <w:sz w:val="28"/>
          <w:szCs w:val="28"/>
        </w:rPr>
        <w:t xml:space="preserve"> 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A5660" w:rsidRPr="00B011E9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D318B6" w:rsidRPr="00D318B6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FD31A7" w:rsidRPr="00B011E9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F12C86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341285" w:rsidRPr="00B011E9">
        <w:rPr>
          <w:rFonts w:ascii="Liberation Serif" w:hAnsi="Liberation Serif" w:cs="Liberation Serif"/>
          <w:sz w:val="28"/>
          <w:szCs w:val="28"/>
        </w:rPr>
        <w:t xml:space="preserve">квартале </w:t>
      </w:r>
      <w:r w:rsidR="00936A83" w:rsidRPr="00B011E9">
        <w:rPr>
          <w:rFonts w:ascii="Liberation Serif" w:hAnsi="Liberation Serif" w:cs="Liberation Serif"/>
          <w:sz w:val="28"/>
          <w:szCs w:val="28"/>
        </w:rPr>
        <w:t>20</w:t>
      </w:r>
      <w:r w:rsidR="004E572C">
        <w:rPr>
          <w:rFonts w:ascii="Liberation Serif" w:hAnsi="Liberation Serif" w:cs="Liberation Serif"/>
          <w:sz w:val="28"/>
          <w:szCs w:val="28"/>
        </w:rPr>
        <w:t>21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год</w:t>
      </w:r>
      <w:r w:rsidR="00A25AD7" w:rsidRPr="00B011E9">
        <w:rPr>
          <w:rFonts w:ascii="Liberation Serif" w:hAnsi="Liberation Serif" w:cs="Liberation Serif"/>
          <w:sz w:val="28"/>
          <w:szCs w:val="28"/>
        </w:rPr>
        <w:t>а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в </w:t>
      </w:r>
      <w:r w:rsidR="002A5660">
        <w:rPr>
          <w:rFonts w:ascii="Liberation Serif" w:hAnsi="Liberation Serif" w:cs="Liberation Serif"/>
          <w:sz w:val="28"/>
          <w:szCs w:val="28"/>
        </w:rPr>
        <w:t>Управление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социальной политики </w:t>
      </w:r>
      <w:r w:rsidR="002A5660">
        <w:rPr>
          <w:rFonts w:ascii="Liberation Serif" w:hAnsi="Liberation Serif" w:cs="Liberation Serif"/>
          <w:sz w:val="28"/>
          <w:szCs w:val="28"/>
        </w:rPr>
        <w:t>№ 9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5F3818" w:rsidRPr="00B011E9">
        <w:rPr>
          <w:rFonts w:ascii="Liberation Serif" w:hAnsi="Liberation Serif" w:cs="Liberation Serif"/>
          <w:sz w:val="28"/>
          <w:szCs w:val="28"/>
        </w:rPr>
        <w:t>(далее</w:t>
      </w:r>
      <w:r w:rsidR="00226687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26687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A5660">
        <w:rPr>
          <w:rFonts w:ascii="Liberation Serif" w:hAnsi="Liberation Serif" w:cs="Liberation Serif"/>
          <w:sz w:val="28"/>
          <w:szCs w:val="28"/>
        </w:rPr>
        <w:t>Управление</w:t>
      </w:r>
      <w:r w:rsidR="00226687" w:rsidRPr="00B011E9">
        <w:rPr>
          <w:rFonts w:ascii="Liberation Serif" w:hAnsi="Liberation Serif" w:cs="Liberation Serif"/>
          <w:sz w:val="28"/>
          <w:szCs w:val="28"/>
        </w:rPr>
        <w:t>)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011E9">
        <w:rPr>
          <w:rFonts w:ascii="Liberation Serif" w:hAnsi="Liberation Serif" w:cs="Liberation Serif"/>
          <w:sz w:val="28"/>
          <w:szCs w:val="28"/>
        </w:rPr>
        <w:t xml:space="preserve">поступило </w:t>
      </w:r>
      <w:r w:rsidR="00AF4465">
        <w:rPr>
          <w:rFonts w:ascii="Liberation Serif" w:hAnsi="Liberation Serif" w:cs="Liberation Serif"/>
          <w:sz w:val="28"/>
          <w:szCs w:val="28"/>
        </w:rPr>
        <w:t>38</w:t>
      </w:r>
      <w:r w:rsidR="002E7485" w:rsidRPr="00B011E9"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AF4465">
        <w:rPr>
          <w:rFonts w:ascii="Liberation Serif" w:hAnsi="Liberation Serif" w:cs="Liberation Serif"/>
          <w:sz w:val="28"/>
          <w:szCs w:val="28"/>
        </w:rPr>
        <w:t>й</w:t>
      </w:r>
      <w:r w:rsidR="005E3510" w:rsidRPr="00B011E9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936A83" w:rsidRPr="00B011E9">
        <w:rPr>
          <w:rFonts w:ascii="Liberation Serif" w:hAnsi="Liberation Serif" w:cs="Liberation Serif"/>
          <w:sz w:val="28"/>
          <w:szCs w:val="28"/>
        </w:rPr>
        <w:t>,</w:t>
      </w:r>
      <w:r w:rsidR="00E82539" w:rsidRPr="00B011E9">
        <w:rPr>
          <w:rFonts w:ascii="Liberation Serif" w:hAnsi="Liberation Serif" w:cs="Liberation Serif"/>
          <w:sz w:val="28"/>
          <w:szCs w:val="28"/>
        </w:rPr>
        <w:t xml:space="preserve"> включая объединения граждан,</w:t>
      </w:r>
      <w:r w:rsidR="005E3510" w:rsidRPr="00B011E9">
        <w:rPr>
          <w:rFonts w:ascii="Liberation Serif" w:hAnsi="Liberation Serif" w:cs="Liberation Serif"/>
          <w:sz w:val="28"/>
          <w:szCs w:val="28"/>
        </w:rPr>
        <w:t xml:space="preserve"> в том числе юридических лиц, </w:t>
      </w:r>
      <w:r w:rsidR="00644978" w:rsidRPr="00B011E9">
        <w:rPr>
          <w:rFonts w:ascii="Liberation Serif" w:hAnsi="Liberation Serif" w:cs="Liberation Serif"/>
          <w:sz w:val="28"/>
          <w:szCs w:val="28"/>
        </w:rPr>
        <w:t xml:space="preserve">что на </w:t>
      </w:r>
      <w:r w:rsidR="00AF4465">
        <w:rPr>
          <w:rFonts w:ascii="Liberation Serif" w:hAnsi="Liberation Serif" w:cs="Liberation Serif"/>
          <w:sz w:val="28"/>
          <w:szCs w:val="28"/>
        </w:rPr>
        <w:t>8</w:t>
      </w:r>
      <w:r w:rsidR="00B011E9" w:rsidRPr="00B011E9">
        <w:rPr>
          <w:rFonts w:ascii="Liberation Serif" w:hAnsi="Liberation Serif" w:cs="Liberation Serif"/>
          <w:sz w:val="28"/>
          <w:szCs w:val="28"/>
        </w:rPr>
        <w:t>%</w:t>
      </w:r>
      <w:r w:rsidR="00644978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EE5D32">
        <w:rPr>
          <w:rFonts w:ascii="Liberation Serif" w:hAnsi="Liberation Serif" w:cs="Liberation Serif"/>
          <w:sz w:val="28"/>
          <w:szCs w:val="28"/>
        </w:rPr>
        <w:t>меньше</w:t>
      </w:r>
      <w:r w:rsidR="00644978" w:rsidRPr="00B011E9">
        <w:rPr>
          <w:rFonts w:ascii="Liberation Serif" w:hAnsi="Liberation Serif" w:cs="Liberation Serif"/>
          <w:sz w:val="28"/>
          <w:szCs w:val="28"/>
        </w:rPr>
        <w:t xml:space="preserve">, чем </w:t>
      </w:r>
      <w:r w:rsidR="00B011E9" w:rsidRPr="00B011E9">
        <w:rPr>
          <w:rFonts w:ascii="Liberation Serif" w:hAnsi="Liberation Serif" w:cs="Liberation Serif"/>
          <w:sz w:val="28"/>
          <w:szCs w:val="28"/>
        </w:rPr>
        <w:t>за </w:t>
      </w:r>
      <w:r w:rsidR="008C5C1A" w:rsidRPr="00B011E9">
        <w:rPr>
          <w:rFonts w:ascii="Liberation Serif" w:hAnsi="Liberation Serif" w:cs="Liberation Serif"/>
          <w:sz w:val="28"/>
          <w:szCs w:val="28"/>
        </w:rPr>
        <w:t>аналогичный период 20</w:t>
      </w:r>
      <w:r w:rsidR="004E572C">
        <w:rPr>
          <w:rFonts w:ascii="Liberation Serif" w:hAnsi="Liberation Serif" w:cs="Liberation Serif"/>
          <w:sz w:val="28"/>
          <w:szCs w:val="28"/>
        </w:rPr>
        <w:t>20</w:t>
      </w:r>
      <w:r w:rsidR="008C5C1A" w:rsidRPr="00B011E9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1F1C6D">
        <w:rPr>
          <w:rFonts w:ascii="Liberation Serif" w:hAnsi="Liberation Serif" w:cs="Liberation Serif"/>
          <w:sz w:val="28"/>
          <w:szCs w:val="28"/>
        </w:rPr>
        <w:t xml:space="preserve"> (за </w:t>
      </w:r>
      <w:r w:rsidR="001F1C6D" w:rsidRPr="00B011E9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1F1C6D" w:rsidRPr="00D318B6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1F1C6D" w:rsidRPr="00B011E9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1F1C6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1F1C6D" w:rsidRPr="00B011E9">
        <w:rPr>
          <w:rFonts w:ascii="Liberation Serif" w:hAnsi="Liberation Serif" w:cs="Liberation Serif"/>
          <w:sz w:val="28"/>
          <w:szCs w:val="28"/>
        </w:rPr>
        <w:t>квартал 20</w:t>
      </w:r>
      <w:r w:rsidR="001F1C6D">
        <w:rPr>
          <w:rFonts w:ascii="Liberation Serif" w:hAnsi="Liberation Serif" w:cs="Liberation Serif"/>
          <w:sz w:val="28"/>
          <w:szCs w:val="28"/>
        </w:rPr>
        <w:t>20</w:t>
      </w:r>
      <w:r w:rsidR="001F1C6D" w:rsidRPr="00B011E9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1F1C6D">
        <w:rPr>
          <w:rFonts w:ascii="Liberation Serif" w:hAnsi="Liberation Serif" w:cs="Liberation Serif"/>
          <w:sz w:val="28"/>
          <w:szCs w:val="28"/>
        </w:rPr>
        <w:t xml:space="preserve"> поступило </w:t>
      </w:r>
      <w:r w:rsidR="005F69FB">
        <w:rPr>
          <w:rFonts w:ascii="Liberation Serif" w:hAnsi="Liberation Serif" w:cs="Liberation Serif"/>
          <w:sz w:val="28"/>
          <w:szCs w:val="28"/>
        </w:rPr>
        <w:t xml:space="preserve">46 </w:t>
      </w:r>
      <w:r w:rsidR="005F69FB" w:rsidRPr="00B011E9">
        <w:rPr>
          <w:rFonts w:ascii="Liberation Serif" w:hAnsi="Liberation Serif" w:cs="Liberation Serif"/>
          <w:sz w:val="28"/>
          <w:szCs w:val="28"/>
        </w:rPr>
        <w:t>обращени</w:t>
      </w:r>
      <w:r w:rsidR="005F69FB">
        <w:rPr>
          <w:rFonts w:ascii="Liberation Serif" w:hAnsi="Liberation Serif" w:cs="Liberation Serif"/>
          <w:sz w:val="28"/>
          <w:szCs w:val="28"/>
        </w:rPr>
        <w:t>й</w:t>
      </w:r>
      <w:r w:rsidR="005F69FB" w:rsidRPr="00B011E9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1F1C6D">
        <w:rPr>
          <w:rFonts w:ascii="Liberation Serif" w:hAnsi="Liberation Serif" w:cs="Liberation Serif"/>
          <w:sz w:val="28"/>
          <w:szCs w:val="28"/>
        </w:rPr>
        <w:t>)</w:t>
      </w:r>
      <w:r w:rsidR="00936A83" w:rsidRPr="00B011E9">
        <w:rPr>
          <w:rFonts w:ascii="Liberation Serif" w:hAnsi="Liberation Serif" w:cs="Liberation Serif"/>
          <w:sz w:val="28"/>
          <w:szCs w:val="28"/>
        </w:rPr>
        <w:t>.</w:t>
      </w:r>
    </w:p>
    <w:p w:rsidR="00DF6B34" w:rsidRPr="00B011E9" w:rsidRDefault="00FC758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 xml:space="preserve">Из </w:t>
      </w:r>
      <w:r w:rsidR="00AF4465">
        <w:rPr>
          <w:rFonts w:ascii="Liberation Serif" w:hAnsi="Liberation Serif" w:cs="Liberation Serif"/>
          <w:sz w:val="28"/>
          <w:szCs w:val="28"/>
        </w:rPr>
        <w:t>38</w:t>
      </w:r>
      <w:r w:rsidR="00AA4C96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поступивших обращений граждан: </w:t>
      </w:r>
      <w:r w:rsidR="008727AC">
        <w:rPr>
          <w:rFonts w:ascii="Liberation Serif" w:hAnsi="Liberation Serif" w:cs="Liberation Serif"/>
          <w:color w:val="000000" w:themeColor="text1"/>
          <w:sz w:val="28"/>
          <w:szCs w:val="28"/>
        </w:rPr>
        <w:t>31</w:t>
      </w:r>
      <w:r w:rsidR="002B2553" w:rsidRPr="00B011E9">
        <w:rPr>
          <w:rFonts w:ascii="Liberation Serif" w:hAnsi="Liberation Serif" w:cs="Liberation Serif"/>
          <w:sz w:val="28"/>
          <w:szCs w:val="28"/>
        </w:rPr>
        <w:t> – </w:t>
      </w:r>
      <w:r w:rsidR="00DF6B34" w:rsidRPr="00B011E9">
        <w:rPr>
          <w:rFonts w:ascii="Liberation Serif" w:hAnsi="Liberation Serif" w:cs="Liberation Serif"/>
          <w:sz w:val="28"/>
          <w:szCs w:val="28"/>
        </w:rPr>
        <w:t>письменн</w:t>
      </w:r>
      <w:r w:rsidR="00AA4C96" w:rsidRPr="00B011E9">
        <w:rPr>
          <w:rFonts w:ascii="Liberation Serif" w:hAnsi="Liberation Serif" w:cs="Liberation Serif"/>
          <w:sz w:val="28"/>
          <w:szCs w:val="28"/>
        </w:rPr>
        <w:t>ы</w:t>
      </w:r>
      <w:r w:rsidR="007C2AEF">
        <w:rPr>
          <w:rFonts w:ascii="Liberation Serif" w:hAnsi="Liberation Serif" w:cs="Liberation Serif"/>
          <w:sz w:val="28"/>
          <w:szCs w:val="28"/>
        </w:rPr>
        <w:t>е</w:t>
      </w:r>
      <w:r w:rsidR="00990CDD" w:rsidRPr="00B011E9">
        <w:rPr>
          <w:rFonts w:ascii="Liberation Serif" w:hAnsi="Liberation Serif" w:cs="Liberation Serif"/>
          <w:sz w:val="28"/>
          <w:szCs w:val="28"/>
        </w:rPr>
        <w:t>,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B2553" w:rsidRPr="00B011E9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8727AC">
        <w:rPr>
          <w:rFonts w:ascii="Liberation Serif" w:hAnsi="Liberation Serif" w:cs="Liberation Serif"/>
          <w:sz w:val="28"/>
          <w:szCs w:val="28"/>
        </w:rPr>
        <w:t xml:space="preserve"> </w:t>
      </w:r>
      <w:r w:rsidR="00AD785E">
        <w:rPr>
          <w:rFonts w:ascii="Liberation Serif" w:hAnsi="Liberation Serif" w:cs="Liberation Serif"/>
          <w:sz w:val="28"/>
          <w:szCs w:val="28"/>
        </w:rPr>
        <w:t>8</w:t>
      </w:r>
      <w:r w:rsidR="00990CDD" w:rsidRPr="00B011E9">
        <w:rPr>
          <w:rFonts w:ascii="Liberation Serif" w:hAnsi="Liberation Serif" w:cs="Liberation Serif"/>
          <w:sz w:val="28"/>
          <w:szCs w:val="28"/>
        </w:rPr>
        <w:t xml:space="preserve"> –</w:t>
      </w:r>
      <w:r w:rsidR="004B46A5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в </w:t>
      </w:r>
      <w:r w:rsidR="002B2553" w:rsidRPr="00B011E9">
        <w:rPr>
          <w:rFonts w:ascii="Liberation Serif" w:hAnsi="Liberation Serif" w:cs="Liberation Serif"/>
          <w:sz w:val="28"/>
          <w:szCs w:val="28"/>
        </w:rPr>
        <w:t>электронном виде</w:t>
      </w:r>
      <w:r w:rsidR="00990CDD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3E0C1F">
        <w:rPr>
          <w:rFonts w:ascii="Liberation Serif" w:hAnsi="Liberation Serif" w:cs="Liberation Serif"/>
          <w:sz w:val="28"/>
          <w:szCs w:val="28"/>
        </w:rPr>
        <w:t xml:space="preserve">на электронную почту Управления, и 2 </w:t>
      </w:r>
      <w:r w:rsidR="00990CDD" w:rsidRPr="00B011E9">
        <w:rPr>
          <w:rFonts w:ascii="Liberation Serif" w:hAnsi="Liberation Serif" w:cs="Liberation Serif"/>
          <w:sz w:val="28"/>
          <w:szCs w:val="28"/>
        </w:rPr>
        <w:t>поступивших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 через официальный сайт </w:t>
      </w:r>
      <w:r w:rsidR="002533FC">
        <w:rPr>
          <w:rFonts w:ascii="Liberation Serif" w:hAnsi="Liberation Serif" w:cs="Liberation Serif"/>
          <w:sz w:val="28"/>
          <w:szCs w:val="28"/>
        </w:rPr>
        <w:t>Управления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 (</w:t>
      </w:r>
      <w:r w:rsidR="002533FC" w:rsidRPr="002533FC">
        <w:rPr>
          <w:rFonts w:ascii="Liberation Serif" w:hAnsi="Liberation Serif" w:cs="Liberation Serif"/>
          <w:sz w:val="28"/>
          <w:szCs w:val="28"/>
        </w:rPr>
        <w:t>https://tusp09.msp.midural.ru/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) посредством интерактивной страницы </w:t>
      </w:r>
      <w:r w:rsidR="00D014B1" w:rsidRPr="00B011E9">
        <w:rPr>
          <w:rFonts w:ascii="Liberation Serif" w:hAnsi="Liberation Serif" w:cs="Liberation Serif"/>
          <w:sz w:val="28"/>
          <w:szCs w:val="28"/>
        </w:rPr>
        <w:t>«Электронная приемная»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6F6848" w:rsidRPr="00B011E9" w:rsidRDefault="006F6848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F6B34" w:rsidRPr="00B011E9" w:rsidRDefault="002F723C" w:rsidP="006F6848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D52B86A" wp14:editId="733E2FC9">
            <wp:extent cx="6299835" cy="3468370"/>
            <wp:effectExtent l="0" t="0" r="571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bookmarkStart w:id="0" w:name="_GoBack"/>
      <w:bookmarkEnd w:id="0"/>
    </w:p>
    <w:p w:rsidR="00EF6602" w:rsidRPr="00B011E9" w:rsidRDefault="00EF660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C0EE6" w:rsidRDefault="00AD36EB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011E9">
        <w:rPr>
          <w:rFonts w:ascii="Liberation Serif" w:hAnsi="Liberation Serif" w:cs="Liberation Serif"/>
          <w:sz w:val="24"/>
          <w:szCs w:val="28"/>
        </w:rPr>
        <w:t>Рис</w:t>
      </w:r>
      <w:r w:rsidR="00D15E92" w:rsidRPr="00B011E9">
        <w:rPr>
          <w:rFonts w:ascii="Liberation Serif" w:hAnsi="Liberation Serif" w:cs="Liberation Serif"/>
          <w:sz w:val="24"/>
          <w:szCs w:val="28"/>
        </w:rPr>
        <w:t>. 1</w:t>
      </w:r>
      <w:r w:rsidR="005959BF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="00D15E92" w:rsidRPr="00B011E9">
        <w:rPr>
          <w:rFonts w:ascii="Liberation Serif" w:hAnsi="Liberation Serif" w:cs="Liberation Serif"/>
          <w:sz w:val="24"/>
          <w:szCs w:val="28"/>
        </w:rPr>
        <w:t>Сравнительный анализ количества обращений граждан и организаций,</w:t>
      </w:r>
      <w:r w:rsidR="00152C50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="00B011E9" w:rsidRPr="00B011E9">
        <w:rPr>
          <w:rFonts w:ascii="Liberation Serif" w:hAnsi="Liberation Serif" w:cs="Liberation Serif"/>
          <w:sz w:val="24"/>
          <w:szCs w:val="28"/>
        </w:rPr>
        <w:t>поступивших в </w:t>
      </w:r>
      <w:r w:rsidR="002533FC">
        <w:rPr>
          <w:rFonts w:ascii="Liberation Serif" w:hAnsi="Liberation Serif" w:cs="Liberation Serif"/>
          <w:sz w:val="24"/>
          <w:szCs w:val="28"/>
        </w:rPr>
        <w:t xml:space="preserve">Управление </w:t>
      </w:r>
      <w:r w:rsidR="00D15E92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="00226687" w:rsidRPr="00B011E9">
        <w:rPr>
          <w:rFonts w:ascii="Liberation Serif" w:hAnsi="Liberation Serif" w:cs="Liberation Serif"/>
          <w:sz w:val="24"/>
          <w:szCs w:val="28"/>
        </w:rPr>
        <w:t xml:space="preserve">социальной политики </w:t>
      </w:r>
      <w:r w:rsidR="00CC0EE6">
        <w:rPr>
          <w:rFonts w:ascii="Liberation Serif" w:hAnsi="Liberation Serif" w:cs="Liberation Serif"/>
          <w:sz w:val="24"/>
          <w:szCs w:val="28"/>
        </w:rPr>
        <w:t xml:space="preserve">№ 9 в </w:t>
      </w:r>
      <w:r w:rsidR="00226687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="00CC0EE6">
        <w:rPr>
          <w:rFonts w:ascii="Liberation Serif" w:hAnsi="Liberation Serif" w:cs="Liberation Serif"/>
          <w:sz w:val="24"/>
          <w:szCs w:val="28"/>
        </w:rPr>
        <w:t xml:space="preserve"> </w:t>
      </w:r>
      <w:r w:rsidR="00CC0EE6" w:rsidRPr="00B011E9">
        <w:rPr>
          <w:rFonts w:ascii="Liberation Serif" w:hAnsi="Liberation Serif" w:cs="Liberation Serif"/>
          <w:sz w:val="24"/>
          <w:szCs w:val="28"/>
          <w:lang w:val="en-US"/>
        </w:rPr>
        <w:t>I</w:t>
      </w:r>
      <w:r w:rsidR="00380C5F" w:rsidRPr="00B011E9">
        <w:rPr>
          <w:rFonts w:ascii="Liberation Serif" w:hAnsi="Liberation Serif" w:cs="Liberation Serif"/>
          <w:sz w:val="24"/>
          <w:szCs w:val="28"/>
          <w:lang w:val="en-US"/>
        </w:rPr>
        <w:t>I</w:t>
      </w:r>
      <w:r w:rsidR="00F40A63" w:rsidRPr="00B011E9">
        <w:rPr>
          <w:rFonts w:ascii="Liberation Serif" w:hAnsi="Liberation Serif" w:cs="Liberation Serif"/>
          <w:sz w:val="24"/>
          <w:szCs w:val="28"/>
          <w:lang w:val="en-US"/>
        </w:rPr>
        <w:t>I</w:t>
      </w:r>
      <w:r w:rsidR="00152C50" w:rsidRPr="00B011E9">
        <w:rPr>
          <w:rFonts w:ascii="Liberation Serif" w:hAnsi="Liberation Serif" w:cs="Liberation Serif"/>
          <w:sz w:val="24"/>
          <w:szCs w:val="28"/>
        </w:rPr>
        <w:t> </w:t>
      </w:r>
      <w:r w:rsidR="00D15E92" w:rsidRPr="00B011E9">
        <w:rPr>
          <w:rFonts w:ascii="Liberation Serif" w:hAnsi="Liberation Serif" w:cs="Liberation Serif"/>
          <w:sz w:val="24"/>
          <w:szCs w:val="28"/>
        </w:rPr>
        <w:t>квартале 20</w:t>
      </w:r>
      <w:r w:rsidR="006F6848" w:rsidRPr="00B011E9">
        <w:rPr>
          <w:rFonts w:ascii="Liberation Serif" w:hAnsi="Liberation Serif" w:cs="Liberation Serif"/>
          <w:sz w:val="24"/>
          <w:szCs w:val="28"/>
        </w:rPr>
        <w:t>2</w:t>
      </w:r>
      <w:r w:rsidR="00305732">
        <w:rPr>
          <w:rFonts w:ascii="Liberation Serif" w:hAnsi="Liberation Serif" w:cs="Liberation Serif"/>
          <w:sz w:val="24"/>
          <w:szCs w:val="28"/>
        </w:rPr>
        <w:t>1</w:t>
      </w:r>
      <w:r w:rsidR="00B011E9" w:rsidRPr="00B011E9">
        <w:rPr>
          <w:rFonts w:ascii="Liberation Serif" w:hAnsi="Liberation Serif" w:cs="Liberation Serif"/>
          <w:sz w:val="24"/>
          <w:szCs w:val="28"/>
        </w:rPr>
        <w:t xml:space="preserve"> года </w:t>
      </w:r>
    </w:p>
    <w:p w:rsidR="00AD36EB" w:rsidRPr="00B011E9" w:rsidRDefault="00B011E9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011E9">
        <w:rPr>
          <w:rFonts w:ascii="Liberation Serif" w:hAnsi="Liberation Serif" w:cs="Liberation Serif"/>
          <w:sz w:val="24"/>
          <w:szCs w:val="28"/>
        </w:rPr>
        <w:t>(в </w:t>
      </w:r>
      <w:r w:rsidR="00D15E92" w:rsidRPr="00B011E9">
        <w:rPr>
          <w:rFonts w:ascii="Liberation Serif" w:hAnsi="Liberation Serif" w:cs="Liberation Serif"/>
          <w:sz w:val="24"/>
          <w:szCs w:val="28"/>
        </w:rPr>
        <w:t>сравнении с аналогичным периодом 20</w:t>
      </w:r>
      <w:r w:rsidR="00305732">
        <w:rPr>
          <w:rFonts w:ascii="Liberation Serif" w:hAnsi="Liberation Serif" w:cs="Liberation Serif"/>
          <w:sz w:val="24"/>
          <w:szCs w:val="28"/>
        </w:rPr>
        <w:t>20</w:t>
      </w:r>
      <w:r w:rsidR="00D15E92" w:rsidRPr="00B011E9">
        <w:rPr>
          <w:rFonts w:ascii="Liberation Serif" w:hAnsi="Liberation Serif" w:cs="Liberation Serif"/>
          <w:sz w:val="24"/>
          <w:szCs w:val="28"/>
        </w:rPr>
        <w:t xml:space="preserve"> года)</w:t>
      </w:r>
    </w:p>
    <w:p w:rsidR="00534936" w:rsidRPr="00B011E9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DF6B34" w:rsidRPr="00B011E9" w:rsidRDefault="00DF6B34" w:rsidP="00DF6B34">
      <w:pPr>
        <w:spacing w:afterLines="100" w:after="24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территориальной принадлежности</w:t>
      </w:r>
      <w:r w:rsidR="00CC0EE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(Талицкий городской округ и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Тугулымский городской округ</w:t>
      </w:r>
      <w:r w:rsidR="00CC0EE6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наибольшее количество обращений поступило из 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>Тугулымского городского округа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Свердловской области, реже в 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Управление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обращались жители, проживающие в</w:t>
      </w:r>
      <w:r w:rsidR="00D20E86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253E9F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Талицком городском округе</w:t>
      </w:r>
      <w:r w:rsidR="00882539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:rsidR="00194F60" w:rsidRPr="00B011E9" w:rsidRDefault="00194F60">
      <w:pPr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br w:type="page"/>
      </w:r>
    </w:p>
    <w:p w:rsidR="00873B1B" w:rsidRPr="00B011E9" w:rsidRDefault="002C4FF7" w:rsidP="00BA6B50">
      <w:pPr>
        <w:tabs>
          <w:tab w:val="left" w:pos="8080"/>
        </w:tabs>
        <w:spacing w:after="0" w:line="240" w:lineRule="auto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  <w:lastRenderedPageBreak/>
        <w:t xml:space="preserve"> </w:t>
      </w:r>
    </w:p>
    <w:p w:rsidR="006816E1" w:rsidRPr="00B011E9" w:rsidRDefault="006816E1" w:rsidP="00BA6B50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:rsidR="009633A3" w:rsidRPr="00B011E9" w:rsidRDefault="009633A3" w:rsidP="009633A3">
      <w:pPr>
        <w:spacing w:after="0" w:line="240" w:lineRule="auto"/>
        <w:ind w:firstLine="851"/>
        <w:jc w:val="center"/>
        <w:rPr>
          <w:rFonts w:ascii="Liberation Serif" w:eastAsia="Times New Roman" w:hAnsi="Liberation Serif" w:cs="Liberation Serif"/>
          <w:b/>
          <w:color w:val="000000" w:themeColor="text1"/>
          <w:sz w:val="14"/>
          <w:szCs w:val="28"/>
          <w:lang w:eastAsia="ru-RU"/>
        </w:rPr>
      </w:pPr>
    </w:p>
    <w:p w:rsidR="0084364B" w:rsidRPr="00B011E9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7C6C00" w:rsidRDefault="00F30DD9" w:rsidP="007C6C00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Pr="00B011E9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Pr="00D318B6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Pr="00B011E9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B011E9">
        <w:rPr>
          <w:rFonts w:ascii="Liberation Serif" w:hAnsi="Liberation Serif" w:cs="Liberation Serif"/>
          <w:sz w:val="28"/>
          <w:szCs w:val="28"/>
        </w:rPr>
        <w:t>квартале 20</w:t>
      </w:r>
      <w:r>
        <w:rPr>
          <w:rFonts w:ascii="Liberation Serif" w:hAnsi="Liberation Serif" w:cs="Liberation Serif"/>
          <w:sz w:val="28"/>
          <w:szCs w:val="28"/>
        </w:rPr>
        <w:t>21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7C6C00" w:rsidRPr="0073714E">
        <w:rPr>
          <w:rFonts w:ascii="Liberation Serif" w:hAnsi="Liberation Serif" w:cs="Liberation Serif"/>
          <w:sz w:val="28"/>
          <w:szCs w:val="28"/>
        </w:rPr>
        <w:t>увеличилось количество обращений граждан по вопросу предоставления мер социальной поддержки семьям с детьми, что объясняется необходимостью переоформления документов для назначения ежемесячной денежной выплаты на детей в возрасте от трех до семи лет включительно.</w:t>
      </w:r>
      <w:r w:rsidR="007C6C00" w:rsidRPr="007C6C00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84364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Неизменно остается достаточно высоким количество обращений граждан по вопросам социального обслуживания, применения семейного законодательства, </w:t>
      </w:r>
      <w:r w:rsidR="002C4FF7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обеспечения жиль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е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м отдельных категорий граждан, 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выплаты пособий гражданам, имеющим детей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,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и разъяснения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права на</w:t>
      </w:r>
      <w:r w:rsidR="00CA02AE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 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получение мер социальной поддержки.</w:t>
      </w:r>
    </w:p>
    <w:p w:rsidR="002C4FF7" w:rsidRPr="00B011E9" w:rsidRDefault="002C4FF7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</w:p>
    <w:p w:rsidR="0084364B" w:rsidRPr="00B011E9" w:rsidRDefault="0084364B" w:rsidP="0084364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 отчетный период в </w:t>
      </w:r>
      <w:r w:rsidR="00F30DD9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социальной политики </w:t>
      </w:r>
      <w:r w:rsidR="00F30DD9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9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жалоб и обращений граждан и организаций о фактах совершения коррупционных правонарушений не поступало.</w:t>
      </w:r>
    </w:p>
    <w:p w:rsidR="0084364B" w:rsidRDefault="002C4FF7" w:rsidP="0084364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:rsidR="00F53B14" w:rsidRPr="00B011E9" w:rsidRDefault="00F53B14" w:rsidP="00F53B14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  <w:t>Таблица 1</w:t>
      </w:r>
    </w:p>
    <w:p w:rsidR="00F53B14" w:rsidRPr="00B011E9" w:rsidRDefault="00F53B14" w:rsidP="0084364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tbl>
      <w:tblPr>
        <w:tblW w:w="9824" w:type="dxa"/>
        <w:tblInd w:w="118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6018"/>
        <w:gridCol w:w="657"/>
        <w:gridCol w:w="730"/>
        <w:gridCol w:w="731"/>
        <w:gridCol w:w="714"/>
        <w:gridCol w:w="974"/>
      </w:tblGrid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F53B14">
            <w:pPr>
              <w:pStyle w:val="1"/>
              <w:numPr>
                <w:ilvl w:val="0"/>
                <w:numId w:val="2"/>
              </w:num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Всего поступило жалоб, писем и заявлений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 кв.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 кв.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3 кв.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4 кв.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23D5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За</w:t>
            </w:r>
          </w:p>
          <w:p w:rsidR="00F53B14" w:rsidRPr="004708B5" w:rsidRDefault="001823D5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2021</w:t>
            </w:r>
            <w:r w:rsidR="00F53B14"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 год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Вопросы для совместного рассмотрения  отделами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8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9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опеки и попечительства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8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9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семейной политики, профилактики социального сиротства и организации социального обслуживания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9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12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обеспечения мер социальной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поддержки, учета и отчетности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14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18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Должностные лица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 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38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</w:p>
        </w:tc>
      </w:tr>
      <w:tr w:rsidR="00F53B14" w:rsidRPr="004708B5" w:rsidTr="00816A73">
        <w:trPr>
          <w:cantSplit/>
        </w:trPr>
        <w:tc>
          <w:tcPr>
            <w:tcW w:w="98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Обращения, заявления, жалобы, письма поступили из: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МСП СО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15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tabs>
                <w:tab w:val="center" w:pos="252"/>
              </w:tabs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21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Личные заявления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531FF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3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Госуслуги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17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Прокуратура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Администрация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Уполномоченный по правам человека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lastRenderedPageBreak/>
              <w:t>Уполномоченный по правам ребенка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Иные организации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531FF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38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</w:p>
        </w:tc>
      </w:tr>
      <w:tr w:rsidR="00F53B14" w:rsidRPr="004708B5" w:rsidTr="00816A73">
        <w:trPr>
          <w:cantSplit/>
        </w:trPr>
        <w:tc>
          <w:tcPr>
            <w:tcW w:w="98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Повторно поступили: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опеки и попечительства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семейной политики, профилактики социального сиротства и организации социального обслуживания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обеспечения мер социальной поддержки, учета и отчетности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Вопросы совместного рассмотрения  отделами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</w:p>
        </w:tc>
      </w:tr>
      <w:tr w:rsidR="00F53B14" w:rsidRPr="004708B5" w:rsidTr="00816A73">
        <w:trPr>
          <w:cantSplit/>
          <w:trHeight w:val="371"/>
        </w:trPr>
        <w:tc>
          <w:tcPr>
            <w:tcW w:w="98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Категории обратившихся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Коллективное обращение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Пенсионеры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3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Малоимущие граждане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Инвалиды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Сельские работники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Граждане, имеющие детей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9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11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Ветераны труда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3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bookmarkStart w:id="1" w:name="__DdeLink__9889_4284348272"/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Лица из числа детей-сирот и ОБПР</w:t>
            </w:r>
            <w:bookmarkEnd w:id="1"/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3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Опекун (приемный родитель)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Граждане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9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Многодетные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Ветеран боевых действий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Инвалид ВОВ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Труженик тыла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Члены семей погибших (умерших)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Студенты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38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</w:p>
        </w:tc>
      </w:tr>
      <w:tr w:rsidR="00F53B14" w:rsidRPr="004708B5" w:rsidTr="00816A73">
        <w:trPr>
          <w:cantSplit/>
        </w:trPr>
        <w:tc>
          <w:tcPr>
            <w:tcW w:w="98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Итоги рассмотрения обращений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Разъяснено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18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17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Информация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9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11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Обоснованное обращение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38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</w:p>
        </w:tc>
      </w:tr>
      <w:tr w:rsidR="00F53B14" w:rsidRPr="004708B5" w:rsidTr="00816A73">
        <w:trPr>
          <w:cantSplit/>
        </w:trPr>
        <w:tc>
          <w:tcPr>
            <w:tcW w:w="98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F53B14">
            <w:pPr>
              <w:pStyle w:val="1"/>
              <w:numPr>
                <w:ilvl w:val="0"/>
                <w:numId w:val="2"/>
              </w:num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Сроки рассмотрения обращений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5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14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14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10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14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17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15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20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 20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38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</w:p>
        </w:tc>
      </w:tr>
    </w:tbl>
    <w:p w:rsidR="0073714E" w:rsidRPr="004708B5" w:rsidRDefault="0073714E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4E572C" w:rsidRPr="004708B5" w:rsidRDefault="004E572C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:rsidR="004E572C" w:rsidRPr="004708B5" w:rsidRDefault="004E572C" w:rsidP="004E572C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20"/>
          <w:szCs w:val="28"/>
          <w:lang w:eastAsia="ru-RU"/>
        </w:rPr>
      </w:pPr>
    </w:p>
    <w:p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соответствии с Указом Губернатора Свердловской области от 18.03.2020 № 100-УГ «О введении на территории Свердловской области режима повышенной готовности и принятия дополнительных мер по защите населения от новой коронавирусной инфекции (2019-nCoV)» проведение личных приемов </w:t>
      </w:r>
      <w:r w:rsidR="00432657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Начальником Управления социальной политики №</w:t>
      </w:r>
      <w:r w:rsidR="0098002C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9 Е.С. Алемасовой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="0098002C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приостановлено в целях недопущения распространения инфекции. </w:t>
      </w:r>
    </w:p>
    <w:p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Справочная информация о порядке обращения граждан в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месте нахождения и графике работы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а также о номерах справочных телефонов, электронном адресе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размещена на официальном сайте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Управления 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</w:t>
      </w:r>
      <w:r w:rsidR="00AD785E" w:rsidRPr="004708B5">
        <w:rPr>
          <w:rFonts w:ascii="Liberation Serif" w:hAnsi="Liberation Serif" w:cs="Liberation Serif"/>
          <w:sz w:val="28"/>
          <w:szCs w:val="28"/>
        </w:rPr>
        <w:t>https://tusp09.msp.midural.ru/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). </w:t>
      </w:r>
    </w:p>
    <w:p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8"/>
          <w:lang w:eastAsia="ru-RU"/>
        </w:rPr>
      </w:pPr>
    </w:p>
    <w:p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0"/>
          <w:szCs w:val="28"/>
          <w:lang w:eastAsia="ru-RU"/>
        </w:rPr>
      </w:pPr>
    </w:p>
    <w:p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Управлении 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социальной политики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9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вопросы рассмотрения обращений граждан находятся на особом контроле. </w:t>
      </w:r>
    </w:p>
    <w:p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Должностные лица </w:t>
      </w:r>
      <w:r w:rsidR="00C35B4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 (заместители начальника Управления)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:rsidR="00D351E5" w:rsidRPr="004708B5" w:rsidRDefault="00D351E5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D351E5" w:rsidRPr="004708B5" w:rsidSect="000C0458">
      <w:headerReference w:type="default" r:id="rId9"/>
      <w:pgSz w:w="11906" w:h="16838"/>
      <w:pgMar w:top="1134" w:right="567" w:bottom="1134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082F" w:rsidRDefault="0027082F" w:rsidP="00154BF2">
      <w:pPr>
        <w:spacing w:after="0" w:line="240" w:lineRule="auto"/>
      </w:pPr>
      <w:r>
        <w:separator/>
      </w:r>
    </w:p>
  </w:endnote>
  <w:endnote w:type="continuationSeparator" w:id="0">
    <w:p w:rsidR="0027082F" w:rsidRDefault="0027082F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082F" w:rsidRDefault="0027082F" w:rsidP="00154BF2">
      <w:pPr>
        <w:spacing w:after="0" w:line="240" w:lineRule="auto"/>
      </w:pPr>
      <w:r>
        <w:separator/>
      </w:r>
    </w:p>
  </w:footnote>
  <w:footnote w:type="continuationSeparator" w:id="0">
    <w:p w:rsidR="0027082F" w:rsidRDefault="0027082F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0595342"/>
      <w:docPartObj>
        <w:docPartGallery w:val="Page Numbers (Top of Page)"/>
        <w:docPartUnique/>
      </w:docPartObj>
    </w:sdtPr>
    <w:sdtEndPr/>
    <w:sdtContent>
      <w:p w:rsidR="00EF2A35" w:rsidRDefault="00EF2A35" w:rsidP="00B011E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723C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70262C8"/>
    <w:multiLevelType w:val="hybridMultilevel"/>
    <w:tmpl w:val="D9EEFD74"/>
    <w:lvl w:ilvl="0" w:tplc="0419000F">
      <w:start w:val="1"/>
      <w:numFmt w:val="decimal"/>
      <w:pStyle w:val="1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pStyle w:val="2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7F4"/>
    <w:rsid w:val="00000142"/>
    <w:rsid w:val="0000096B"/>
    <w:rsid w:val="00006710"/>
    <w:rsid w:val="000076A0"/>
    <w:rsid w:val="000114D6"/>
    <w:rsid w:val="00014012"/>
    <w:rsid w:val="00021C7B"/>
    <w:rsid w:val="0002237C"/>
    <w:rsid w:val="000274A9"/>
    <w:rsid w:val="00040404"/>
    <w:rsid w:val="00046838"/>
    <w:rsid w:val="00057DFC"/>
    <w:rsid w:val="00062035"/>
    <w:rsid w:val="0006448A"/>
    <w:rsid w:val="000655DA"/>
    <w:rsid w:val="000668CA"/>
    <w:rsid w:val="00072736"/>
    <w:rsid w:val="000752F3"/>
    <w:rsid w:val="00081934"/>
    <w:rsid w:val="0008791F"/>
    <w:rsid w:val="00092094"/>
    <w:rsid w:val="000A1A91"/>
    <w:rsid w:val="000A487B"/>
    <w:rsid w:val="000B1D40"/>
    <w:rsid w:val="000B21DD"/>
    <w:rsid w:val="000B250A"/>
    <w:rsid w:val="000C0458"/>
    <w:rsid w:val="000C0F43"/>
    <w:rsid w:val="000E5CC1"/>
    <w:rsid w:val="00101C73"/>
    <w:rsid w:val="00104CB4"/>
    <w:rsid w:val="00110F67"/>
    <w:rsid w:val="00135BA9"/>
    <w:rsid w:val="00140E29"/>
    <w:rsid w:val="00144E52"/>
    <w:rsid w:val="00146071"/>
    <w:rsid w:val="00146C9E"/>
    <w:rsid w:val="00151C65"/>
    <w:rsid w:val="00152C50"/>
    <w:rsid w:val="00154BF2"/>
    <w:rsid w:val="00173EDD"/>
    <w:rsid w:val="001823D5"/>
    <w:rsid w:val="001824C8"/>
    <w:rsid w:val="00183F27"/>
    <w:rsid w:val="001916D5"/>
    <w:rsid w:val="00194F60"/>
    <w:rsid w:val="001A2B3A"/>
    <w:rsid w:val="001A69DD"/>
    <w:rsid w:val="001A6A04"/>
    <w:rsid w:val="001A7EB6"/>
    <w:rsid w:val="001B0437"/>
    <w:rsid w:val="001B0F67"/>
    <w:rsid w:val="001C75B2"/>
    <w:rsid w:val="001D2CD2"/>
    <w:rsid w:val="001D6C44"/>
    <w:rsid w:val="001E01F7"/>
    <w:rsid w:val="001E083E"/>
    <w:rsid w:val="001E2D85"/>
    <w:rsid w:val="001E6A4D"/>
    <w:rsid w:val="001F1422"/>
    <w:rsid w:val="001F1C6D"/>
    <w:rsid w:val="001F547F"/>
    <w:rsid w:val="002006E0"/>
    <w:rsid w:val="00201679"/>
    <w:rsid w:val="00204B24"/>
    <w:rsid w:val="002069D1"/>
    <w:rsid w:val="00210D95"/>
    <w:rsid w:val="00211F81"/>
    <w:rsid w:val="0021448A"/>
    <w:rsid w:val="0021543C"/>
    <w:rsid w:val="00226687"/>
    <w:rsid w:val="00230F29"/>
    <w:rsid w:val="00234B77"/>
    <w:rsid w:val="002466C1"/>
    <w:rsid w:val="0025034F"/>
    <w:rsid w:val="002517A3"/>
    <w:rsid w:val="002533FC"/>
    <w:rsid w:val="00253E9F"/>
    <w:rsid w:val="00254B4D"/>
    <w:rsid w:val="00263543"/>
    <w:rsid w:val="0027082F"/>
    <w:rsid w:val="002776D3"/>
    <w:rsid w:val="002A1FF9"/>
    <w:rsid w:val="002A2CA4"/>
    <w:rsid w:val="002A3580"/>
    <w:rsid w:val="002A5660"/>
    <w:rsid w:val="002A7313"/>
    <w:rsid w:val="002B2553"/>
    <w:rsid w:val="002B6E41"/>
    <w:rsid w:val="002C4FF7"/>
    <w:rsid w:val="002E7485"/>
    <w:rsid w:val="002F056E"/>
    <w:rsid w:val="002F4654"/>
    <w:rsid w:val="002F4CBD"/>
    <w:rsid w:val="002F542D"/>
    <w:rsid w:val="002F57A6"/>
    <w:rsid w:val="002F620B"/>
    <w:rsid w:val="002F6B78"/>
    <w:rsid w:val="002F723C"/>
    <w:rsid w:val="00302F72"/>
    <w:rsid w:val="00305732"/>
    <w:rsid w:val="00310F5B"/>
    <w:rsid w:val="00314341"/>
    <w:rsid w:val="00316F76"/>
    <w:rsid w:val="00320C7A"/>
    <w:rsid w:val="003364F6"/>
    <w:rsid w:val="003408B5"/>
    <w:rsid w:val="00341285"/>
    <w:rsid w:val="00352865"/>
    <w:rsid w:val="00352ACC"/>
    <w:rsid w:val="00356070"/>
    <w:rsid w:val="00360BF3"/>
    <w:rsid w:val="0036559E"/>
    <w:rsid w:val="003759CF"/>
    <w:rsid w:val="00380C5F"/>
    <w:rsid w:val="00383276"/>
    <w:rsid w:val="00385994"/>
    <w:rsid w:val="00387F9E"/>
    <w:rsid w:val="003A585B"/>
    <w:rsid w:val="003A5AB7"/>
    <w:rsid w:val="003B0EF4"/>
    <w:rsid w:val="003B638A"/>
    <w:rsid w:val="003C7E26"/>
    <w:rsid w:val="003D040E"/>
    <w:rsid w:val="003D2182"/>
    <w:rsid w:val="003D3155"/>
    <w:rsid w:val="003D7BFE"/>
    <w:rsid w:val="003E0C1F"/>
    <w:rsid w:val="003F0A74"/>
    <w:rsid w:val="00401CA2"/>
    <w:rsid w:val="00404A6F"/>
    <w:rsid w:val="004100EF"/>
    <w:rsid w:val="00415A09"/>
    <w:rsid w:val="0042203C"/>
    <w:rsid w:val="00432657"/>
    <w:rsid w:val="00435528"/>
    <w:rsid w:val="004372D5"/>
    <w:rsid w:val="0044079F"/>
    <w:rsid w:val="004431A2"/>
    <w:rsid w:val="00452D29"/>
    <w:rsid w:val="00455E33"/>
    <w:rsid w:val="004618B9"/>
    <w:rsid w:val="004708B5"/>
    <w:rsid w:val="00484E3B"/>
    <w:rsid w:val="00485DDD"/>
    <w:rsid w:val="00490D0F"/>
    <w:rsid w:val="004956D5"/>
    <w:rsid w:val="004A4329"/>
    <w:rsid w:val="004A49FC"/>
    <w:rsid w:val="004A5335"/>
    <w:rsid w:val="004A6335"/>
    <w:rsid w:val="004B46A5"/>
    <w:rsid w:val="004B74BA"/>
    <w:rsid w:val="004C081B"/>
    <w:rsid w:val="004C132D"/>
    <w:rsid w:val="004C1369"/>
    <w:rsid w:val="004E0103"/>
    <w:rsid w:val="004E2AA8"/>
    <w:rsid w:val="004E50FB"/>
    <w:rsid w:val="004E572C"/>
    <w:rsid w:val="004F5AF9"/>
    <w:rsid w:val="004F623B"/>
    <w:rsid w:val="0050030C"/>
    <w:rsid w:val="00501BE6"/>
    <w:rsid w:val="00503B60"/>
    <w:rsid w:val="00525B4F"/>
    <w:rsid w:val="00526D28"/>
    <w:rsid w:val="00531FF4"/>
    <w:rsid w:val="00534936"/>
    <w:rsid w:val="00537332"/>
    <w:rsid w:val="00541410"/>
    <w:rsid w:val="0054620A"/>
    <w:rsid w:val="00546887"/>
    <w:rsid w:val="00556D2B"/>
    <w:rsid w:val="0056071F"/>
    <w:rsid w:val="00560B2B"/>
    <w:rsid w:val="00582ED2"/>
    <w:rsid w:val="005845C8"/>
    <w:rsid w:val="005850AF"/>
    <w:rsid w:val="00594149"/>
    <w:rsid w:val="005959BF"/>
    <w:rsid w:val="005A4B63"/>
    <w:rsid w:val="005B06EA"/>
    <w:rsid w:val="005B2FFA"/>
    <w:rsid w:val="005B720D"/>
    <w:rsid w:val="005C5822"/>
    <w:rsid w:val="005D2595"/>
    <w:rsid w:val="005D6425"/>
    <w:rsid w:val="005E3510"/>
    <w:rsid w:val="005F3818"/>
    <w:rsid w:val="005F69FB"/>
    <w:rsid w:val="00600D0A"/>
    <w:rsid w:val="00600E34"/>
    <w:rsid w:val="00606388"/>
    <w:rsid w:val="00615658"/>
    <w:rsid w:val="00617BF9"/>
    <w:rsid w:val="00633645"/>
    <w:rsid w:val="0063465D"/>
    <w:rsid w:val="006359F1"/>
    <w:rsid w:val="00636381"/>
    <w:rsid w:val="00644978"/>
    <w:rsid w:val="006527C9"/>
    <w:rsid w:val="006537D3"/>
    <w:rsid w:val="00656A95"/>
    <w:rsid w:val="00675FD5"/>
    <w:rsid w:val="00676778"/>
    <w:rsid w:val="006816E1"/>
    <w:rsid w:val="00686557"/>
    <w:rsid w:val="006A3005"/>
    <w:rsid w:val="006A3675"/>
    <w:rsid w:val="006B3622"/>
    <w:rsid w:val="006C44F9"/>
    <w:rsid w:val="006C7C5D"/>
    <w:rsid w:val="006D0AD5"/>
    <w:rsid w:val="006D64CA"/>
    <w:rsid w:val="006F6848"/>
    <w:rsid w:val="007020D9"/>
    <w:rsid w:val="00704EAB"/>
    <w:rsid w:val="00706D54"/>
    <w:rsid w:val="0071284A"/>
    <w:rsid w:val="00715421"/>
    <w:rsid w:val="0072523B"/>
    <w:rsid w:val="00734A57"/>
    <w:rsid w:val="0073714E"/>
    <w:rsid w:val="00753367"/>
    <w:rsid w:val="00755C4A"/>
    <w:rsid w:val="00757C55"/>
    <w:rsid w:val="007608F4"/>
    <w:rsid w:val="007771C5"/>
    <w:rsid w:val="007812CF"/>
    <w:rsid w:val="007813E6"/>
    <w:rsid w:val="00783422"/>
    <w:rsid w:val="007A143D"/>
    <w:rsid w:val="007A2DE7"/>
    <w:rsid w:val="007A30C6"/>
    <w:rsid w:val="007A3925"/>
    <w:rsid w:val="007A3CE9"/>
    <w:rsid w:val="007B2667"/>
    <w:rsid w:val="007B2B5F"/>
    <w:rsid w:val="007B4A50"/>
    <w:rsid w:val="007C2AEF"/>
    <w:rsid w:val="007C6C00"/>
    <w:rsid w:val="007D1DFA"/>
    <w:rsid w:val="007D5073"/>
    <w:rsid w:val="007D64EF"/>
    <w:rsid w:val="007E0D96"/>
    <w:rsid w:val="007E2816"/>
    <w:rsid w:val="008015A1"/>
    <w:rsid w:val="00803BE1"/>
    <w:rsid w:val="00807EAD"/>
    <w:rsid w:val="008108C8"/>
    <w:rsid w:val="00811D88"/>
    <w:rsid w:val="00817AD2"/>
    <w:rsid w:val="0082132B"/>
    <w:rsid w:val="00825DDA"/>
    <w:rsid w:val="00842E0E"/>
    <w:rsid w:val="0084364B"/>
    <w:rsid w:val="00843B2F"/>
    <w:rsid w:val="00844D1B"/>
    <w:rsid w:val="00851312"/>
    <w:rsid w:val="00854720"/>
    <w:rsid w:val="008577A7"/>
    <w:rsid w:val="0086119A"/>
    <w:rsid w:val="008727AC"/>
    <w:rsid w:val="00873B1B"/>
    <w:rsid w:val="00875300"/>
    <w:rsid w:val="008761A8"/>
    <w:rsid w:val="00880284"/>
    <w:rsid w:val="00882539"/>
    <w:rsid w:val="00883667"/>
    <w:rsid w:val="00885437"/>
    <w:rsid w:val="00894F8E"/>
    <w:rsid w:val="008A1907"/>
    <w:rsid w:val="008A6D11"/>
    <w:rsid w:val="008B6C88"/>
    <w:rsid w:val="008C1670"/>
    <w:rsid w:val="008C1BD6"/>
    <w:rsid w:val="008C5C1A"/>
    <w:rsid w:val="008D7CC6"/>
    <w:rsid w:val="00904DC9"/>
    <w:rsid w:val="00910491"/>
    <w:rsid w:val="00910CA8"/>
    <w:rsid w:val="0091160F"/>
    <w:rsid w:val="009249B7"/>
    <w:rsid w:val="009313F1"/>
    <w:rsid w:val="009314B9"/>
    <w:rsid w:val="009322EB"/>
    <w:rsid w:val="00936A83"/>
    <w:rsid w:val="0094279D"/>
    <w:rsid w:val="00954C04"/>
    <w:rsid w:val="009633A3"/>
    <w:rsid w:val="009644A4"/>
    <w:rsid w:val="009653EC"/>
    <w:rsid w:val="009730B9"/>
    <w:rsid w:val="0098002C"/>
    <w:rsid w:val="00982FF9"/>
    <w:rsid w:val="00986965"/>
    <w:rsid w:val="00990CDD"/>
    <w:rsid w:val="00995BA1"/>
    <w:rsid w:val="009A1CB2"/>
    <w:rsid w:val="009A2079"/>
    <w:rsid w:val="009A26A8"/>
    <w:rsid w:val="009A5849"/>
    <w:rsid w:val="009B3617"/>
    <w:rsid w:val="009B6D2E"/>
    <w:rsid w:val="009B7451"/>
    <w:rsid w:val="009C649D"/>
    <w:rsid w:val="009D42B4"/>
    <w:rsid w:val="009D6112"/>
    <w:rsid w:val="009E2205"/>
    <w:rsid w:val="009E2386"/>
    <w:rsid w:val="009E4EAA"/>
    <w:rsid w:val="009F126F"/>
    <w:rsid w:val="00A0459B"/>
    <w:rsid w:val="00A103D7"/>
    <w:rsid w:val="00A11984"/>
    <w:rsid w:val="00A25AD7"/>
    <w:rsid w:val="00A25D0B"/>
    <w:rsid w:val="00A30B72"/>
    <w:rsid w:val="00A35C42"/>
    <w:rsid w:val="00A35CE7"/>
    <w:rsid w:val="00A40827"/>
    <w:rsid w:val="00A473DE"/>
    <w:rsid w:val="00A476CF"/>
    <w:rsid w:val="00A50CAB"/>
    <w:rsid w:val="00A5176E"/>
    <w:rsid w:val="00A77D7B"/>
    <w:rsid w:val="00A90CAA"/>
    <w:rsid w:val="00A9219B"/>
    <w:rsid w:val="00A93E20"/>
    <w:rsid w:val="00AA4C96"/>
    <w:rsid w:val="00AB518A"/>
    <w:rsid w:val="00AC211D"/>
    <w:rsid w:val="00AC4622"/>
    <w:rsid w:val="00AC4F04"/>
    <w:rsid w:val="00AD2410"/>
    <w:rsid w:val="00AD36EB"/>
    <w:rsid w:val="00AD51B9"/>
    <w:rsid w:val="00AD785E"/>
    <w:rsid w:val="00AD79FA"/>
    <w:rsid w:val="00AF4465"/>
    <w:rsid w:val="00B011E9"/>
    <w:rsid w:val="00B15E26"/>
    <w:rsid w:val="00B2069E"/>
    <w:rsid w:val="00B213F1"/>
    <w:rsid w:val="00B26810"/>
    <w:rsid w:val="00B34B9E"/>
    <w:rsid w:val="00B4093D"/>
    <w:rsid w:val="00B52766"/>
    <w:rsid w:val="00B5491A"/>
    <w:rsid w:val="00B57C7A"/>
    <w:rsid w:val="00B748AB"/>
    <w:rsid w:val="00B776D4"/>
    <w:rsid w:val="00B8270A"/>
    <w:rsid w:val="00B904B4"/>
    <w:rsid w:val="00BA6B50"/>
    <w:rsid w:val="00BC67AE"/>
    <w:rsid w:val="00BD1A46"/>
    <w:rsid w:val="00BD7E9B"/>
    <w:rsid w:val="00BE5DE2"/>
    <w:rsid w:val="00C060D5"/>
    <w:rsid w:val="00C24E1D"/>
    <w:rsid w:val="00C260A8"/>
    <w:rsid w:val="00C31D7C"/>
    <w:rsid w:val="00C35B4E"/>
    <w:rsid w:val="00C41500"/>
    <w:rsid w:val="00C5480C"/>
    <w:rsid w:val="00C602DA"/>
    <w:rsid w:val="00C613DE"/>
    <w:rsid w:val="00C62648"/>
    <w:rsid w:val="00C6277F"/>
    <w:rsid w:val="00C632C9"/>
    <w:rsid w:val="00C64067"/>
    <w:rsid w:val="00C713C4"/>
    <w:rsid w:val="00C74A5D"/>
    <w:rsid w:val="00C76184"/>
    <w:rsid w:val="00C7651F"/>
    <w:rsid w:val="00C7708D"/>
    <w:rsid w:val="00C77B90"/>
    <w:rsid w:val="00C81733"/>
    <w:rsid w:val="00C962C3"/>
    <w:rsid w:val="00CA02AE"/>
    <w:rsid w:val="00CA0CF9"/>
    <w:rsid w:val="00CA19D4"/>
    <w:rsid w:val="00CA43D3"/>
    <w:rsid w:val="00CB3FDE"/>
    <w:rsid w:val="00CB4E74"/>
    <w:rsid w:val="00CC0EE6"/>
    <w:rsid w:val="00CD3682"/>
    <w:rsid w:val="00CE42A6"/>
    <w:rsid w:val="00CE76C4"/>
    <w:rsid w:val="00CF14BF"/>
    <w:rsid w:val="00D014B1"/>
    <w:rsid w:val="00D15E92"/>
    <w:rsid w:val="00D17406"/>
    <w:rsid w:val="00D20E86"/>
    <w:rsid w:val="00D314ED"/>
    <w:rsid w:val="00D318B6"/>
    <w:rsid w:val="00D349A8"/>
    <w:rsid w:val="00D351E5"/>
    <w:rsid w:val="00D40631"/>
    <w:rsid w:val="00D46226"/>
    <w:rsid w:val="00D509EB"/>
    <w:rsid w:val="00D67DDB"/>
    <w:rsid w:val="00D67F55"/>
    <w:rsid w:val="00D704F8"/>
    <w:rsid w:val="00D742E2"/>
    <w:rsid w:val="00D92E49"/>
    <w:rsid w:val="00DA114D"/>
    <w:rsid w:val="00DA3D00"/>
    <w:rsid w:val="00DA63C7"/>
    <w:rsid w:val="00DA7438"/>
    <w:rsid w:val="00DB4BA7"/>
    <w:rsid w:val="00DC0B5D"/>
    <w:rsid w:val="00DC664B"/>
    <w:rsid w:val="00DD0998"/>
    <w:rsid w:val="00DD20B8"/>
    <w:rsid w:val="00DD45E3"/>
    <w:rsid w:val="00DF6B34"/>
    <w:rsid w:val="00E07B2E"/>
    <w:rsid w:val="00E131AE"/>
    <w:rsid w:val="00E521AC"/>
    <w:rsid w:val="00E53DE8"/>
    <w:rsid w:val="00E54E75"/>
    <w:rsid w:val="00E55256"/>
    <w:rsid w:val="00E55D79"/>
    <w:rsid w:val="00E60BBE"/>
    <w:rsid w:val="00E71237"/>
    <w:rsid w:val="00E72760"/>
    <w:rsid w:val="00E72966"/>
    <w:rsid w:val="00E747F4"/>
    <w:rsid w:val="00E82539"/>
    <w:rsid w:val="00E84A8C"/>
    <w:rsid w:val="00E9005F"/>
    <w:rsid w:val="00E93A54"/>
    <w:rsid w:val="00EA13CD"/>
    <w:rsid w:val="00EA2347"/>
    <w:rsid w:val="00EA686A"/>
    <w:rsid w:val="00EA70DE"/>
    <w:rsid w:val="00EC311B"/>
    <w:rsid w:val="00EC65D6"/>
    <w:rsid w:val="00EC7618"/>
    <w:rsid w:val="00ED6175"/>
    <w:rsid w:val="00ED7DE2"/>
    <w:rsid w:val="00EE27BD"/>
    <w:rsid w:val="00EE5D32"/>
    <w:rsid w:val="00EE78ED"/>
    <w:rsid w:val="00EF2A35"/>
    <w:rsid w:val="00EF6602"/>
    <w:rsid w:val="00F018AA"/>
    <w:rsid w:val="00F12C86"/>
    <w:rsid w:val="00F2428A"/>
    <w:rsid w:val="00F244C5"/>
    <w:rsid w:val="00F30DD9"/>
    <w:rsid w:val="00F312B4"/>
    <w:rsid w:val="00F343DD"/>
    <w:rsid w:val="00F40A63"/>
    <w:rsid w:val="00F464C6"/>
    <w:rsid w:val="00F47537"/>
    <w:rsid w:val="00F50B39"/>
    <w:rsid w:val="00F5142C"/>
    <w:rsid w:val="00F53B14"/>
    <w:rsid w:val="00F611E0"/>
    <w:rsid w:val="00F6236D"/>
    <w:rsid w:val="00F62AA2"/>
    <w:rsid w:val="00F65CDD"/>
    <w:rsid w:val="00F83D8F"/>
    <w:rsid w:val="00F917F4"/>
    <w:rsid w:val="00F93EDD"/>
    <w:rsid w:val="00F9522F"/>
    <w:rsid w:val="00FA12C6"/>
    <w:rsid w:val="00FA2507"/>
    <w:rsid w:val="00FA2F12"/>
    <w:rsid w:val="00FA5241"/>
    <w:rsid w:val="00FB76F6"/>
    <w:rsid w:val="00FC2027"/>
    <w:rsid w:val="00FC3123"/>
    <w:rsid w:val="00FC3723"/>
    <w:rsid w:val="00FC7582"/>
    <w:rsid w:val="00FD1E12"/>
    <w:rsid w:val="00FD28F1"/>
    <w:rsid w:val="00FD31A7"/>
    <w:rsid w:val="00FE4D8B"/>
    <w:rsid w:val="00FE69B0"/>
    <w:rsid w:val="00FF1906"/>
    <w:rsid w:val="00FF1F2A"/>
    <w:rsid w:val="00FF277B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62F8B288-64B7-45DB-9027-D7324BF84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3B14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53B14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1">
    <w:name w:val="Body Text Indent 2"/>
    <w:basedOn w:val="a"/>
    <w:link w:val="22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  <w:style w:type="character" w:customStyle="1" w:styleId="10">
    <w:name w:val="Заголовок 1 Знак"/>
    <w:basedOn w:val="a0"/>
    <w:link w:val="1"/>
    <w:rsid w:val="00F53B14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53B14"/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af7">
    <w:name w:val="Документ в списке"/>
    <w:basedOn w:val="a"/>
    <w:next w:val="a"/>
    <w:rsid w:val="00F53B14"/>
    <w:pPr>
      <w:suppressAutoHyphens/>
      <w:spacing w:before="120" w:after="0" w:line="240" w:lineRule="auto"/>
      <w:ind w:right="300"/>
      <w:jc w:val="both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&#1050;&#1085;&#1080;&#1075;&#1072;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2.1890547263681594E-2"/>
          <c:y val="0.10610009442870634"/>
          <c:w val="0.95621890547263677"/>
          <c:h val="0.7128733837448789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Лист1!$J$13</c:f>
              <c:strCache>
                <c:ptCount val="1"/>
                <c:pt idx="0">
                  <c:v>3 квартал 2020 года</c:v>
                </c:pt>
              </c:strCache>
            </c:strRef>
          </c:tx>
          <c:spPr>
            <a:solidFill>
              <a:schemeClr val="tx2">
                <a:lumMod val="75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2400" b="0" i="0" u="none" strike="noStrike" kern="1200" baseline="0">
                    <a:solidFill>
                      <a:sysClr val="windowText" lastClr="000000"/>
                    </a:solidFill>
                    <a:latin typeface="a_Albionic" panose="020B0903060703020204" pitchFamily="34" charset="-52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Лист1!$I$14:$I$15</c:f>
              <c:strCache>
                <c:ptCount val="2"/>
                <c:pt idx="0">
                  <c:v>общее количество поступивших обращений</c:v>
                </c:pt>
                <c:pt idx="1">
                  <c:v>количество поступивших письменных обращений</c:v>
                </c:pt>
              </c:strCache>
            </c:strRef>
          </c:cat>
          <c:val>
            <c:numRef>
              <c:f>Лист1!$J$14:$J$15</c:f>
              <c:numCache>
                <c:formatCode>General</c:formatCode>
                <c:ptCount val="2"/>
                <c:pt idx="0">
                  <c:v>46</c:v>
                </c:pt>
                <c:pt idx="1">
                  <c:v>43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76C-4099-B194-4F873D08E43F}"/>
            </c:ext>
          </c:extLst>
        </c:ser>
        <c:ser>
          <c:idx val="1"/>
          <c:order val="1"/>
          <c:tx>
            <c:strRef>
              <c:f>Лист1!$K$13</c:f>
              <c:strCache>
                <c:ptCount val="1"/>
                <c:pt idx="0">
                  <c:v>3 квартал 2021 года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2400" b="0" i="0" u="none" strike="noStrike" kern="1200" baseline="0">
                    <a:solidFill>
                      <a:sysClr val="windowText" lastClr="000000"/>
                    </a:solidFill>
                    <a:latin typeface="a_Albionic" panose="020B0903060703020204" pitchFamily="34" charset="-52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Лист1!$I$14:$I$15</c:f>
              <c:strCache>
                <c:ptCount val="2"/>
                <c:pt idx="0">
                  <c:v>общее количество поступивших обращений</c:v>
                </c:pt>
                <c:pt idx="1">
                  <c:v>количество поступивших письменных обращений</c:v>
                </c:pt>
              </c:strCache>
            </c:strRef>
          </c:cat>
          <c:val>
            <c:numRef>
              <c:f>Лист1!$K$14:$K$15</c:f>
              <c:numCache>
                <c:formatCode>General</c:formatCode>
                <c:ptCount val="2"/>
                <c:pt idx="0">
                  <c:v>38</c:v>
                </c:pt>
                <c:pt idx="1">
                  <c:v>31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76C-4099-B194-4F873D08E43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54446096"/>
        <c:axId val="454446752"/>
      </c:barChart>
      <c:catAx>
        <c:axId val="4544460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ysClr val="windowText" lastClr="000000"/>
                </a:solidFill>
                <a:latin typeface="a_Albionic" panose="020B0903060703020204" pitchFamily="34" charset="-52"/>
                <a:ea typeface="+mn-ea"/>
                <a:cs typeface="+mn-cs"/>
              </a:defRPr>
            </a:pPr>
            <a:endParaRPr lang="ru-RU"/>
          </a:p>
        </c:txPr>
        <c:crossAx val="454446752"/>
        <c:crosses val="autoZero"/>
        <c:auto val="1"/>
        <c:lblAlgn val="ctr"/>
        <c:lblOffset val="100"/>
        <c:noMultiLvlLbl val="0"/>
      </c:catAx>
      <c:valAx>
        <c:axId val="454446752"/>
        <c:scaling>
          <c:orientation val="minMax"/>
        </c:scaling>
        <c:delete val="1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454446096"/>
        <c:crosses val="autoZero"/>
        <c:crossBetween val="between"/>
      </c:valAx>
      <c:spPr>
        <a:noFill/>
        <a:ln w="25400">
          <a:noFill/>
        </a:ln>
        <a:effectLst/>
      </c:spPr>
    </c:plotArea>
    <c:legend>
      <c:legendPos val="b"/>
      <c:layout>
        <c:manualLayout>
          <c:xMode val="edge"/>
          <c:yMode val="edge"/>
          <c:x val="0.21146299996082579"/>
          <c:y val="0.91359728759117576"/>
          <c:w val="0.54921330356093556"/>
          <c:h val="6.373982289041065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baseline="0">
              <a:solidFill>
                <a:sysClr val="windowText" lastClr="000000"/>
              </a:solidFill>
              <a:latin typeface="a_Albionic" panose="020B0903060703020204" pitchFamily="34" charset="-52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>
      <a:gsLst>
        <a:gs pos="0">
          <a:schemeClr val="accent1">
            <a:lumMod val="5000"/>
            <a:lumOff val="95000"/>
          </a:schemeClr>
        </a:gs>
        <a:gs pos="74000">
          <a:schemeClr val="accent1">
            <a:lumMod val="45000"/>
            <a:lumOff val="55000"/>
          </a:schemeClr>
        </a:gs>
        <a:gs pos="83000">
          <a:schemeClr val="accent1">
            <a:lumMod val="45000"/>
            <a:lumOff val="55000"/>
          </a:schemeClr>
        </a:gs>
        <a:gs pos="100000">
          <a:schemeClr val="accent1">
            <a:lumMod val="30000"/>
            <a:lumOff val="70000"/>
          </a:schemeClr>
        </a:gs>
      </a:gsLst>
      <a:lin ang="5400000" scaled="1"/>
    </a:gradFill>
    <a:ln w="9525" cap="flat" cmpd="sng" algn="ctr">
      <a:noFill/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A65E3-C6AF-463A-9F50-B0083405D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928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ksenya hmeleva</cp:lastModifiedBy>
  <cp:revision>7</cp:revision>
  <cp:lastPrinted>2021-07-01T05:17:00Z</cp:lastPrinted>
  <dcterms:created xsi:type="dcterms:W3CDTF">2021-09-30T09:49:00Z</dcterms:created>
  <dcterms:modified xsi:type="dcterms:W3CDTF">2021-09-30T10:40:00Z</dcterms:modified>
</cp:coreProperties>
</file>