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FF5" w:rsidRDefault="00AB1FF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B1FF5" w:rsidRDefault="00AB1FF5">
      <w:pPr>
        <w:pStyle w:val="ConsPlusNormal"/>
        <w:outlineLvl w:val="0"/>
      </w:pPr>
    </w:p>
    <w:p w:rsidR="00AB1FF5" w:rsidRDefault="00AB1FF5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AB1FF5" w:rsidRDefault="00AB1FF5">
      <w:pPr>
        <w:pStyle w:val="ConsPlusTitle"/>
        <w:jc w:val="center"/>
      </w:pPr>
    </w:p>
    <w:p w:rsidR="00AB1FF5" w:rsidRDefault="00AB1FF5">
      <w:pPr>
        <w:pStyle w:val="ConsPlusTitle"/>
        <w:jc w:val="center"/>
      </w:pPr>
      <w:r>
        <w:t>ПОСТАНОВЛЕНИЕ</w:t>
      </w:r>
    </w:p>
    <w:p w:rsidR="00AB1FF5" w:rsidRDefault="00AB1FF5">
      <w:pPr>
        <w:pStyle w:val="ConsPlusTitle"/>
        <w:jc w:val="center"/>
      </w:pPr>
      <w:r>
        <w:t>от 26 августа 2021 г. N 533-ПП</w:t>
      </w:r>
    </w:p>
    <w:p w:rsidR="00AB1FF5" w:rsidRDefault="00AB1FF5">
      <w:pPr>
        <w:pStyle w:val="ConsPlusTitle"/>
        <w:jc w:val="center"/>
      </w:pPr>
    </w:p>
    <w:p w:rsidR="00AB1FF5" w:rsidRDefault="00AB1FF5">
      <w:pPr>
        <w:pStyle w:val="ConsPlusTitle"/>
        <w:jc w:val="center"/>
      </w:pPr>
      <w:r>
        <w:t>ОБ УТВЕРЖДЕНИИ ПОРЯДКОВ ПРЕДОСТАВЛЕНИЯ</w:t>
      </w:r>
    </w:p>
    <w:p w:rsidR="00AB1FF5" w:rsidRDefault="00AB1FF5">
      <w:pPr>
        <w:pStyle w:val="ConsPlusTitle"/>
        <w:jc w:val="center"/>
      </w:pPr>
      <w:r>
        <w:t>СУБСИДИЙ ИЗ ОБЛАСТНОГО БЮДЖЕТА ОРГАНИЗАЦИЯМ,</w:t>
      </w:r>
    </w:p>
    <w:p w:rsidR="00AB1FF5" w:rsidRDefault="00AB1FF5">
      <w:pPr>
        <w:pStyle w:val="ConsPlusTitle"/>
        <w:jc w:val="center"/>
      </w:pPr>
      <w:r>
        <w:t>РАСПОЛОЖЕННЫМ НА ТЕРРИТОРИИ СВЕРДЛОВСКОЙ ОБЛАСТИ,</w:t>
      </w:r>
    </w:p>
    <w:p w:rsidR="00AB1FF5" w:rsidRDefault="00AB1FF5">
      <w:pPr>
        <w:pStyle w:val="ConsPlusTitle"/>
        <w:jc w:val="center"/>
      </w:pPr>
      <w:r>
        <w:t>ЕДИНСТВЕННЫМ УЧРЕДИТЕЛЕМ КОТОРЫХ ЯВЛЯЮТСЯ</w:t>
      </w:r>
    </w:p>
    <w:p w:rsidR="00AB1FF5" w:rsidRDefault="00AB1FF5">
      <w:pPr>
        <w:pStyle w:val="ConsPlusTitle"/>
        <w:jc w:val="center"/>
      </w:pPr>
      <w:r>
        <w:t>ОБЩЕРОССИЙСКИЕ ОБЩЕСТВЕННЫЕ ОРГАНИЗАЦИИ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18.09.2020 N 1492 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Федерации", </w:t>
      </w:r>
      <w:hyperlink r:id="rId8" w:history="1">
        <w:r>
          <w:rPr>
            <w:color w:val="0000FF"/>
          </w:rPr>
          <w:t>статьей 111</w:t>
        </w:r>
      </w:hyperlink>
      <w:r>
        <w:t xml:space="preserve"> Областного закона от 10 марта 1999 года N 4-ОЗ "О правовых актах в Свердловской области",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 Правительство Свердловской области постановляет: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1. Утвердить: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(прилагается);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2) </w:t>
      </w:r>
      <w:hyperlink w:anchor="P299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 на коммунальные услуги (прилагается).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29.06.2016 N 457-ПП "Об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инвалидов" ("Областная газета", 2016, 5 июля, N 119) с изменениями, внесенными Постановлениями Правительства Свердловской области от 31.08.2017 </w:t>
      </w:r>
      <w:hyperlink r:id="rId11" w:history="1">
        <w:r>
          <w:rPr>
            <w:color w:val="0000FF"/>
          </w:rPr>
          <w:t>N 637-ПП</w:t>
        </w:r>
      </w:hyperlink>
      <w:r>
        <w:t xml:space="preserve">, от 04.07.2018 </w:t>
      </w:r>
      <w:hyperlink r:id="rId12" w:history="1">
        <w:r>
          <w:rPr>
            <w:color w:val="0000FF"/>
          </w:rPr>
          <w:t>N 426-ПП</w:t>
        </w:r>
      </w:hyperlink>
      <w:r>
        <w:t xml:space="preserve"> и от 20.06.2019 </w:t>
      </w:r>
      <w:hyperlink r:id="rId13" w:history="1">
        <w:r>
          <w:rPr>
            <w:color w:val="0000FF"/>
          </w:rPr>
          <w:t>N 368-ПП</w:t>
        </w:r>
      </w:hyperlink>
      <w:r>
        <w:t>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Губернатора Свердловской области П.В. Крекова.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4. Настоящее Постановление опубликовать на "Официальном интернет-портале правовой информации Свердловской области" (www.pravo.gov66.ru).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</w:pPr>
      <w:r>
        <w:t>Губернатор</w:t>
      </w:r>
    </w:p>
    <w:p w:rsidR="00AB1FF5" w:rsidRDefault="00AB1FF5">
      <w:pPr>
        <w:pStyle w:val="ConsPlusNormal"/>
        <w:jc w:val="right"/>
      </w:pPr>
      <w:r>
        <w:lastRenderedPageBreak/>
        <w:t>Свердловской области</w:t>
      </w:r>
    </w:p>
    <w:p w:rsidR="00AB1FF5" w:rsidRDefault="00AB1FF5">
      <w:pPr>
        <w:pStyle w:val="ConsPlusNormal"/>
        <w:jc w:val="right"/>
      </w:pPr>
      <w:r>
        <w:t>Е.В.КУЙВАШЕВ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0"/>
      </w:pPr>
      <w:r>
        <w:t>Утвержден</w:t>
      </w:r>
    </w:p>
    <w:p w:rsidR="00AB1FF5" w:rsidRDefault="00AB1FF5">
      <w:pPr>
        <w:pStyle w:val="ConsPlusNormal"/>
        <w:jc w:val="right"/>
      </w:pPr>
      <w:r>
        <w:t>Постановлением Правительства</w:t>
      </w:r>
    </w:p>
    <w:p w:rsidR="00AB1FF5" w:rsidRDefault="00AB1FF5">
      <w:pPr>
        <w:pStyle w:val="ConsPlusNormal"/>
        <w:jc w:val="right"/>
      </w:pPr>
      <w:r>
        <w:t>Свердловской области</w:t>
      </w:r>
    </w:p>
    <w:p w:rsidR="00AB1FF5" w:rsidRDefault="00AB1FF5">
      <w:pPr>
        <w:pStyle w:val="ConsPlusNormal"/>
        <w:jc w:val="right"/>
      </w:pPr>
      <w:r>
        <w:t>от 26 августа 2021 г. N 533-ПП</w:t>
      </w:r>
    </w:p>
    <w:p w:rsidR="00AB1FF5" w:rsidRDefault="00AB1FF5">
      <w:pPr>
        <w:pStyle w:val="ConsPlusNormal"/>
      </w:pPr>
    </w:p>
    <w:p w:rsidR="00AB1FF5" w:rsidRDefault="00AB1FF5">
      <w:pPr>
        <w:pStyle w:val="ConsPlusTitle"/>
        <w:jc w:val="center"/>
      </w:pPr>
      <w:bookmarkStart w:id="0" w:name="P33"/>
      <w:bookmarkEnd w:id="0"/>
      <w:r>
        <w:t>ПОРЯДОК</w:t>
      </w:r>
    </w:p>
    <w:p w:rsidR="00AB1FF5" w:rsidRDefault="00AB1FF5">
      <w:pPr>
        <w:pStyle w:val="ConsPlusTitle"/>
        <w:jc w:val="center"/>
      </w:pPr>
      <w:r>
        <w:t>ПРЕДОСТАВЛЕНИЯ СУБСИДИЙ ИЗ ОБЛАСТНОГО БЮДЖЕТА ОРГАНИЗАЦИЯМ,</w:t>
      </w:r>
    </w:p>
    <w:p w:rsidR="00AB1FF5" w:rsidRDefault="00AB1FF5">
      <w:pPr>
        <w:pStyle w:val="ConsPlusTitle"/>
        <w:jc w:val="center"/>
      </w:pPr>
      <w:r>
        <w:t>РАСПОЛОЖЕННЫМ НА ТЕРРИТОРИИ СВЕРДЛОВСКОЙ ОБЛАСТИ,</w:t>
      </w:r>
    </w:p>
    <w:p w:rsidR="00AB1FF5" w:rsidRDefault="00AB1FF5">
      <w:pPr>
        <w:pStyle w:val="ConsPlusTitle"/>
        <w:jc w:val="center"/>
      </w:pPr>
      <w:r>
        <w:t>ЕДИНСТВЕННЫМ УЧРЕДИТЕЛЕМ КОТОРЫХ ЯВЛЯЮТСЯ ОБЩЕРОССИЙСКИЕ</w:t>
      </w:r>
    </w:p>
    <w:p w:rsidR="00AB1FF5" w:rsidRDefault="00AB1FF5">
      <w:pPr>
        <w:pStyle w:val="ConsPlusTitle"/>
        <w:jc w:val="center"/>
      </w:pPr>
      <w:r>
        <w:t>ОБЩЕСТВЕННЫЕ ОРГАНИЗАЦИИ ИНВАЛИДОВ, НА ЧАСТИЧНОЕ ВОЗМЕЩЕНИЕ</w:t>
      </w:r>
    </w:p>
    <w:p w:rsidR="00AB1FF5" w:rsidRDefault="00AB1FF5">
      <w:pPr>
        <w:pStyle w:val="ConsPlusTitle"/>
        <w:jc w:val="center"/>
      </w:pPr>
      <w:r>
        <w:t>ЗАТРАТ, СВЯЗАННЫХ С ТЕХНИЧЕСКИМ ПЕРЕВООРУЖЕНИЕМ ПРОИЗВОДСТВА</w:t>
      </w:r>
    </w:p>
    <w:p w:rsidR="00AB1FF5" w:rsidRDefault="00AB1FF5">
      <w:pPr>
        <w:pStyle w:val="ConsPlusTitle"/>
        <w:jc w:val="center"/>
      </w:pPr>
      <w:r>
        <w:t>В ЦЕЛЯХ СОХРАНЕНИЯ И МОДЕРНИЗАЦИИ РАБОЧИХ МЕСТ ДЛЯ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1. Настоящий порядок определяет цель, условия и процедуру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организации),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субсидии), требования об осуществлении контроля за соблюдением цели, условий и процедуры предоставления субсидий и ответственность за их нарушение.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" w:name="P42"/>
      <w:bookmarkEnd w:id="1"/>
      <w:r>
        <w:t>2. Целью предоставления субсидий является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Министерство социальной политики Свердловской области (далее - Министерство).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2" w:name="P44"/>
      <w:bookmarkEnd w:id="2"/>
      <w:r>
        <w:t>4. Субсидия предоставляется организации на основании соглашения о предоставлении субсидии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соглашение), на следующие мероприятия: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модернизация основного и вспомогательного оборудования (технологическое оборудование и иные амортизируемые основные средства);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приобретение оборудования с целью развития новых направлений производства, освоения производства новых видов продукции;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внедрение передовой техники и технологий, замена оборудования новым, более производительным (основное и вспомогательное оборудование, технологическая оснастка);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4) подбор, приобретение, установка и адаптация необходимых технических средств, дополнительных приспособлений с учетом индивидуальных возможностей инвалидов в условиях труда;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lastRenderedPageBreak/>
        <w:t>5) механизация и автоматизация производства (приобретение грузового автотранспорта, автопогрузчиков и подъемно-транспортного оборудования);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6) приобретение инструментов, сырья и материалов.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Размер затрат организации, связанных с техническим перевооружением производства в целях сохранения и модернизации рабочих мест для инвалидов (далее - затраты организации), на приобретение грузового автотранспорта, автопогрузчиков, подъемно-транспортного оборудования, инструментов, сырья и материалов, предъявляемых к возмещению, не может превышать 25% от суммы фактически произведенных и документально подтвержденных затрат организации, указанных в информации о фактически произведенных и документально подтвержденных затратах, связанных с техническим перевооружением производства в целях сохранения и модернизации рабочих мест для инвалидов.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3" w:name="P52"/>
      <w:bookmarkEnd w:id="3"/>
      <w:r>
        <w:t>5. Предоставление субсидий организациям осуществляется за счет средств областного бюджета в соответствии с законом Свердловской области об областном бюджете на соответствующий финансовый год и плановый период в пределах лимитов бюджетных обязательств, утвержденных Министерству.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Организациям, а также иным юридическим лицам, получающим средства на основании договоров, заключенных с организациями, запрещается приобретать за счет средств субсидии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4" w:name="P54"/>
      <w:bookmarkEnd w:id="4"/>
      <w:r>
        <w:t>6. Требования, которым должна соответствовать организация на первое число месяца подачи заявки на предоставление субсидии из областного бюджета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заявка):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организация зарегистрирована в налоговом органе на территории Свердловской области;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единственным учредителем организации являются общероссийские общественные организации инвалидов;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организация осуществляет деятельность не менее 2 лет;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4) фактическая численность работников организации составляет не менее 25 человек;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5) доля инвалидов, работающих в организации, составляет не менее 50% от общего числа работников организации;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6) доля расходов на оплату труда инвалидов в общих расходах на оплату труда с начала года составляет не менее 25%;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7) 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8) у организации отсутствует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Свердловской областью;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9) организация не получает средства областного бюджета на основании иных нормативных правовых актов Свердловской области на цель, указанную в </w:t>
      </w:r>
      <w:hyperlink w:anchor="P42" w:history="1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lastRenderedPageBreak/>
        <w:t>10) организация не находится в процессе реорганизации (за исключением реорганизации в форме присоединения к организации другого юридического лица),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5" w:name="P65"/>
      <w:bookmarkEnd w:id="5"/>
      <w:r>
        <w:t>7. Министерство не позднее 1 октября текущего года размещает на официальном сайте Министерства в информационно-телекоммуникационной сети "Интернет" информацию о сроках, условиях и порядке приема заявок, перечне необходимых документов. Срок приема заявок должен быть не менее 30 календарных дней.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6" w:name="P66"/>
      <w:bookmarkEnd w:id="6"/>
      <w:r>
        <w:t xml:space="preserve">8. Организация, претендующая на предоставление субсидии, в пределах срока приема заявок, указанного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порядка, представляет в Министерство </w:t>
      </w:r>
      <w:hyperlink w:anchor="P160" w:history="1">
        <w:r>
          <w:rPr>
            <w:color w:val="0000FF"/>
          </w:rPr>
          <w:t>заявку</w:t>
        </w:r>
      </w:hyperlink>
      <w:r>
        <w:t xml:space="preserve"> по форме согласно приложению N 1 к настоящему порядку, подписанную руководителем и заверенную печатью организации (при наличии), с приложением к ней следующих документов: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</w:t>
      </w:r>
      <w:hyperlink w:anchor="P240" w:history="1">
        <w:r>
          <w:rPr>
            <w:color w:val="0000FF"/>
          </w:rPr>
          <w:t>информации</w:t>
        </w:r>
      </w:hyperlink>
      <w:r>
        <w:t xml:space="preserve"> о фактически произведенных и документально подтвержденных затратах, связанных с техническим перевооружением производства в целях сохранения и модернизации рабочих мест для инвалидов, по форме согласно приложению N 2 к настоящему порядку, подписанной руководителем и заверенной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сведений о фактической численности работников организации и фактической численности инвалидов, работающих в организации, по состоянию на первое число месяца подачи заявки, подписанных руководителем и заверенных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сведений о доле расходов на оплату труда инвалидов в общих расходах на оплату труда за период с начала года по первое число месяца подачи заявки, подписанных руководителем и заверенных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4) копий документов (договоров, платежных поручений, проектно-сметной документации, счетов, счетов-фактур, товарных накладных, актов приемки выполненных работ), подтверждающих фактические затраты на мероприятия, указанные в </w:t>
      </w:r>
      <w:hyperlink w:anchor="P44" w:history="1">
        <w:r>
          <w:rPr>
            <w:color w:val="0000FF"/>
          </w:rPr>
          <w:t>части первой пункта 4</w:t>
        </w:r>
      </w:hyperlink>
      <w:r>
        <w:t xml:space="preserve"> настоящего порядка, заверенных руководителем и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5) справки, выданной налоговым органом, подтверждающей отсутствие у организации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первое число месяца подачи заявки;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6) справки по состоянию на первое число месяца подачи заявки, подтверждающей отсутствие факта получения средств из областного бюджета на основании иных нормативных правовых актов на цель, указанную в </w:t>
      </w:r>
      <w:hyperlink w:anchor="P42" w:history="1">
        <w:r>
          <w:rPr>
            <w:color w:val="0000FF"/>
          </w:rPr>
          <w:t>пункте 2</w:t>
        </w:r>
      </w:hyperlink>
      <w:r>
        <w:t xml:space="preserve"> настоящего порядка, подписанной руководителем и заверенной печатью организации (при наличии).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9. Заявки, поданные в срок, указанный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порядка, регистрируются в Министерстве в день их подачи организациями.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10. Министерство в течение 10 рабочих дней со дня окончания срока приема заявок по каждой зарегистрированной заявке осуществляет проверку: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наличия документов, указанных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2) соответствия организации требованиям, указанным в </w:t>
      </w:r>
      <w:hyperlink w:anchor="P54" w:history="1">
        <w:r>
          <w:rPr>
            <w:color w:val="0000FF"/>
          </w:rPr>
          <w:t>пункте 6</w:t>
        </w:r>
      </w:hyperlink>
      <w:r>
        <w:t xml:space="preserve"> настоящего порядка, на основании документов, указанных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порядка, представленных организацией, сведений о юридическом лице из Единого государственного реестра юридических лиц, сведений о наличии (отсутствии) у организации просроченной задолженности по возврату в областной бюджет субсидий, бюджетных инвестиций, предоставленных в том числе в соответствии с иными </w:t>
      </w:r>
      <w:r>
        <w:lastRenderedPageBreak/>
        <w:t>правовыми актами Свердловской области, и иной просроченной (неурегулированной) задолженности по денежным обязательствам перед Свердловской областью, запрашиваемых Министерством самостоятельно;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3) соответствия фактически произведенных и документально подтвержденных организацией затрат затратам на мероприятия, указанные в </w:t>
      </w:r>
      <w:hyperlink w:anchor="P44" w:history="1">
        <w:r>
          <w:rPr>
            <w:color w:val="0000FF"/>
          </w:rPr>
          <w:t>части первой пункта 4</w:t>
        </w:r>
      </w:hyperlink>
      <w:r>
        <w:t xml:space="preserve"> настоящего порядка.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11. По результатам проверки по каждой зарегистрированной заявке Министерство осуществляет подготовку заключения о наличии или отсутствии у организации права на получение субсидии (далее - заключение) и направляет заключение и документы, указанные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порядка, в комиссию по рассмотрению вопросов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комиссия), в течение одного рабочего дня, следующего за днем окончания проверки.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Состав и порядок работы комиссии утверждаются приказом Министерства.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12. Комиссия рассматривает заключение и документы, указанные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порядка, определяет размер субсидии и принимает решение о предоставлении или об отказе в предоставлении субсидии в течение 10 рабочих дней со дня поступления из Министерства заключения и документов, указанных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Решение комиссии оформляется протоколом заседания комиссии.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13. Основаниями для отказа организации в предоставлении субсидии являются: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несоответствие организации требованиям, указанным в </w:t>
      </w:r>
      <w:hyperlink w:anchor="P54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2) непредставление, представление не в полном объеме организацией документов, указанных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установление факта недостоверности информации, представленной организацией.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14. Министерство в течение 5 рабочих дней после принятия решения комиссией: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направляет уведомление организации о предоставлении или об отказе в предоставлении субсидии с указанием оснований отказа;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оформляет проект соглашения в двух экземплярах, подписывает его и направляет для подписания в организацию, в отношении которой комиссией принято решение о предоставлении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15. В случае согласия с условиями соглашения организация в течение 2 рабочих дней подписывает соглашение и возвращает в Министерство один экземпляр соглашения.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16. Соглашение, дополнительные соглашения к соглашению заключаются в соответствии с типовой формой, утвержденной Министерством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обязательств, указанных в </w:t>
      </w:r>
      <w:hyperlink w:anchor="P52" w:history="1">
        <w:r>
          <w:rPr>
            <w:color w:val="0000FF"/>
          </w:rPr>
          <w:t>пункте 5</w:t>
        </w:r>
      </w:hyperlink>
      <w:r>
        <w:t xml:space="preserve"> настоящего порядка, а также согласие организации на осуществление уполномоченным органом и органами государственного финансового контроля Свердловской области проверок соблюдения ею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17. Размер субсидии составляет 80% от суммы фактически произведенных и документально </w:t>
      </w:r>
      <w:r>
        <w:lastRenderedPageBreak/>
        <w:t>подтвержденных затрат на мероприятия, указанных в заявке.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18. В случае если объем лимитов бюджетных обязательств, доведенных Министерству, менее 80% от общей суммы фактически произведенных и документально подтвержденных затрат организаций, претендующих на получение субсидий в текущем финансовом году и представивших документы, указанные в </w:t>
      </w:r>
      <w:hyperlink w:anchor="P66" w:history="1">
        <w:r>
          <w:rPr>
            <w:color w:val="0000FF"/>
          </w:rPr>
          <w:t>пункте 8</w:t>
        </w:r>
      </w:hyperlink>
      <w:r>
        <w:t xml:space="preserve"> настоящего порядка, на мероприятия, указанные в </w:t>
      </w:r>
      <w:hyperlink w:anchor="P44" w:history="1">
        <w:r>
          <w:rPr>
            <w:color w:val="0000FF"/>
          </w:rPr>
          <w:t>части первой пункта 4</w:t>
        </w:r>
      </w:hyperlink>
      <w:r>
        <w:t xml:space="preserve"> настоящего порядка, размер субсидии, предоставляемой организации, рассчитывается по формуле: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С</w:t>
      </w:r>
      <w:r>
        <w:rPr>
          <w:vertAlign w:val="subscript"/>
        </w:rPr>
        <w:t>i</w:t>
      </w:r>
      <w:r>
        <w:t xml:space="preserve"> = Р</w:t>
      </w:r>
      <w:r>
        <w:rPr>
          <w:vertAlign w:val="subscript"/>
        </w:rPr>
        <w:t>факт.i</w:t>
      </w:r>
      <w:r>
        <w:t xml:space="preserve"> x V</w:t>
      </w:r>
      <w:r>
        <w:rPr>
          <w:vertAlign w:val="subscript"/>
        </w:rPr>
        <w:t>лбо</w:t>
      </w:r>
      <w:r>
        <w:t xml:space="preserve"> / Р</w:t>
      </w:r>
      <w:r>
        <w:rPr>
          <w:vertAlign w:val="subscript"/>
        </w:rPr>
        <w:t>факт общ</w:t>
      </w:r>
      <w:r>
        <w:t>, где: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С</w:t>
      </w:r>
      <w:r>
        <w:rPr>
          <w:vertAlign w:val="subscript"/>
        </w:rPr>
        <w:t>i</w:t>
      </w:r>
      <w:r>
        <w:t xml:space="preserve"> - объем субсидии организации, имеющей право на получение субсидии;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факт.i</w:t>
      </w:r>
      <w:r>
        <w:t xml:space="preserve"> - фактические затраты i-й организации, предъявленные к возмещению;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V</w:t>
      </w:r>
      <w:r>
        <w:rPr>
          <w:vertAlign w:val="subscript"/>
        </w:rPr>
        <w:t>лбо</w:t>
      </w:r>
      <w:r>
        <w:t xml:space="preserve"> - объем доведенных Министерству лимитов бюджетных обязательств;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факт общ</w:t>
      </w:r>
      <w:r>
        <w:t xml:space="preserve"> - общая сумма фактически произведенных и документально подтвержденных затрат организации, связанных с техническим перевооружением производства в целях сохранения и модернизации рабочих мест для инвалидов.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19. Результатом предоставления субсидии является сохранение и модернизация рабочих мест для инвалидов в организации.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Датой достижения результата предоставления субсидии является 31 декабря года, в котором предоставлена субсидия.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Показателем, необходимым для достижения результата предоставления субсидии, является доля сохраненных и модернизированных рабочих мест для инвалидов в течение года, в котором предоставляется субсидия.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Значение показателя, необходимого для достижения результата предоставления субсидии, устанавливается соглашением.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20. Перечисление субсидии с лицевого счета Министерства на расчетный или корреспондентский счет организации, открытый в учреждении Центрального банка Российской Федерации или российской кредитной организации, осуществляется не позднее десятого рабочего дня, следующего за днем принятия решения комиссией о предоставлении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7" w:name="P106"/>
      <w:bookmarkEnd w:id="7"/>
      <w:r>
        <w:t>21. Организация не позднее 20 января года, следующего за годом, в котором была предоставлена субсидия, представляет в Министерство отчет о достижении результата предоставления субсидии и значения показателя, необходимого для достижения результата предоставления субсидии (далее - отчет), по форме, определенной типовой формой соглашения, утвержденной Министерством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Министерство вправе устанавливать в соглашении сроки и формы представления организацией дополнительной отчетности.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22. Организация несет ответственность за соблюдение цели, условий и процедуры предоставления субсидии в соответствии с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23. При непредставлении организацией отчета в установленный срок субсидия подлежит возврату в областной бюджет.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24. Министерство осуществляет проверку отчета в течение 10 рабочих дней со дня его представления организацией.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lastRenderedPageBreak/>
        <w:t>25. При недостижении организацией значения показателя, необходимого для достижения результата предоставления субсидии (далее - показатель), установленного соглашением, часть субсидии подлежит возврату. Размер средств субсидии, подлежащих возврату в областной бюджет, рассчитывается по формуле: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Vвозврата = Vсубсидии - (Vсубсидии x T) / S, где: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Vвозврата - объем субсидии, подлежащий возврату в областной бюджет;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Vсубсидии - объем субсидии, предоставленный организации в соответствии с соглашением;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T - фактически достигнутое значение показателя;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S - значение показателя, установленное соглашением.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26. Министерство направляет организации требование о возврате средств субсидии в областной бюджет (далее - требование) в письменной форме с указанием платежных реквизитов, срока возврата и объема субсидии, подлежащего возврату: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при непредставлении отчета - в течение 5 рабочих дней со дня окончания срока, указанного в </w:t>
      </w:r>
      <w:hyperlink w:anchor="P106" w:history="1">
        <w:r>
          <w:rPr>
            <w:color w:val="0000FF"/>
          </w:rPr>
          <w:t>части первой пункта 21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при недостижении значения показателя - в течение 5 рабочих дней со дня окончания срока проверки отчета Министерством.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27. Организация в течение 10 рабочих дней со дня получения требования обязана вернуть средства субсидии в срок и в объеме, указанных в требовании.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28. При отказе организации вернуть средства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29. Контроль за соблюдением организациями цели, условий и процедуры предоставления субсидий осуществляется Министерством.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Министерство после представления организацией отчета, а также по иным основаниям, предусмотренным соглашением, проводит обязательные проверки соблюдения организацией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При выявлении Министерством нарушений цели, условий и процедуры предоставления субсидии материалы проверок направляются в Министерство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8" w:name="P127"/>
      <w:bookmarkEnd w:id="8"/>
      <w:r>
        <w:t>Субсидия подлежит возврату организацией в областной бюджет в течение одного месяца со дня получения требования.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Требование направляется Министерством в течение 5 рабочих дней со дня выявления нарушений организацией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При невозврате субсидии в срок, указанный в </w:t>
      </w:r>
      <w:hyperlink w:anchor="P127" w:history="1">
        <w:r>
          <w:rPr>
            <w:color w:val="0000FF"/>
          </w:rPr>
          <w:t>части четвертой</w:t>
        </w:r>
      </w:hyperlink>
      <w:r>
        <w:t xml:space="preserve"> настоящего пункта, Министерство принимает меры по взысканию подлежащих возврату средств субсидии в судебном порядке.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30. Контроль за соблюдением организациями цели, условий и процедуры предоставления субсидий осуществляется также органами государственного финансового контроля Свердловской области в соответствии с бюджетным законодательством Российской Федерации на основании ежегодных планов контрольных мероприятий и при наличии оснований во внеплановом порядке.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31. Сведения о субсидии размещаются на едином портале бюджетной системы Российской </w:t>
      </w:r>
      <w:r>
        <w:lastRenderedPageBreak/>
        <w:t>Федерации в информационно-телекоммуникационной сети "Интернет" в разделе "Бюджет" при формировании проекта закона Свердловской области об областном бюджете (проекта закона Свердловской области о внесении изменений в закон Свердловской области об областном бюджете).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1"/>
      </w:pPr>
      <w:r>
        <w:t>Приложение N 1</w:t>
      </w:r>
    </w:p>
    <w:p w:rsidR="00AB1FF5" w:rsidRDefault="00AB1FF5">
      <w:pPr>
        <w:pStyle w:val="ConsPlusNormal"/>
        <w:jc w:val="right"/>
      </w:pPr>
      <w:r>
        <w:t>к Порядку предоставления субсидий</w:t>
      </w:r>
    </w:p>
    <w:p w:rsidR="00AB1FF5" w:rsidRDefault="00AB1FF5">
      <w:pPr>
        <w:pStyle w:val="ConsPlusNormal"/>
        <w:jc w:val="right"/>
      </w:pPr>
      <w:r>
        <w:t>из областного бюджета организациям,</w:t>
      </w:r>
    </w:p>
    <w:p w:rsidR="00AB1FF5" w:rsidRDefault="00AB1FF5">
      <w:pPr>
        <w:pStyle w:val="ConsPlusNormal"/>
        <w:jc w:val="right"/>
      </w:pPr>
      <w:r>
        <w:t>расположенным на территории</w:t>
      </w:r>
    </w:p>
    <w:p w:rsidR="00AB1FF5" w:rsidRDefault="00AB1FF5">
      <w:pPr>
        <w:pStyle w:val="ConsPlusNormal"/>
        <w:jc w:val="right"/>
      </w:pPr>
      <w:r>
        <w:t>Свердловской области, единственным</w:t>
      </w:r>
    </w:p>
    <w:p w:rsidR="00AB1FF5" w:rsidRDefault="00AB1FF5">
      <w:pPr>
        <w:pStyle w:val="ConsPlusNormal"/>
        <w:jc w:val="right"/>
      </w:pPr>
      <w:r>
        <w:t>учредителем которых являются</w:t>
      </w:r>
    </w:p>
    <w:p w:rsidR="00AB1FF5" w:rsidRDefault="00AB1FF5">
      <w:pPr>
        <w:pStyle w:val="ConsPlusNormal"/>
        <w:jc w:val="right"/>
      </w:pPr>
      <w:r>
        <w:t>общероссийские общественные организации</w:t>
      </w:r>
    </w:p>
    <w:p w:rsidR="00AB1FF5" w:rsidRDefault="00AB1FF5">
      <w:pPr>
        <w:pStyle w:val="ConsPlusNormal"/>
        <w:jc w:val="right"/>
      </w:pPr>
      <w:r>
        <w:t>инвалидов, на частичное возмещение</w:t>
      </w:r>
    </w:p>
    <w:p w:rsidR="00AB1FF5" w:rsidRDefault="00AB1FF5">
      <w:pPr>
        <w:pStyle w:val="ConsPlusNormal"/>
        <w:jc w:val="right"/>
      </w:pPr>
      <w:r>
        <w:t>затрат, связанных с техническим</w:t>
      </w:r>
    </w:p>
    <w:p w:rsidR="00AB1FF5" w:rsidRDefault="00AB1FF5">
      <w:pPr>
        <w:pStyle w:val="ConsPlusNormal"/>
        <w:jc w:val="right"/>
      </w:pPr>
      <w:r>
        <w:t>перевооружением производства</w:t>
      </w:r>
    </w:p>
    <w:p w:rsidR="00AB1FF5" w:rsidRDefault="00AB1FF5">
      <w:pPr>
        <w:pStyle w:val="ConsPlusNormal"/>
        <w:jc w:val="right"/>
      </w:pPr>
      <w:r>
        <w:t>в целях сохранения и модернизации</w:t>
      </w:r>
    </w:p>
    <w:p w:rsidR="00AB1FF5" w:rsidRDefault="00AB1FF5">
      <w:pPr>
        <w:pStyle w:val="ConsPlusNormal"/>
        <w:jc w:val="right"/>
      </w:pPr>
      <w:r>
        <w:t>рабочих мест для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Форма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На бланке организации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Министру социальной политики</w:t>
            </w:r>
          </w:p>
          <w:p w:rsidR="00AB1FF5" w:rsidRDefault="00AB1FF5">
            <w:pPr>
              <w:pStyle w:val="ConsPlusNormal"/>
            </w:pPr>
            <w:r>
              <w:t>Свердловской области</w:t>
            </w: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bookmarkStart w:id="9" w:name="P160"/>
      <w:bookmarkEnd w:id="9"/>
      <w:r>
        <w:t>ЗАЯВКА</w:t>
      </w:r>
    </w:p>
    <w:p w:rsidR="00AB1FF5" w:rsidRDefault="00AB1FF5">
      <w:pPr>
        <w:pStyle w:val="ConsPlusNormal"/>
        <w:jc w:val="center"/>
      </w:pPr>
      <w:r>
        <w:t>на предоставление субсидии из областного бюджета</w:t>
      </w:r>
    </w:p>
    <w:p w:rsidR="00AB1FF5" w:rsidRDefault="00AB1FF5">
      <w:pPr>
        <w:pStyle w:val="ConsPlusNormal"/>
        <w:jc w:val="center"/>
      </w:pPr>
      <w:r>
        <w:t>на частичное возмещение затрат, связанных с техническим</w:t>
      </w:r>
    </w:p>
    <w:p w:rsidR="00AB1FF5" w:rsidRDefault="00AB1FF5">
      <w:pPr>
        <w:pStyle w:val="ConsPlusNormal"/>
        <w:jc w:val="center"/>
      </w:pPr>
      <w:r>
        <w:t>перевооружением производства в целях сохранения</w:t>
      </w:r>
    </w:p>
    <w:p w:rsidR="00AB1FF5" w:rsidRDefault="00AB1FF5">
      <w:pPr>
        <w:pStyle w:val="ConsPlusNormal"/>
        <w:jc w:val="center"/>
      </w:pPr>
      <w:r>
        <w:t>и модернизации рабочих мест для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____________________________________________________________</w:t>
      </w:r>
    </w:p>
    <w:p w:rsidR="00AB1FF5" w:rsidRDefault="00AB1FF5">
      <w:pPr>
        <w:pStyle w:val="ConsPlusNormal"/>
        <w:jc w:val="center"/>
      </w:pPr>
      <w:r>
        <w:t>(полное наименование организации)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 xml:space="preserve">Прошу рассмотреть заявку на предоставление субсидии из областного бюджета на частичное возмещение затрат, связанных с техническим перевооружением производства в целях сохранения и модернизации рабочих мест для инвалидов, в соответствии с </w:t>
      </w:r>
      <w:hyperlink w:anchor="P33" w:history="1">
        <w:r>
          <w:rPr>
            <w:color w:val="0000FF"/>
          </w:rPr>
          <w:t>Порядком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утвержденным Правительством Свердловской области (далее - Порядок), в сумме ___________________ рублей.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AB1FF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ind w:firstLine="283"/>
              <w:jc w:val="both"/>
            </w:pPr>
            <w:r>
              <w:t>Сообщаю, что по состоянию на "__" ________________ 20__ года</w:t>
            </w:r>
          </w:p>
        </w:tc>
      </w:tr>
      <w:tr w:rsidR="00AB1FF5">
        <w:tc>
          <w:tcPr>
            <w:tcW w:w="9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lastRenderedPageBreak/>
              <w:t>(полное наименование организации)</w:t>
            </w:r>
          </w:p>
        </w:tc>
      </w:tr>
      <w:tr w:rsidR="00AB1FF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 xml:space="preserve">соответствует требованиям, указанным в </w:t>
            </w:r>
            <w:hyperlink w:anchor="P54" w:history="1">
              <w:r>
                <w:rPr>
                  <w:color w:val="0000FF"/>
                </w:rPr>
                <w:t>пункте 6</w:t>
              </w:r>
            </w:hyperlink>
            <w:r>
              <w:t xml:space="preserve"> Порядка.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Сокращенное наименование организации:</w:t>
      </w:r>
    </w:p>
    <w:p w:rsidR="00AB1FF5" w:rsidRDefault="00AB1FF5">
      <w:pPr>
        <w:pStyle w:val="ConsPlusNormal"/>
        <w:spacing w:before="220"/>
        <w:jc w:val="both"/>
      </w:pPr>
      <w:r>
        <w:t>Реквизиты организации:</w:t>
      </w:r>
    </w:p>
    <w:p w:rsidR="00AB1FF5" w:rsidRDefault="00AB1FF5">
      <w:pPr>
        <w:pStyle w:val="ConsPlusNormal"/>
        <w:spacing w:before="220"/>
        <w:jc w:val="both"/>
      </w:pPr>
      <w:r>
        <w:t>Место нахождения:</w:t>
      </w:r>
    </w:p>
    <w:p w:rsidR="00AB1FF5" w:rsidRDefault="00AB1FF5">
      <w:pPr>
        <w:pStyle w:val="ConsPlusNormal"/>
        <w:spacing w:before="220"/>
        <w:jc w:val="both"/>
      </w:pPr>
      <w:r>
        <w:t>Юридический адрес:</w:t>
      </w:r>
    </w:p>
    <w:p w:rsidR="00AB1FF5" w:rsidRDefault="00AB1FF5">
      <w:pPr>
        <w:pStyle w:val="ConsPlusNormal"/>
        <w:spacing w:before="220"/>
        <w:jc w:val="both"/>
      </w:pPr>
      <w:r>
        <w:t>Почтовый адрес:</w:t>
      </w:r>
    </w:p>
    <w:p w:rsidR="00AB1FF5" w:rsidRDefault="00AB1FF5">
      <w:pPr>
        <w:pStyle w:val="ConsPlusNormal"/>
        <w:spacing w:before="220"/>
        <w:jc w:val="both"/>
      </w:pPr>
      <w:r>
        <w:t>Телефон, факс, e-mail:</w:t>
      </w:r>
    </w:p>
    <w:p w:rsidR="00AB1FF5" w:rsidRDefault="00AB1FF5">
      <w:pPr>
        <w:pStyle w:val="ConsPlusNormal"/>
        <w:spacing w:before="220"/>
        <w:jc w:val="both"/>
      </w:pPr>
      <w:r>
        <w:t>Банковские реквизиты:</w:t>
      </w:r>
    </w:p>
    <w:p w:rsidR="00AB1FF5" w:rsidRDefault="00AB1FF5">
      <w:pPr>
        <w:pStyle w:val="ConsPlusNormal"/>
        <w:spacing w:before="220"/>
        <w:jc w:val="both"/>
      </w:pPr>
      <w:r>
        <w:t>ИНН/КПП</w:t>
      </w:r>
    </w:p>
    <w:p w:rsidR="00AB1FF5" w:rsidRDefault="00AB1FF5">
      <w:pPr>
        <w:pStyle w:val="ConsPlusNormal"/>
        <w:spacing w:before="220"/>
        <w:jc w:val="both"/>
      </w:pPr>
      <w:r>
        <w:t>р/сч:</w:t>
      </w:r>
    </w:p>
    <w:p w:rsidR="00AB1FF5" w:rsidRDefault="00AB1FF5">
      <w:pPr>
        <w:pStyle w:val="ConsPlusNormal"/>
        <w:spacing w:before="220"/>
        <w:jc w:val="both"/>
      </w:pPr>
      <w:r>
        <w:t>БИК:</w:t>
      </w:r>
    </w:p>
    <w:p w:rsidR="00AB1FF5" w:rsidRDefault="00AB1FF5">
      <w:pPr>
        <w:pStyle w:val="ConsPlusNormal"/>
        <w:spacing w:before="220"/>
        <w:jc w:val="both"/>
      </w:pPr>
      <w:r>
        <w:t>Наименование банка:</w:t>
      </w:r>
    </w:p>
    <w:p w:rsidR="00AB1FF5" w:rsidRDefault="00AB1FF5">
      <w:pPr>
        <w:pStyle w:val="ConsPlusNormal"/>
        <w:spacing w:before="220"/>
        <w:jc w:val="both"/>
      </w:pPr>
      <w:hyperlink r:id="rId14" w:history="1">
        <w:r>
          <w:rPr>
            <w:color w:val="0000FF"/>
          </w:rPr>
          <w:t>ОКВЭД</w:t>
        </w:r>
      </w:hyperlink>
      <w:r>
        <w:t>:</w:t>
      </w:r>
    </w:p>
    <w:p w:rsidR="00AB1FF5" w:rsidRDefault="00AB1FF5">
      <w:pPr>
        <w:pStyle w:val="ConsPlusNormal"/>
        <w:spacing w:before="220"/>
        <w:jc w:val="both"/>
      </w:pPr>
      <w:hyperlink r:id="rId15" w:history="1">
        <w:r>
          <w:rPr>
            <w:color w:val="0000FF"/>
          </w:rPr>
          <w:t>ОКТМО</w:t>
        </w:r>
      </w:hyperlink>
      <w:r>
        <w:t>:</w:t>
      </w:r>
    </w:p>
    <w:p w:rsidR="00AB1FF5" w:rsidRDefault="00AB1FF5">
      <w:pPr>
        <w:pStyle w:val="ConsPlusNormal"/>
        <w:spacing w:before="220"/>
        <w:jc w:val="both"/>
      </w:pPr>
      <w:r>
        <w:t>Перечень прилагаемых к заявке документов: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________________________________________________________;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________________________________________________________;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________________________________________________________.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1"/>
      </w:pPr>
      <w:r>
        <w:t>Приложение N 2</w:t>
      </w:r>
    </w:p>
    <w:p w:rsidR="00AB1FF5" w:rsidRDefault="00AB1FF5">
      <w:pPr>
        <w:pStyle w:val="ConsPlusNormal"/>
        <w:jc w:val="right"/>
      </w:pPr>
      <w:r>
        <w:t>к Порядку предоставления субсидий</w:t>
      </w:r>
    </w:p>
    <w:p w:rsidR="00AB1FF5" w:rsidRDefault="00AB1FF5">
      <w:pPr>
        <w:pStyle w:val="ConsPlusNormal"/>
        <w:jc w:val="right"/>
      </w:pPr>
      <w:r>
        <w:t>из областного бюджета организациям,</w:t>
      </w:r>
    </w:p>
    <w:p w:rsidR="00AB1FF5" w:rsidRDefault="00AB1FF5">
      <w:pPr>
        <w:pStyle w:val="ConsPlusNormal"/>
        <w:jc w:val="right"/>
      </w:pPr>
      <w:r>
        <w:t>расположенным на территории</w:t>
      </w:r>
    </w:p>
    <w:p w:rsidR="00AB1FF5" w:rsidRDefault="00AB1FF5">
      <w:pPr>
        <w:pStyle w:val="ConsPlusNormal"/>
        <w:jc w:val="right"/>
      </w:pPr>
      <w:r>
        <w:t>Свердловской области, единственным</w:t>
      </w:r>
    </w:p>
    <w:p w:rsidR="00AB1FF5" w:rsidRDefault="00AB1FF5">
      <w:pPr>
        <w:pStyle w:val="ConsPlusNormal"/>
        <w:jc w:val="right"/>
      </w:pPr>
      <w:r>
        <w:t>учредителем которых являются</w:t>
      </w:r>
    </w:p>
    <w:p w:rsidR="00AB1FF5" w:rsidRDefault="00AB1FF5">
      <w:pPr>
        <w:pStyle w:val="ConsPlusNormal"/>
        <w:jc w:val="right"/>
      </w:pPr>
      <w:r>
        <w:t>общероссийские общественные организации</w:t>
      </w:r>
    </w:p>
    <w:p w:rsidR="00AB1FF5" w:rsidRDefault="00AB1FF5">
      <w:pPr>
        <w:pStyle w:val="ConsPlusNormal"/>
        <w:jc w:val="right"/>
      </w:pPr>
      <w:r>
        <w:t>инвалидов, на частичное возмещение</w:t>
      </w:r>
    </w:p>
    <w:p w:rsidR="00AB1FF5" w:rsidRDefault="00AB1FF5">
      <w:pPr>
        <w:pStyle w:val="ConsPlusNormal"/>
        <w:jc w:val="right"/>
      </w:pPr>
      <w:r>
        <w:lastRenderedPageBreak/>
        <w:t>затрат, связанных с техническим</w:t>
      </w:r>
    </w:p>
    <w:p w:rsidR="00AB1FF5" w:rsidRDefault="00AB1FF5">
      <w:pPr>
        <w:pStyle w:val="ConsPlusNormal"/>
        <w:jc w:val="right"/>
      </w:pPr>
      <w:r>
        <w:t>перевооружением производства</w:t>
      </w:r>
    </w:p>
    <w:p w:rsidR="00AB1FF5" w:rsidRDefault="00AB1FF5">
      <w:pPr>
        <w:pStyle w:val="ConsPlusNormal"/>
        <w:jc w:val="right"/>
      </w:pPr>
      <w:r>
        <w:t>в целях сохранения и модернизации</w:t>
      </w:r>
    </w:p>
    <w:p w:rsidR="00AB1FF5" w:rsidRDefault="00AB1FF5">
      <w:pPr>
        <w:pStyle w:val="ConsPlusNormal"/>
        <w:jc w:val="right"/>
      </w:pPr>
      <w:r>
        <w:t>рабочих мест для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Форма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На бланке организации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Министру социальной политики</w:t>
            </w:r>
          </w:p>
          <w:p w:rsidR="00AB1FF5" w:rsidRDefault="00AB1FF5">
            <w:pPr>
              <w:pStyle w:val="ConsPlusNormal"/>
            </w:pPr>
            <w:r>
              <w:t>Свердловской области</w:t>
            </w: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bookmarkStart w:id="10" w:name="P240"/>
      <w:bookmarkEnd w:id="10"/>
      <w:r>
        <w:t>ИНФОРМАЦИЯ</w:t>
      </w:r>
    </w:p>
    <w:p w:rsidR="00AB1FF5" w:rsidRDefault="00AB1FF5">
      <w:pPr>
        <w:pStyle w:val="ConsPlusNormal"/>
        <w:jc w:val="center"/>
      </w:pPr>
      <w:r>
        <w:t>о фактически произведенных и документально подтвержденных</w:t>
      </w:r>
    </w:p>
    <w:p w:rsidR="00AB1FF5" w:rsidRDefault="00AB1FF5">
      <w:pPr>
        <w:pStyle w:val="ConsPlusNormal"/>
        <w:jc w:val="center"/>
      </w:pPr>
      <w:r>
        <w:t>затратах, связанных с техническим перевооружением</w:t>
      </w:r>
    </w:p>
    <w:p w:rsidR="00AB1FF5" w:rsidRDefault="00AB1FF5">
      <w:pPr>
        <w:pStyle w:val="ConsPlusNormal"/>
        <w:jc w:val="center"/>
      </w:pPr>
      <w:r>
        <w:t>производства в целях сохранения и модернизации</w:t>
      </w:r>
    </w:p>
    <w:p w:rsidR="00AB1FF5" w:rsidRDefault="00AB1FF5">
      <w:pPr>
        <w:pStyle w:val="ConsPlusNormal"/>
        <w:jc w:val="center"/>
      </w:pPr>
      <w:r>
        <w:t>рабочих мест для инвалидов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Перечень фактически произведенных в 20__ году и документально подтвержденных затрат, связанных с техническим перевооружением производства в целях сохранения и модернизации рабочих мест для инвалидов (далее - затраты):</w:t>
      </w:r>
    </w:p>
    <w:p w:rsidR="00AB1FF5" w:rsidRDefault="00AB1FF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721"/>
        <w:gridCol w:w="1361"/>
        <w:gridCol w:w="1531"/>
        <w:gridCol w:w="2551"/>
      </w:tblGrid>
      <w:tr w:rsidR="00AB1FF5">
        <w:tc>
          <w:tcPr>
            <w:tcW w:w="907" w:type="dxa"/>
          </w:tcPr>
          <w:p w:rsidR="00AB1FF5" w:rsidRDefault="00AB1FF5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721" w:type="dxa"/>
          </w:tcPr>
          <w:p w:rsidR="00AB1FF5" w:rsidRDefault="00AB1FF5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61" w:type="dxa"/>
          </w:tcPr>
          <w:p w:rsidR="00AB1FF5" w:rsidRDefault="00AB1FF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</w:tcPr>
          <w:p w:rsidR="00AB1FF5" w:rsidRDefault="00AB1FF5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551" w:type="dxa"/>
          </w:tcPr>
          <w:p w:rsidR="00AB1FF5" w:rsidRDefault="00AB1FF5">
            <w:pPr>
              <w:pStyle w:val="ConsPlusNormal"/>
              <w:jc w:val="center"/>
            </w:pPr>
            <w:r>
              <w:t>Сумма без учета НДС (рублей)</w:t>
            </w: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  <w:r>
              <w:t>Итого</w:t>
            </w: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8164" w:type="dxa"/>
            <w:gridSpan w:val="4"/>
          </w:tcPr>
          <w:p w:rsidR="00AB1FF5" w:rsidRDefault="00AB1FF5">
            <w:pPr>
              <w:pStyle w:val="ConsPlusNormal"/>
            </w:pPr>
            <w:r>
              <w:t>Сумма заявленных к возмещению затрат (сумма субсидии) без учета НДС составляет ______________________ рублей</w:t>
            </w:r>
          </w:p>
        </w:tc>
      </w:tr>
    </w:tbl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0"/>
      </w:pPr>
      <w:r>
        <w:t>Утвержден</w:t>
      </w:r>
    </w:p>
    <w:p w:rsidR="00AB1FF5" w:rsidRDefault="00AB1FF5">
      <w:pPr>
        <w:pStyle w:val="ConsPlusNormal"/>
        <w:jc w:val="right"/>
      </w:pPr>
      <w:r>
        <w:t>Постановлением Правительства</w:t>
      </w:r>
    </w:p>
    <w:p w:rsidR="00AB1FF5" w:rsidRDefault="00AB1FF5">
      <w:pPr>
        <w:pStyle w:val="ConsPlusNormal"/>
        <w:jc w:val="right"/>
      </w:pPr>
      <w:r>
        <w:t>Свердловской области</w:t>
      </w:r>
    </w:p>
    <w:p w:rsidR="00AB1FF5" w:rsidRDefault="00AB1FF5">
      <w:pPr>
        <w:pStyle w:val="ConsPlusNormal"/>
        <w:jc w:val="right"/>
      </w:pPr>
      <w:r>
        <w:t>от 26 августа 2021 г. N 533-ПП</w:t>
      </w:r>
    </w:p>
    <w:p w:rsidR="00AB1FF5" w:rsidRDefault="00AB1FF5">
      <w:pPr>
        <w:pStyle w:val="ConsPlusNormal"/>
      </w:pPr>
    </w:p>
    <w:p w:rsidR="00AB1FF5" w:rsidRDefault="00AB1FF5">
      <w:pPr>
        <w:pStyle w:val="ConsPlusTitle"/>
        <w:jc w:val="center"/>
      </w:pPr>
      <w:bookmarkStart w:id="11" w:name="P299"/>
      <w:bookmarkEnd w:id="11"/>
      <w:r>
        <w:t>ПОРЯДОК</w:t>
      </w:r>
    </w:p>
    <w:p w:rsidR="00AB1FF5" w:rsidRDefault="00AB1FF5">
      <w:pPr>
        <w:pStyle w:val="ConsPlusTitle"/>
        <w:jc w:val="center"/>
      </w:pPr>
      <w:r>
        <w:t>ПРЕДОСТАВЛЕНИЯ СУБСИДИЙ ИЗ ОБЛАСТНОГО БЮДЖЕТА ОРГАНИЗАЦИЯМ,</w:t>
      </w:r>
    </w:p>
    <w:p w:rsidR="00AB1FF5" w:rsidRDefault="00AB1FF5">
      <w:pPr>
        <w:pStyle w:val="ConsPlusTitle"/>
        <w:jc w:val="center"/>
      </w:pPr>
      <w:r>
        <w:lastRenderedPageBreak/>
        <w:t>РАСПОЛОЖЕННЫМ НА ТЕРРИТОРИИ СВЕРДЛОВСКОЙ ОБЛАСТИ,</w:t>
      </w:r>
    </w:p>
    <w:p w:rsidR="00AB1FF5" w:rsidRDefault="00AB1FF5">
      <w:pPr>
        <w:pStyle w:val="ConsPlusTitle"/>
        <w:jc w:val="center"/>
      </w:pPr>
      <w:r>
        <w:t>ЕДИНСТВЕННЫМ УЧРЕДИТЕЛЕМ КОТОРЫХ ЯВЛЯЮТСЯ</w:t>
      </w:r>
    </w:p>
    <w:p w:rsidR="00AB1FF5" w:rsidRDefault="00AB1FF5">
      <w:pPr>
        <w:pStyle w:val="ConsPlusTitle"/>
        <w:jc w:val="center"/>
      </w:pPr>
      <w:r>
        <w:t>ОБЩЕРОССИЙСКИЕ ОБЩЕСТВЕННЫЕ ОРГАНИЗАЦИИ ИНВАЛИДОВ,</w:t>
      </w:r>
    </w:p>
    <w:p w:rsidR="00AB1FF5" w:rsidRDefault="00AB1FF5">
      <w:pPr>
        <w:pStyle w:val="ConsPlusTitle"/>
        <w:jc w:val="center"/>
      </w:pPr>
      <w:r>
        <w:t>НА ЧАСТИЧНОЕ ВОЗМЕЩЕНИЕ ЗАТРАТ НА КОММУНАЛЬНЫЕ УСЛУГИ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1. Настоящий порядок определяет цель, условия и процедуру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организации), на частичное возмещение затрат на коммунальные услуги (далее - субсидии), требования об осуществлении контроля за соблюдением цели, условий и процедуры предоставления субсидий, и ответственность за их нарушение.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2" w:name="P307"/>
      <w:bookmarkEnd w:id="12"/>
      <w:r>
        <w:t>2. Целью предоставления субсидий является частичное возмещение затрат на коммунальные услуги, включающие подачу коммунальных ресурсов (холодная вода, горячая вода, электрическая энергия, газ, тепловая энергия, отведение сточных вод) (далее - коммунальные услуги).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Министерство социальной политики Свердловской области (далее - Министерство).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3" w:name="P309"/>
      <w:bookmarkEnd w:id="13"/>
      <w:r>
        <w:t>4. Субсидия предоставляется организации на основании соглашения о предоставлении субсидии на частичное возмещение затрат на коммунальные услуги (далее - соглашение).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Возмещению не подлежат затраты на коммунальные услуги в отношении помещений, не используемых организациями в производственной деятельности и переданных организацией по договорам аренды (субаренды).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4" w:name="P311"/>
      <w:bookmarkEnd w:id="14"/>
      <w:r>
        <w:t>5. Предоставление субсидий организациям осуществляется за счет средств областного бюджета в соответствии с законом Свердловской области об областном бюджете на соответствующий финансовый год и плановый период в пределах лимитов бюджетных обязательств, утвержденных Министерству.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Организациям, а также иным юридическим лицам, получающим средства на основании договоров, заключенных с организациями, запрещается приобретать за счет средств субсидии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5" w:name="P313"/>
      <w:bookmarkEnd w:id="15"/>
      <w:r>
        <w:t>6. Требования, которым должна соответствовать организация на первое число месяца подачи заявки на предоставление субсидии на частичное возмещение затрат на коммунальные услуги (далее - заявка):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организация зарегистрирована в налоговом органе на территории Свердловской области;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единственным учредителем организации являются общероссийские общественные организации инвалидов;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организация осуществляет деятельность не менее 2 лет;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4) фактическая численность работников организации составляет не менее 25 человек;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5) доля инвалидов, работающих в организации, составляет не менее 50% от общего числа работников организации;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lastRenderedPageBreak/>
        <w:t>6) доля расходов на оплату труда инвалидов в общих расходах на оплату труда с начала года составляет не менее 25%;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7) 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8) у организации отсутствует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Свердловской областью;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9) организация не получает средства областного бюджета на основании иных нормативных правовых актов Свердловской области на цель, указанную в </w:t>
      </w:r>
      <w:hyperlink w:anchor="P307" w:history="1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10) организация не находится в процессе реорганизации (за исключением реорганизации в форме присоединения к организации другого юридического лица),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6" w:name="P324"/>
      <w:bookmarkEnd w:id="16"/>
      <w:r>
        <w:t>7. Министерство не позднее 1 октября текущего года размещает на официальном сайте Министерства в информационно-телекоммуникационной сети "Интернет" информацию о сроках, условиях и порядке приема заявок, перечне необходимых документов. Срок приема заявок должен быть не менее 30 календарных дней.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7" w:name="P325"/>
      <w:bookmarkEnd w:id="17"/>
      <w:r>
        <w:t xml:space="preserve">8. Организация, претендующая на предоставление субсидии, в пределах срока приема заявок, указанного в </w:t>
      </w:r>
      <w:hyperlink w:anchor="P324" w:history="1">
        <w:r>
          <w:rPr>
            <w:color w:val="0000FF"/>
          </w:rPr>
          <w:t>пункте 7</w:t>
        </w:r>
      </w:hyperlink>
      <w:r>
        <w:t xml:space="preserve"> настоящего порядка, представляет в Министерство </w:t>
      </w:r>
      <w:hyperlink w:anchor="P437" w:history="1">
        <w:r>
          <w:rPr>
            <w:color w:val="0000FF"/>
          </w:rPr>
          <w:t>заявку</w:t>
        </w:r>
      </w:hyperlink>
      <w:r>
        <w:t xml:space="preserve"> по форме согласно приложению N 1 к настоящему порядку, подписанную руководителем и заверенную печатью организации (при наличии), с приложением к ней следующих документов: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</w:t>
      </w:r>
      <w:hyperlink w:anchor="P512" w:history="1">
        <w:r>
          <w:rPr>
            <w:color w:val="0000FF"/>
          </w:rPr>
          <w:t>информации</w:t>
        </w:r>
      </w:hyperlink>
      <w:r>
        <w:t xml:space="preserve"> о фактически произведенных и документально подтвержденных затратах на коммунальные услуги по форме согласно приложению N 2 к настоящему порядку, подписанной руководителем и заверенной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сведений о фактической численности работников организации и фактической численности инвалидов, работающих в организации, по состоянию на первое число месяца подачи заявки, подписанных руководителем и заверенных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сведений о доле расходов на оплату труда инвалидов в общих расходах на оплату труда за период с начала года по первое число месяца подачи заявки, подписанных руководителем и заверенных печатью организации (при наличии);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4) копий документов, заверенных подписью руководителя организации и печатью организации (при наличии), или их оригиналов: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расчетов или иных документов, подтверждающих площадь помещений, использованных организацией в производственной деятельности в календарном году, предшествующем году предоставления субсидии (далее - отчетный год), в соответствии с видами деятельности, указанными в отношении организации в Едином государственном реестре юридических лиц (далее - ЕГРЮЛ);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расчетов или иных документов, подтверждающих общую площадь помещений, находившихся в пользовании организации в отчетном году;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расчетов или иных документов, подтверждающих площадь отапливаемых помещений, использованных организацией в производственной деятельности в отчетном году в соответствии с </w:t>
      </w:r>
      <w:r>
        <w:lastRenderedPageBreak/>
        <w:t>видами деятельности, указанными в отношении организации в ЕГРЮЛ;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расчетов или иных документов, подтверждающих общую площадь отапливаемых помещений, находившихся в пользовании организации в отчетном году;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документов, подтверждающих площадь помещений, переданных в аренду (субаренду) в отчетном году;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копий документов, подтверждающих затраты на коммунальные услуги, произведенные в отчетном году (договоров, счетов, актов, платежных поручений);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расчетов или иных документов, подтверждающих размер возмещенных затрат на коммунальные услуги по площадям, переданным организацией в отчетном году по договорам аренды (субаренды);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5) справки, выданной налоговым органом, подтверждающей отсутствие у организации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первое число месяца подачи заявки;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6) справки по состоянию на первое число месяца подачи заявки, подтверждающей отсутствие факта получения средств из областного бюджета на основании иных нормативных правовых актов на цель, указанную в </w:t>
      </w:r>
      <w:hyperlink w:anchor="P307" w:history="1">
        <w:r>
          <w:rPr>
            <w:color w:val="0000FF"/>
          </w:rPr>
          <w:t>пункте 2</w:t>
        </w:r>
      </w:hyperlink>
      <w:r>
        <w:t xml:space="preserve"> настоящего порядка, подписанной руководителем и заверенной печатью организации (при наличии).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9. Заявки, поданные в срок, указанный в </w:t>
      </w:r>
      <w:hyperlink w:anchor="P324" w:history="1">
        <w:r>
          <w:rPr>
            <w:color w:val="0000FF"/>
          </w:rPr>
          <w:t>пункте 7</w:t>
        </w:r>
      </w:hyperlink>
      <w:r>
        <w:t xml:space="preserve"> настоящего порядка, регистрируются в Министерстве в день их подачи организациями.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10. Министерство в течение 10 рабочих дней со дня окончания срока приема заявок по каждой зарегистрированной заявке осуществляет проверку: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наличия документов, указанных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2) соответствия организации требованиям, указанным в </w:t>
      </w:r>
      <w:hyperlink w:anchor="P313" w:history="1">
        <w:r>
          <w:rPr>
            <w:color w:val="0000FF"/>
          </w:rPr>
          <w:t>пункте 6</w:t>
        </w:r>
      </w:hyperlink>
      <w:r>
        <w:t xml:space="preserve"> настоящего порядка, на основании документов, указанных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порядка, представленных организацией, сведений о юридическом лице из Единого государственного реестра юридических лиц, сведений о наличии (отсутствии) у организации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областью, запрашиваемых Министерством самостоятельно;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3) соответствия фактически произведенных и документально подтвержденных организацией затрат затратам на мероприятия, указанные в </w:t>
      </w:r>
      <w:hyperlink w:anchor="P309" w:history="1">
        <w:r>
          <w:rPr>
            <w:color w:val="0000FF"/>
          </w:rPr>
          <w:t>части первой пункта 4</w:t>
        </w:r>
      </w:hyperlink>
      <w:r>
        <w:t xml:space="preserve"> настоящего порядка.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11. По результатам проверки по каждой зарегистрированной заявке Министерство осуществляет подготовку заключения о наличии или отсутствии у организаций права на получение субсидии (далее - заключение) и направляет заключение и документы, указанные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порядка, в комиссию по рассмотрению вопросов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комиссия), в течение одного рабочего дня, следующего за днем окончания проверки.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Состав и порядок работы комиссии утверждаются приказом Министерства.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lastRenderedPageBreak/>
        <w:t xml:space="preserve">12. Комиссия рассматривает заключение и документы, указанные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порядка, определяет размер субсидии и принимает решение о предоставлении или об отказе в предоставлении субсидии в течение 10 рабочих дней со дня поступления из Министерства заключения и документов, указанных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Решение комиссии оформляется протоколом заседания комиссии.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13. Основаниями для отказа организации в предоставлении субсидии являются: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несоответствие организации требованиям, указанным в </w:t>
      </w:r>
      <w:hyperlink w:anchor="P313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2) непредставление, представление не в полном объеме организацией документов, указанных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установление факта недостоверности информации, представленной организацией.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14. Министерство в течение 5 рабочих дней после принятия решения комиссией: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направляет уведомление организации о предоставлении или об отказе в предоставлении субсидии с указанием оснований отказа;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оформляет проект соглашения в двух экземплярах, подписывает его и направляет для подписания в организацию, в отношении которой комиссией принято решение о предоставлении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15. В случае согласия с условиями соглашения организация в течение 2 рабочих дней подписывает соглашение и возвращает в Министерство один экземпляр соглашения.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16. Соглашение, дополнительные соглашения к соглашению заключаются в соответствии с типовой формой, утвержденной Министерством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обязательств, указанных в </w:t>
      </w:r>
      <w:hyperlink w:anchor="P311" w:history="1">
        <w:r>
          <w:rPr>
            <w:color w:val="0000FF"/>
          </w:rPr>
          <w:t>пункте 5</w:t>
        </w:r>
      </w:hyperlink>
      <w:r>
        <w:t xml:space="preserve"> настоящего порядка.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обязательств, указанных в </w:t>
      </w:r>
      <w:hyperlink w:anchor="P311" w:history="1">
        <w:r>
          <w:rPr>
            <w:color w:val="0000FF"/>
          </w:rPr>
          <w:t>пункте 5</w:t>
        </w:r>
      </w:hyperlink>
      <w:r>
        <w:t xml:space="preserve"> настоящего порядка, а также согласие организации на осуществление уполномоченным органом и органами государственного финансового контроля Свердловской области проверок соблюдения ею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17. Размер субсидии составляет 60% от суммы фактически произведенных и документально подтвержденных затрат за отчетный год и отраженных в заявке.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18. Размер предъявляемых к возмещению затрат определяется исходя из используемых организацией в отчетном году в производственной деятельности площадей помещений в соответствии с видами деятельности, указанными в отношении организации в ЕГРЮЛ.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Размер предъявляемых к возмещению затрат рассчитывается по формуле: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Зпс = ППипд x (Обо / ОПП) + ПОПипд x (Оо / ОПОП) - Звс, где: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Зпс - размер субсидии;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ППипд - площадь помещений, использованных организацией в производственной </w:t>
      </w:r>
      <w:r>
        <w:lastRenderedPageBreak/>
        <w:t>деятельности в отчетном году в соответствии с видами деятельности, указанными в ЕГРЮЛ, кв. метров;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Обо - сумма затрат, за исключением отопления, за отчетный год, рублей;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ОПП - общая площадь помещений, находившихся в пользовании организации в отчетном году, кв. метров;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ПОПипд - площадь отапливаемых помещений, использованных организацией в производственной деятельности в отчетном году в соответствии с видами деятельности, указанными в отношении организации в ЕГРЮЛ, кв. метров;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Оо - сумма затрат на оплату отопления за отчетный год, рублей;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ОПОП - общая площадь отапливаемых помещений, находившихся в пользовании организации в отчетном году, квадратных метров;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Звс - затраты за отчетный год на коммунальные услуги по производственным площадям, переданным организацией по договорам аренды (субаренды), рублей.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19. В случае если объем лимитов бюджетных обязательств, доведенных Министерству, менее 60% от общей суммы фактически произведенных и документально подтвержденных затрат организаций, претендующих на получение субсидий в текущем финансовом году и представивших документы, указанные в </w:t>
      </w:r>
      <w:hyperlink w:anchor="P325" w:history="1">
        <w:r>
          <w:rPr>
            <w:color w:val="0000FF"/>
          </w:rPr>
          <w:t>пункте 8</w:t>
        </w:r>
      </w:hyperlink>
      <w:r>
        <w:t xml:space="preserve"> настоящего порядка, на коммунальные услуги в отчетном году, размер субсидии, предоставляемой организации, рассчитывается по формуле: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Рс = Зпс x V</w:t>
      </w:r>
      <w:r>
        <w:rPr>
          <w:vertAlign w:val="subscript"/>
        </w:rPr>
        <w:t>лбо</w:t>
      </w:r>
      <w:r>
        <w:t xml:space="preserve"> / С, где: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Рс - размер субсидии, предоставляемой организации, рублей;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Зпс - общая сумма затрат организации на коммунальные услуги, подлежащие субсидированию, рублей;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V</w:t>
      </w:r>
      <w:r>
        <w:rPr>
          <w:vertAlign w:val="subscript"/>
        </w:rPr>
        <w:t>лбо</w:t>
      </w:r>
      <w:r>
        <w:t xml:space="preserve"> - объем доведенных Министерству лимитов бюджетных обязательств;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С - сумма затрат организации на коммунальные услуги, подлежащие субсидированию, рублей.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20. Результатом предоставления субсидии является сохранение или увеличение в организации количества работающих инвалидов.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Датой достижения результата предоставления субсидии является 31 декабря года, в котором предоставлена субсидия.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Показателем, необходимым для достижения результата предоставления субсидии, является доля инвалидов, работающих в организации, в году, в котором предоставляется субсидия.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Значение показателя, необходимого для достижения результата предоставления субсидии, устанавливается соглашением.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21. Перечисление субсидии с лицевого счета Министерства на расчетный или корреспондентский счет организации, открытый в учреждении Центрального банка Российской Федерации или российской кредитной организации, осуществляется не позднее десятого рабочего дня, следующего за днем принятия решения комиссией о предоставлении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8" w:name="P386"/>
      <w:bookmarkEnd w:id="18"/>
      <w:r>
        <w:t xml:space="preserve">22. Организации не позднее 20 января года, следующего за годом, в котором была предоставлена субсидия, представляют в Министерство отчет о достижении результата </w:t>
      </w:r>
      <w:r>
        <w:lastRenderedPageBreak/>
        <w:t>предоставления субсидии и значения показателя, необходимого для достижения результата предоставления субсидии (далее - отчет), по форме, определенной типовой формой соглашения, утвержденной Министерством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Министерство вправе устанавливать в соглашении сроки и формы представления организацией дополнительной отчетности.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23. Организация несет ответственность за соблюдение цели, условий и процедуры предоставления субсидии в соответствии с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24. При непредставлении организацией отчета в установленный срок субсидия подлежит возврату в областной бюджет.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25. Министерство осуществляет проверку отчета в течение 10 рабочих дней со дня его представления организацией.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26. При недостижении организацией значения показателя, необходимого для достижения результата предоставления субсидии (далее - показатель), установленного соглашением, часть субсидии подлежит возврату. Размер средств субсидии, подлежащих возврату в областной бюджет, рассчитывается по формуле: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Vвозврата = Vсубсидии - (Vсубсидии x T) / S, где: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Vвозврата - объем субсидии, подлежащий возврату в областной бюджет;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Vсубсидии - объем субсидии, предоставленный организации в соответствии с соглашением;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T - фактически достигнутое значение показателя;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S - значение показателя, установленное соглашением.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27. Министерство направляет организации требование о возврате средств субсидии в областной бюджет (далее - требование) в письменной форме с указанием платежных реквизитов, срока возврата и объема субсидии, подлежащего возврату: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1) при непредставлении отчета - в течение 5 рабочих дней со дня окончания срока, указанного в </w:t>
      </w:r>
      <w:hyperlink w:anchor="P386" w:history="1">
        <w:r>
          <w:rPr>
            <w:color w:val="0000FF"/>
          </w:rPr>
          <w:t>части первой пункта 22</w:t>
        </w:r>
      </w:hyperlink>
      <w:r>
        <w:t xml:space="preserve"> настоящего порядка;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при недостижении значения показателя - в течение 5 рабочих дней со дня окончания срока проверки отчета Министерством.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28. Организация в течение 10 рабочих дней со дня получения требования обязана вернуть средства субсидии в срок и в объеме, указанных в требовании.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29. При отказе организации вернуть средства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30. Контроль за соблюдением организациями цели, условий и процедуры предоставления субсидий осуществляется Министерством.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Министерство после представления организацией отчета, а также по иным основаниям, предусмотренным соглашением, проводит обязательные проверки соблюдения организацией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При выявлении Министерством нарушений цели, условий и процедуры предоставления субсидии материалы проверок направляются в Министерство финансов Свердловской области.</w:t>
      </w:r>
    </w:p>
    <w:p w:rsidR="00AB1FF5" w:rsidRDefault="00AB1FF5">
      <w:pPr>
        <w:pStyle w:val="ConsPlusNormal"/>
        <w:spacing w:before="220"/>
        <w:ind w:firstLine="540"/>
        <w:jc w:val="both"/>
      </w:pPr>
      <w:bookmarkStart w:id="19" w:name="P407"/>
      <w:bookmarkEnd w:id="19"/>
      <w:r>
        <w:lastRenderedPageBreak/>
        <w:t>Субсидия подлежит возврату организацией в областной бюджет в течение одного месяца со дня получения требования.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Требование направляется Министерством в течение 5 рабочих дней со дня выявления нарушений организацией цели, условий и процедуры предоставления субсидии.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 xml:space="preserve">При невозврате субсидии в срок, указанный в </w:t>
      </w:r>
      <w:hyperlink w:anchor="P407" w:history="1">
        <w:r>
          <w:rPr>
            <w:color w:val="0000FF"/>
          </w:rPr>
          <w:t>части четвертой</w:t>
        </w:r>
      </w:hyperlink>
      <w:r>
        <w:t xml:space="preserve"> настоящего пункта, Министерство принимает меры по взысканию подлежащих возврату средств субсидии в судебном порядке.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31. Контроль за соблюдением организациями цели, условий и процедуры предоставления субсидий осуществляется также органами государственного финансового контроля Свердловской области в соответствии с бюджетным законодательством Российской Федерации на основании ежегодных планов контрольных мероприятий и при наличии оснований во внеплановом порядке.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32. Сведения о субсидии размещаются на едином портале бюджетной системы Российской Федерации в информационно-телекоммуникационной сети "Интернет" в разделе "Бюджет" при формировании проекта закона Свердловской области об областном бюджете (проекта закона Свердловской области о внесении изменений в закон Свердловской области об областном бюджете).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1"/>
      </w:pPr>
      <w:r>
        <w:t>Приложение N 1</w:t>
      </w:r>
    </w:p>
    <w:p w:rsidR="00AB1FF5" w:rsidRDefault="00AB1FF5">
      <w:pPr>
        <w:pStyle w:val="ConsPlusNormal"/>
        <w:jc w:val="right"/>
      </w:pPr>
      <w:r>
        <w:t>к Порядку предоставления субсидий</w:t>
      </w:r>
    </w:p>
    <w:p w:rsidR="00AB1FF5" w:rsidRDefault="00AB1FF5">
      <w:pPr>
        <w:pStyle w:val="ConsPlusNormal"/>
        <w:jc w:val="right"/>
      </w:pPr>
      <w:r>
        <w:t>из областного бюджета организациям,</w:t>
      </w:r>
    </w:p>
    <w:p w:rsidR="00AB1FF5" w:rsidRDefault="00AB1FF5">
      <w:pPr>
        <w:pStyle w:val="ConsPlusNormal"/>
        <w:jc w:val="right"/>
      </w:pPr>
      <w:r>
        <w:t>расположенным на территории</w:t>
      </w:r>
    </w:p>
    <w:p w:rsidR="00AB1FF5" w:rsidRDefault="00AB1FF5">
      <w:pPr>
        <w:pStyle w:val="ConsPlusNormal"/>
        <w:jc w:val="right"/>
      </w:pPr>
      <w:r>
        <w:t>Свердловской области, единственным</w:t>
      </w:r>
    </w:p>
    <w:p w:rsidR="00AB1FF5" w:rsidRDefault="00AB1FF5">
      <w:pPr>
        <w:pStyle w:val="ConsPlusNormal"/>
        <w:jc w:val="right"/>
      </w:pPr>
      <w:r>
        <w:t>учредителем которых являются</w:t>
      </w:r>
    </w:p>
    <w:p w:rsidR="00AB1FF5" w:rsidRDefault="00AB1FF5">
      <w:pPr>
        <w:pStyle w:val="ConsPlusNormal"/>
        <w:jc w:val="right"/>
      </w:pPr>
      <w:r>
        <w:t>общероссийские общественные организации</w:t>
      </w:r>
    </w:p>
    <w:p w:rsidR="00AB1FF5" w:rsidRDefault="00AB1FF5">
      <w:pPr>
        <w:pStyle w:val="ConsPlusNormal"/>
        <w:jc w:val="right"/>
      </w:pPr>
      <w:r>
        <w:t>инвалидов, на частичное возмещение</w:t>
      </w:r>
    </w:p>
    <w:p w:rsidR="00AB1FF5" w:rsidRDefault="00AB1FF5">
      <w:pPr>
        <w:pStyle w:val="ConsPlusNormal"/>
        <w:jc w:val="right"/>
      </w:pPr>
      <w:r>
        <w:t>затрат на коммунальные услуги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Форма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На бланке организации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Министру социальной политики</w:t>
            </w:r>
          </w:p>
          <w:p w:rsidR="00AB1FF5" w:rsidRDefault="00AB1FF5">
            <w:pPr>
              <w:pStyle w:val="ConsPlusNormal"/>
            </w:pPr>
            <w:r>
              <w:t>Свердловской области</w:t>
            </w: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bookmarkStart w:id="20" w:name="P437"/>
      <w:bookmarkEnd w:id="20"/>
      <w:r>
        <w:t>ЗАЯВКА</w:t>
      </w:r>
    </w:p>
    <w:p w:rsidR="00AB1FF5" w:rsidRDefault="00AB1FF5">
      <w:pPr>
        <w:pStyle w:val="ConsPlusNormal"/>
        <w:jc w:val="center"/>
      </w:pPr>
      <w:r>
        <w:t>на предоставление субсидии на частичное возмещение</w:t>
      </w:r>
    </w:p>
    <w:p w:rsidR="00AB1FF5" w:rsidRDefault="00AB1FF5">
      <w:pPr>
        <w:pStyle w:val="ConsPlusNormal"/>
        <w:jc w:val="center"/>
      </w:pPr>
      <w:r>
        <w:t>затрат на коммунальные услуги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r>
        <w:t>____________________________________________________________</w:t>
      </w:r>
    </w:p>
    <w:p w:rsidR="00AB1FF5" w:rsidRDefault="00AB1FF5">
      <w:pPr>
        <w:pStyle w:val="ConsPlusNormal"/>
        <w:jc w:val="center"/>
      </w:pPr>
      <w:r>
        <w:t>(полное наименование организации)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 xml:space="preserve">Прошу рассмотреть заявку на предоставление субсидии на частичное возмещение затрат на коммунальные услуги в соответствии с </w:t>
      </w:r>
      <w:hyperlink w:anchor="P299" w:history="1">
        <w:r>
          <w:rPr>
            <w:color w:val="0000FF"/>
          </w:rPr>
          <w:t>Порядком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</w:t>
      </w:r>
      <w:r>
        <w:lastRenderedPageBreak/>
        <w:t>которых являются общероссийские общественные организации инвалидов, на частичное возмещение затрат на коммунальные услуги, утвержденным Правительством Свердловской области (далее - Порядок), в сумме ___________________ рублей.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AB1FF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ind w:firstLine="283"/>
              <w:jc w:val="both"/>
            </w:pPr>
            <w:r>
              <w:t>Сообщаю, что по состоянию на "__" ________________ 20__ года</w:t>
            </w:r>
          </w:p>
        </w:tc>
      </w:tr>
      <w:tr w:rsidR="00AB1FF5">
        <w:tc>
          <w:tcPr>
            <w:tcW w:w="9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(полное наименование организации)</w:t>
            </w:r>
          </w:p>
        </w:tc>
      </w:tr>
      <w:tr w:rsidR="00AB1FF5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 xml:space="preserve">соответствует требованиям, указанным в </w:t>
            </w:r>
            <w:hyperlink w:anchor="P313" w:history="1">
              <w:r>
                <w:rPr>
                  <w:color w:val="0000FF"/>
                </w:rPr>
                <w:t>пункте 6</w:t>
              </w:r>
            </w:hyperlink>
            <w:r>
              <w:t xml:space="preserve"> Порядка.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Сокращенное наименование организации:</w:t>
      </w:r>
    </w:p>
    <w:p w:rsidR="00AB1FF5" w:rsidRDefault="00AB1FF5">
      <w:pPr>
        <w:pStyle w:val="ConsPlusNormal"/>
        <w:spacing w:before="220"/>
        <w:jc w:val="both"/>
      </w:pPr>
      <w:r>
        <w:t>Реквизиты организации:</w:t>
      </w:r>
    </w:p>
    <w:p w:rsidR="00AB1FF5" w:rsidRDefault="00AB1FF5">
      <w:pPr>
        <w:pStyle w:val="ConsPlusNormal"/>
        <w:spacing w:before="220"/>
        <w:jc w:val="both"/>
      </w:pPr>
      <w:r>
        <w:t>Место нахождения:</w:t>
      </w:r>
    </w:p>
    <w:p w:rsidR="00AB1FF5" w:rsidRDefault="00AB1FF5">
      <w:pPr>
        <w:pStyle w:val="ConsPlusNormal"/>
        <w:spacing w:before="220"/>
        <w:jc w:val="both"/>
      </w:pPr>
      <w:r>
        <w:t>Юридический адрес:</w:t>
      </w:r>
    </w:p>
    <w:p w:rsidR="00AB1FF5" w:rsidRDefault="00AB1FF5">
      <w:pPr>
        <w:pStyle w:val="ConsPlusNormal"/>
        <w:spacing w:before="220"/>
        <w:jc w:val="both"/>
      </w:pPr>
      <w:r>
        <w:t>Почтовый адрес:</w:t>
      </w:r>
    </w:p>
    <w:p w:rsidR="00AB1FF5" w:rsidRDefault="00AB1FF5">
      <w:pPr>
        <w:pStyle w:val="ConsPlusNormal"/>
        <w:spacing w:before="220"/>
        <w:jc w:val="both"/>
      </w:pPr>
      <w:r>
        <w:t>Телефон, факс, e-mail:</w:t>
      </w:r>
    </w:p>
    <w:p w:rsidR="00AB1FF5" w:rsidRDefault="00AB1FF5">
      <w:pPr>
        <w:pStyle w:val="ConsPlusNormal"/>
        <w:spacing w:before="220"/>
        <w:jc w:val="both"/>
      </w:pPr>
      <w:r>
        <w:t>Банковские реквизиты:</w:t>
      </w:r>
    </w:p>
    <w:p w:rsidR="00AB1FF5" w:rsidRDefault="00AB1FF5">
      <w:pPr>
        <w:pStyle w:val="ConsPlusNormal"/>
        <w:spacing w:before="220"/>
        <w:jc w:val="both"/>
      </w:pPr>
      <w:r>
        <w:t>ИНН/КПП</w:t>
      </w:r>
    </w:p>
    <w:p w:rsidR="00AB1FF5" w:rsidRDefault="00AB1FF5">
      <w:pPr>
        <w:pStyle w:val="ConsPlusNormal"/>
        <w:spacing w:before="220"/>
        <w:jc w:val="both"/>
      </w:pPr>
      <w:r>
        <w:t>р/сч:</w:t>
      </w:r>
    </w:p>
    <w:p w:rsidR="00AB1FF5" w:rsidRDefault="00AB1FF5">
      <w:pPr>
        <w:pStyle w:val="ConsPlusNormal"/>
        <w:spacing w:before="220"/>
        <w:jc w:val="both"/>
      </w:pPr>
      <w:r>
        <w:t>БИК:</w:t>
      </w:r>
    </w:p>
    <w:p w:rsidR="00AB1FF5" w:rsidRDefault="00AB1FF5">
      <w:pPr>
        <w:pStyle w:val="ConsPlusNormal"/>
        <w:spacing w:before="220"/>
        <w:jc w:val="both"/>
      </w:pPr>
      <w:r>
        <w:t>Наименование банка:</w:t>
      </w:r>
    </w:p>
    <w:p w:rsidR="00AB1FF5" w:rsidRDefault="00AB1FF5">
      <w:pPr>
        <w:pStyle w:val="ConsPlusNormal"/>
        <w:spacing w:before="220"/>
        <w:jc w:val="both"/>
      </w:pPr>
      <w:hyperlink r:id="rId16" w:history="1">
        <w:r>
          <w:rPr>
            <w:color w:val="0000FF"/>
          </w:rPr>
          <w:t>ОКВЭД</w:t>
        </w:r>
      </w:hyperlink>
      <w:r>
        <w:t>:</w:t>
      </w:r>
    </w:p>
    <w:p w:rsidR="00AB1FF5" w:rsidRDefault="00AB1FF5">
      <w:pPr>
        <w:pStyle w:val="ConsPlusNormal"/>
        <w:spacing w:before="220"/>
        <w:jc w:val="both"/>
      </w:pPr>
      <w:hyperlink r:id="rId17" w:history="1">
        <w:r>
          <w:rPr>
            <w:color w:val="0000FF"/>
          </w:rPr>
          <w:t>ОКТМО</w:t>
        </w:r>
      </w:hyperlink>
      <w:r>
        <w:t>:</w:t>
      </w:r>
    </w:p>
    <w:p w:rsidR="00AB1FF5" w:rsidRDefault="00AB1FF5">
      <w:pPr>
        <w:pStyle w:val="ConsPlusNormal"/>
        <w:spacing w:before="220"/>
        <w:jc w:val="both"/>
      </w:pPr>
      <w:r>
        <w:t>Перечень прилагаемых к заявке документов: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1) ________________________________________________________;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2) ________________________________________________________;</w:t>
      </w:r>
    </w:p>
    <w:p w:rsidR="00AB1FF5" w:rsidRDefault="00AB1FF5">
      <w:pPr>
        <w:pStyle w:val="ConsPlusNormal"/>
        <w:spacing w:before="220"/>
        <w:ind w:firstLine="540"/>
        <w:jc w:val="both"/>
      </w:pPr>
      <w:r>
        <w:t>3) ________________________________________________________.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right"/>
        <w:outlineLvl w:val="1"/>
      </w:pPr>
      <w:r>
        <w:lastRenderedPageBreak/>
        <w:t>Приложение N 2</w:t>
      </w:r>
    </w:p>
    <w:p w:rsidR="00AB1FF5" w:rsidRDefault="00AB1FF5">
      <w:pPr>
        <w:pStyle w:val="ConsPlusNormal"/>
        <w:jc w:val="right"/>
      </w:pPr>
      <w:r>
        <w:t>к Порядку предоставления субсидий</w:t>
      </w:r>
    </w:p>
    <w:p w:rsidR="00AB1FF5" w:rsidRDefault="00AB1FF5">
      <w:pPr>
        <w:pStyle w:val="ConsPlusNormal"/>
        <w:jc w:val="right"/>
      </w:pPr>
      <w:r>
        <w:t>из областного бюджета организациям,</w:t>
      </w:r>
    </w:p>
    <w:p w:rsidR="00AB1FF5" w:rsidRDefault="00AB1FF5">
      <w:pPr>
        <w:pStyle w:val="ConsPlusNormal"/>
        <w:jc w:val="right"/>
      </w:pPr>
      <w:r>
        <w:t>расположенным на территории</w:t>
      </w:r>
    </w:p>
    <w:p w:rsidR="00AB1FF5" w:rsidRDefault="00AB1FF5">
      <w:pPr>
        <w:pStyle w:val="ConsPlusNormal"/>
        <w:jc w:val="right"/>
      </w:pPr>
      <w:r>
        <w:t>Свердловской области, единственным</w:t>
      </w:r>
    </w:p>
    <w:p w:rsidR="00AB1FF5" w:rsidRDefault="00AB1FF5">
      <w:pPr>
        <w:pStyle w:val="ConsPlusNormal"/>
        <w:jc w:val="right"/>
      </w:pPr>
      <w:r>
        <w:t>учредителем которых являются</w:t>
      </w:r>
    </w:p>
    <w:p w:rsidR="00AB1FF5" w:rsidRDefault="00AB1FF5">
      <w:pPr>
        <w:pStyle w:val="ConsPlusNormal"/>
        <w:jc w:val="right"/>
      </w:pPr>
      <w:r>
        <w:t>общероссийские общественные организации</w:t>
      </w:r>
    </w:p>
    <w:p w:rsidR="00AB1FF5" w:rsidRDefault="00AB1FF5">
      <w:pPr>
        <w:pStyle w:val="ConsPlusNormal"/>
        <w:jc w:val="right"/>
      </w:pPr>
      <w:r>
        <w:t>инвалидов, на частичное возмещение</w:t>
      </w:r>
    </w:p>
    <w:p w:rsidR="00AB1FF5" w:rsidRDefault="00AB1FF5">
      <w:pPr>
        <w:pStyle w:val="ConsPlusNormal"/>
        <w:jc w:val="right"/>
      </w:pPr>
      <w:r>
        <w:t>затрат на коммунальные услуги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jc w:val="both"/>
      </w:pPr>
      <w:r>
        <w:t>Форма</w:t>
      </w:r>
    </w:p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На бланке организации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Министру социальной политики</w:t>
            </w:r>
          </w:p>
          <w:p w:rsidR="00AB1FF5" w:rsidRDefault="00AB1FF5">
            <w:pPr>
              <w:pStyle w:val="ConsPlusNormal"/>
            </w:pPr>
            <w:r>
              <w:t>Свердловской области</w:t>
            </w: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  <w:jc w:val="center"/>
      </w:pPr>
      <w:bookmarkStart w:id="21" w:name="P512"/>
      <w:bookmarkEnd w:id="21"/>
      <w:r>
        <w:t>ИНФОРМАЦИЯ</w:t>
      </w:r>
    </w:p>
    <w:p w:rsidR="00AB1FF5" w:rsidRDefault="00AB1FF5">
      <w:pPr>
        <w:pStyle w:val="ConsPlusNormal"/>
        <w:jc w:val="center"/>
      </w:pPr>
      <w:r>
        <w:t>о фактически произведенных и документально</w:t>
      </w:r>
    </w:p>
    <w:p w:rsidR="00AB1FF5" w:rsidRDefault="00AB1FF5">
      <w:pPr>
        <w:pStyle w:val="ConsPlusNormal"/>
        <w:jc w:val="center"/>
      </w:pPr>
      <w:r>
        <w:t>подтвержденных затратах на коммунальные услуги</w:t>
      </w:r>
    </w:p>
    <w:p w:rsidR="00AB1FF5" w:rsidRDefault="00AB1FF5">
      <w:pPr>
        <w:pStyle w:val="ConsPlusNormal"/>
      </w:pPr>
    </w:p>
    <w:p w:rsidR="00AB1FF5" w:rsidRDefault="00AB1FF5">
      <w:pPr>
        <w:pStyle w:val="ConsPlusNormal"/>
        <w:ind w:firstLine="540"/>
        <w:jc w:val="both"/>
      </w:pPr>
      <w:r>
        <w:t>Перечень фактически произведенных в 20__ году и документально подтвержденных затрат на частичное возмещение затрат на коммунальные услуги (далее - затраты):</w:t>
      </w:r>
    </w:p>
    <w:p w:rsidR="00AB1FF5" w:rsidRDefault="00AB1FF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721"/>
        <w:gridCol w:w="1361"/>
        <w:gridCol w:w="1531"/>
        <w:gridCol w:w="2551"/>
      </w:tblGrid>
      <w:tr w:rsidR="00AB1FF5">
        <w:tc>
          <w:tcPr>
            <w:tcW w:w="907" w:type="dxa"/>
          </w:tcPr>
          <w:p w:rsidR="00AB1FF5" w:rsidRDefault="00AB1FF5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721" w:type="dxa"/>
          </w:tcPr>
          <w:p w:rsidR="00AB1FF5" w:rsidRDefault="00AB1FF5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61" w:type="dxa"/>
          </w:tcPr>
          <w:p w:rsidR="00AB1FF5" w:rsidRDefault="00AB1FF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</w:tcPr>
          <w:p w:rsidR="00AB1FF5" w:rsidRDefault="00AB1FF5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551" w:type="dxa"/>
          </w:tcPr>
          <w:p w:rsidR="00AB1FF5" w:rsidRDefault="00AB1FF5">
            <w:pPr>
              <w:pStyle w:val="ConsPlusNormal"/>
              <w:jc w:val="center"/>
            </w:pPr>
            <w:r>
              <w:t>Сумма без учета НДС (рублей)</w:t>
            </w: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721" w:type="dxa"/>
          </w:tcPr>
          <w:p w:rsidR="00AB1FF5" w:rsidRDefault="00AB1FF5">
            <w:pPr>
              <w:pStyle w:val="ConsPlusNormal"/>
            </w:pPr>
            <w:r>
              <w:t>Итого</w:t>
            </w:r>
          </w:p>
        </w:tc>
        <w:tc>
          <w:tcPr>
            <w:tcW w:w="136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</w:tcPr>
          <w:p w:rsidR="00AB1FF5" w:rsidRDefault="00AB1FF5">
            <w:pPr>
              <w:pStyle w:val="ConsPlusNormal"/>
            </w:pPr>
          </w:p>
        </w:tc>
        <w:tc>
          <w:tcPr>
            <w:tcW w:w="2551" w:type="dxa"/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907" w:type="dxa"/>
          </w:tcPr>
          <w:p w:rsidR="00AB1FF5" w:rsidRDefault="00AB1FF5">
            <w:pPr>
              <w:pStyle w:val="ConsPlusNormal"/>
            </w:pPr>
          </w:p>
        </w:tc>
        <w:tc>
          <w:tcPr>
            <w:tcW w:w="8164" w:type="dxa"/>
            <w:gridSpan w:val="4"/>
          </w:tcPr>
          <w:p w:rsidR="00AB1FF5" w:rsidRDefault="00AB1FF5">
            <w:pPr>
              <w:pStyle w:val="ConsPlusNormal"/>
            </w:pPr>
            <w:r>
              <w:t>Сумма заявленных к возмещению затрат (сумма субсидии) без учета НДС составляет ______________________ рублей</w:t>
            </w:r>
          </w:p>
        </w:tc>
      </w:tr>
    </w:tbl>
    <w:p w:rsidR="00AB1FF5" w:rsidRDefault="00AB1FF5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  <w: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(И.О. Фамилия)</w:t>
            </w:r>
          </w:p>
        </w:tc>
      </w:tr>
      <w:tr w:rsidR="00AB1FF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AB1FF5" w:rsidRDefault="00AB1FF5">
            <w:pPr>
              <w:pStyle w:val="ConsPlusNormal"/>
            </w:pPr>
          </w:p>
        </w:tc>
      </w:tr>
    </w:tbl>
    <w:p w:rsidR="00AB1FF5" w:rsidRDefault="00AB1FF5">
      <w:pPr>
        <w:pStyle w:val="ConsPlusNormal"/>
      </w:pPr>
    </w:p>
    <w:p w:rsidR="00AB1FF5" w:rsidRDefault="00AB1FF5">
      <w:pPr>
        <w:pStyle w:val="ConsPlusNormal"/>
      </w:pPr>
    </w:p>
    <w:p w:rsidR="00AB1FF5" w:rsidRDefault="00AB1F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D3A" w:rsidRDefault="00CE3D3A">
      <w:bookmarkStart w:id="22" w:name="_GoBack"/>
      <w:bookmarkEnd w:id="22"/>
    </w:p>
    <w:sectPr w:rsidR="00CE3D3A" w:rsidSect="0012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F5"/>
    <w:rsid w:val="00AB1FF5"/>
    <w:rsid w:val="00CE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522A1-C0D1-44D3-92E2-27882EEB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1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1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B1F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284A9FF559F528160B23280F34B5CCE8B8F2C5DEF6210235DE97818DF10545BD3DFE8F77D959630C210D77B2F00DB1914AAE5E6DC2A5B8BB8AF41Ap0aEC" TargetMode="External"/><Relationship Id="rId13" Type="http://schemas.openxmlformats.org/officeDocument/2006/relationships/hyperlink" Target="consultantplus://offline/ref=11284A9FF559F528160B23280F34B5CCE8B8F2C5DFF3250131D397818DF10545BD3DFE8F65D9016F0E2B1377BFE55BE0D7p1aE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1284A9FF559F528160B3D251958EBC6EAB4AECFDAF72D536A8F91D6D2A10310FD7DF8DA349D546304285926F2AE54E2DD01A3557BDEA5B3pAa4C" TargetMode="External"/><Relationship Id="rId12" Type="http://schemas.openxmlformats.org/officeDocument/2006/relationships/hyperlink" Target="consultantplus://offline/ref=11284A9FF559F528160B23280F34B5CCE8B8F2C5DFF42E0D35DE97818DF10545BD3DFE8F65D9016F0E2B1377BFE55BE0D7p1aEC" TargetMode="External"/><Relationship Id="rId17" Type="http://schemas.openxmlformats.org/officeDocument/2006/relationships/hyperlink" Target="consultantplus://offline/ref=11284A9FF559F528160B3D251958EBC6E8B6ACCFDFF02D536A8F91D6D2A10310EF7DA0D636954A62053D0F77B4pFaA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1284A9FF559F528160B3D251958EBC6EABAAFC1D9FF2D536A8F91D6D2A10310EF7DA0D636954A62053D0F77B4pFaA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1284A9FF559F528160B3D251958EBC6EABBA5CBDEF42D536A8F91D6D2A10310FD7DF8DA349E576B05285926F2AE54E2DD01A3557BDEA5B3pAa4C" TargetMode="External"/><Relationship Id="rId11" Type="http://schemas.openxmlformats.org/officeDocument/2006/relationships/hyperlink" Target="consultantplus://offline/ref=11284A9FF559F528160B23280F34B5CCE8B8F2C5DFF6210530DB97818DF10545BD3DFE8F65D9016F0E2B1377BFE55BE0D7p1aEC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11284A9FF559F528160B3D251958EBC6EABAAFC1D9FF2D536A8F91D6D2A10310EF7DA0D636954A62053D0F77B4pFaAC" TargetMode="External"/><Relationship Id="rId10" Type="http://schemas.openxmlformats.org/officeDocument/2006/relationships/hyperlink" Target="consultantplus://offline/ref=11284A9FF559F528160B23280F34B5CCE8B8F2C5DFF3250034DE97818DF10545BD3DFE8F65D9016F0E2B1377BFE55BE0D7p1aE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284A9FF559F528160B23280F34B5CCE8B8F2C5DEF7240435DE97818DF10545BD3DFE8F65D9016F0E2B1377BFE55BE0D7p1aEC" TargetMode="External"/><Relationship Id="rId14" Type="http://schemas.openxmlformats.org/officeDocument/2006/relationships/hyperlink" Target="consultantplus://offline/ref=11284A9FF559F528160B3D251958EBC6EABAAFC1D9FF2D536A8F91D6D2A10310EF7DA0D636954A62053D0F77B4pFa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2CEEA-A7B7-43E5-9C5F-742041702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7251</Words>
  <Characters>41331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1</cp:revision>
  <dcterms:created xsi:type="dcterms:W3CDTF">2021-09-28T02:26:00Z</dcterms:created>
  <dcterms:modified xsi:type="dcterms:W3CDTF">2021-09-28T02:27:00Z</dcterms:modified>
</cp:coreProperties>
</file>