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22D2" w:rsidRDefault="00A022D2" w:rsidP="00A022D2">
      <w:pPr>
        <w:shd w:val="clear" w:color="auto" w:fill="FFFFFF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Доп</w:t>
      </w:r>
      <w:r w:rsidR="00996EC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олнительные сведения о должностях</w:t>
      </w:r>
      <w:bookmarkStart w:id="0" w:name="_GoBack"/>
      <w:bookmarkEnd w:id="0"/>
    </w:p>
    <w:p w:rsidR="00A022D2" w:rsidRDefault="00A022D2" w:rsidP="00A022D2">
      <w:pPr>
        <w:shd w:val="clear" w:color="auto" w:fill="FFFFFF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:rsidR="008136E3" w:rsidRDefault="00A022D2" w:rsidP="00AD3C9B">
      <w:pPr>
        <w:tabs>
          <w:tab w:val="left" w:pos="8364"/>
        </w:tabs>
        <w:ind w:firstLine="567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Для участников</w:t>
      </w:r>
      <w:r w:rsidR="00AD3C9B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конкурса </w:t>
      </w:r>
      <w:r w:rsidR="008E679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на:</w:t>
      </w:r>
    </w:p>
    <w:p w:rsidR="00AD3C9B" w:rsidRPr="00AD3C9B" w:rsidRDefault="008136E3" w:rsidP="00AD3C9B">
      <w:pPr>
        <w:tabs>
          <w:tab w:val="left" w:pos="8364"/>
        </w:tabs>
        <w:ind w:firstLine="567"/>
        <w:jc w:val="both"/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</w:pPr>
      <w:r w:rsidRPr="00437512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1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</w:t>
      </w:r>
      <w:r w:rsidR="008E679C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З</w:t>
      </w:r>
      <w:r w:rsidR="00AD3C9B" w:rsidRPr="00AD3C9B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амещение вакантных должностей</w:t>
      </w:r>
      <w:r w:rsidR="008E679C" w:rsidRPr="008E679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8E679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государственной гражданской службы Свердловской области</w:t>
      </w:r>
      <w:r w:rsidR="00AD3C9B" w:rsidRPr="00AD3C9B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:</w:t>
      </w:r>
      <w:r w:rsidR="00AD3C9B" w:rsidRPr="00AD3C9B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ab/>
      </w:r>
    </w:p>
    <w:p w:rsidR="00AD3C9B" w:rsidRPr="00AD3C9B" w:rsidRDefault="00AD3C9B" w:rsidP="00AD3C9B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1.1. Категории «руководители» главной группы должностей государственной гражданской службы Свердловской области:</w:t>
      </w:r>
    </w:p>
    <w:p w:rsidR="00AD3C9B" w:rsidRPr="00AD3C9B" w:rsidRDefault="00AD3C9B" w:rsidP="00AD3C9B">
      <w:pPr>
        <w:tabs>
          <w:tab w:val="left" w:pos="6000"/>
        </w:tabs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> - заместитель начальника управления;</w:t>
      </w:r>
      <w:r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ab/>
      </w:r>
    </w:p>
    <w:p w:rsidR="00AD3C9B" w:rsidRPr="00AD3C9B" w:rsidRDefault="00AD3C9B" w:rsidP="00AD3C9B">
      <w:pPr>
        <w:tabs>
          <w:tab w:val="left" w:pos="6000"/>
        </w:tabs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1.</w:t>
      </w:r>
      <w:proofErr w:type="gramStart"/>
      <w:r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>2.Категории</w:t>
      </w:r>
      <w:proofErr w:type="gramEnd"/>
      <w:r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«специалисты» старшей группы должностей государственной гражданской службы Свердловской области:</w:t>
      </w:r>
    </w:p>
    <w:p w:rsidR="00AD3C9B" w:rsidRPr="00AD3C9B" w:rsidRDefault="00AD3C9B" w:rsidP="00AD3C9B">
      <w:pPr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- ведущий специалист отдела учета и отчетности, информационно-правового обеспечения и кадровой политики (с функциями правового сопровождения);</w:t>
      </w:r>
    </w:p>
    <w:p w:rsidR="00AD3C9B" w:rsidRPr="00AD3C9B" w:rsidRDefault="00AD3C9B" w:rsidP="00AD3C9B">
      <w:pPr>
        <w:tabs>
          <w:tab w:val="left" w:pos="6000"/>
        </w:tabs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  -  ведущий специалист отдела обеспечения мер социальной поддержки</w:t>
      </w:r>
      <w:r w:rsidR="008136E3">
        <w:rPr>
          <w:rFonts w:ascii="Liberation Serif" w:eastAsia="Times New Roman" w:hAnsi="Liberation Serif" w:cs="Times New Roman"/>
          <w:sz w:val="28"/>
          <w:szCs w:val="28"/>
          <w:lang w:eastAsia="ru-RU"/>
        </w:rPr>
        <w:t>;</w:t>
      </w:r>
    </w:p>
    <w:p w:rsidR="00AD3C9B" w:rsidRPr="00AD3C9B" w:rsidRDefault="008E679C" w:rsidP="00AD3C9B">
      <w:pPr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2. В</w:t>
      </w:r>
      <w:r w:rsidR="00AD3C9B" w:rsidRPr="00AD3C9B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 xml:space="preserve">ключение в кадровый </w:t>
      </w:r>
      <w:proofErr w:type="gramStart"/>
      <w:r w:rsidR="00AD3C9B" w:rsidRPr="00AD3C9B">
        <w:rPr>
          <w:rFonts w:ascii="Liberation Serif" w:eastAsia="Times New Roman" w:hAnsi="Liberation Serif" w:cs="Times New Roman"/>
          <w:b/>
          <w:sz w:val="28"/>
          <w:szCs w:val="28"/>
          <w:lang w:eastAsia="ru-RU"/>
        </w:rPr>
        <w:t>резерв</w:t>
      </w:r>
      <w:r w:rsidR="00AD3C9B"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Times New Roman"/>
          <w:sz w:val="28"/>
          <w:szCs w:val="28"/>
          <w:lang w:eastAsia="ru-RU"/>
        </w:rPr>
        <w:t>:</w:t>
      </w:r>
      <w:proofErr w:type="gramEnd"/>
    </w:p>
    <w:p w:rsidR="00AD3C9B" w:rsidRPr="00AD3C9B" w:rsidRDefault="00AD3C9B" w:rsidP="00AD3C9B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2.</w:t>
      </w:r>
      <w:proofErr w:type="gramStart"/>
      <w:r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>1.Категории</w:t>
      </w:r>
      <w:proofErr w:type="gramEnd"/>
      <w:r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«руководители» ведущей группы должностей государственной гражданской службы Свердловской области:</w:t>
      </w:r>
    </w:p>
    <w:p w:rsidR="00AD3C9B" w:rsidRPr="00AD3C9B" w:rsidRDefault="00AD3C9B" w:rsidP="00AD3C9B">
      <w:pPr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> -начальник отдела учета и отчетности, информационно-правового обеспечения и кадровой политики;</w:t>
      </w:r>
    </w:p>
    <w:p w:rsidR="00AD3C9B" w:rsidRPr="00AD3C9B" w:rsidRDefault="00AD3C9B" w:rsidP="00AD3C9B">
      <w:pPr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> -начальник отдела семейной политики, социальных гарантий и организации социального обслуживания;</w:t>
      </w:r>
    </w:p>
    <w:p w:rsidR="00AD3C9B" w:rsidRPr="00AD3C9B" w:rsidRDefault="00AD3C9B" w:rsidP="00AD3C9B">
      <w:pPr>
        <w:spacing w:after="0" w:line="240" w:lineRule="auto"/>
        <w:ind w:firstLine="567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-начальник отдела обеспечения мер социальной поддержки.</w:t>
      </w:r>
    </w:p>
    <w:p w:rsidR="00AD3C9B" w:rsidRPr="00AD3C9B" w:rsidRDefault="00AD3C9B" w:rsidP="00AD3C9B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      2.</w:t>
      </w:r>
      <w:proofErr w:type="gramStart"/>
      <w:r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>2.Категории</w:t>
      </w:r>
      <w:proofErr w:type="gramEnd"/>
      <w:r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 xml:space="preserve"> «специалисты» старшей группы должностей государственной гражданской службы Свердловской области:</w:t>
      </w:r>
    </w:p>
    <w:p w:rsidR="00AD3C9B" w:rsidRPr="00AD3C9B" w:rsidRDefault="00AD3C9B" w:rsidP="00AD3C9B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>         -ведущий специалист отдела учета и отчетности, информационно-правового обеспечения и кадровой политики (с функциями кадрового сопровождения);</w:t>
      </w:r>
    </w:p>
    <w:p w:rsidR="00AD3C9B" w:rsidRPr="00AD3C9B" w:rsidRDefault="00AD3C9B" w:rsidP="00AD3C9B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>        -ведущий специалист отдела учета и отчетности, информационно-правового обеспечения и кадровой политики (с функциями бухгалтерского сопровождения);</w:t>
      </w:r>
    </w:p>
    <w:p w:rsidR="00AD3C9B" w:rsidRPr="00AD3C9B" w:rsidRDefault="00AD3C9B" w:rsidP="00AD3C9B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>         -ведущий специалист отдела обеспечения мер социальной поддержки;</w:t>
      </w:r>
    </w:p>
    <w:p w:rsidR="00AD3C9B" w:rsidRPr="00AD3C9B" w:rsidRDefault="00AD3C9B" w:rsidP="00AD3C9B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>         -ведущий специалист отдела опеки и попечительства;</w:t>
      </w:r>
    </w:p>
    <w:p w:rsidR="00AD3C9B" w:rsidRPr="00AD3C9B" w:rsidRDefault="00AD3C9B" w:rsidP="00AD3C9B">
      <w:pPr>
        <w:spacing w:after="0" w:line="240" w:lineRule="auto"/>
        <w:jc w:val="both"/>
        <w:rPr>
          <w:rFonts w:ascii="Liberation Serif" w:eastAsia="Times New Roman" w:hAnsi="Liberation Serif" w:cs="Times New Roman"/>
          <w:sz w:val="28"/>
          <w:szCs w:val="28"/>
          <w:lang w:eastAsia="ru-RU"/>
        </w:rPr>
      </w:pPr>
      <w:r w:rsidRPr="00AD3C9B">
        <w:rPr>
          <w:rFonts w:ascii="Liberation Serif" w:eastAsia="Times New Roman" w:hAnsi="Liberation Serif" w:cs="Times New Roman"/>
          <w:sz w:val="28"/>
          <w:szCs w:val="28"/>
          <w:lang w:eastAsia="ru-RU"/>
        </w:rPr>
        <w:t>       -ведущий специалист отдела семейной политики, социальных гарантий и организации социального обслуживания.</w:t>
      </w:r>
    </w:p>
    <w:p w:rsidR="00A022D2" w:rsidRDefault="00A022D2" w:rsidP="00A022D2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и на включение в кадровый резерв для замещения вакантной должности главного специалиста юридического отдела конкурсные процедуры проводятся следующим образом: - тестирование; - индивидуальное собеседование; </w:t>
      </w:r>
    </w:p>
    <w:p w:rsidR="00A022D2" w:rsidRDefault="00A022D2" w:rsidP="00A022D2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Тестирование, как метод оценки кандидатов, применяется при проведении конкурсных испытаний в обязательном порядке. Посредством тестирования осуществляется оценка уровня владения кандидатами на замещение вакантной должности государственной гражданской службы Свердловской области </w:t>
      </w:r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Управления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социальной политики Свердловской области</w:t>
      </w:r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№ 9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государственным языком Российской Федерации (русским 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 xml:space="preserve">языком), знаниями основ Конституции Российской Федерации, законодательства Российской Федерации о государственной службе и о противодействии коррупции, знаниями и умениями в сфере информационно-коммуникационных технологий, а также знаниями и умениями в зависимости от области и вида профессиональной служебной деятельности, установленными должностным регламентом. В ходе тестирования не допускается использование кандидатами специальной, справочной и иной литературы, письменных заметок, средств мобильной связи и иных средств хранения и передачи информации, выход кандидатов за пределы аудитории, в которой проходит тестирование. </w:t>
      </w:r>
    </w:p>
    <w:p w:rsidR="00A022D2" w:rsidRDefault="00A022D2" w:rsidP="00A022D2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Тестирование проводиться с использованием персонального компьютера. При тестировании используется единый перечень вопросов в который включается от 40 до 60 вопросов. Тест формируется из двух частей: 1) первая часть теста (базовая) формируется по единым унифицированным заданиям, разработанным в том числе с учетом категорий и групп должностей гражданской службы, для оценки уровня владения государственным языком Российской Федерации (русским языком), знаниями основ Конституции Российской Федерации, законодательства Российской Федерации о государственной гражданской службе и о противодействии коррупции, знаниями и умениями в сфере информационно-коммуникационных технологий; 2) вторая часть теста (профильная) формируется по тематике профессиональной служебной деятельности исходя из области и вида профессиональной служебной деятельности по вакантной должности гражданской службы, на замещение которой проводится конкурс. Тестирование считается пройденным (конкурсное задание выполненным), если кандидат правильно ответил на 70 и более процентов заданных вопросов. Кандидаты, правильно ответившие менее, чем на 70 процентов вопросов, к индивидуальному собеседованию (иным конкурсным процедурам) не допускаются. Предполагаемая дата пр</w:t>
      </w:r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оведения тестирования – 03.11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.2021 года, начало – 09.00 часов, место проведения тестирования - г. </w:t>
      </w:r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Талица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, ул. </w:t>
      </w:r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Ленина, д.71, 1</w:t>
      </w:r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proofErr w:type="gramStart"/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этаж  </w:t>
      </w:r>
      <w:proofErr w:type="spellStart"/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каб</w:t>
      </w:r>
      <w:proofErr w:type="spellEnd"/>
      <w:proofErr w:type="gramEnd"/>
      <w:r w:rsidR="002123D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9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, при себе необходимо иметь паспорт гражданина Российской Федерации. Участники конкурса, получившие по итогам тестирования удовлетворительный результат, приглашаются на индивидуальное собеседование. </w:t>
      </w:r>
    </w:p>
    <w:p w:rsidR="00A022D2" w:rsidRDefault="00A022D2" w:rsidP="00A022D2">
      <w:pPr>
        <w:shd w:val="clear" w:color="auto" w:fill="FFFFFF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Индивидуальное собеседование с кандидатами проводится членами Комиссии. В ходе индивидуального собеседования конкурсной комиссией проводится обсуждение с кандидатом результатов выполнения им других конкурсных заданий, задаются вопросы с целью определения его профессионального уровня. Предполагаемая дата и время проведения ин</w:t>
      </w:r>
      <w:r w:rsidR="00AB756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дивидуального собеседования – 03.11.2021 года, начало – 13</w:t>
      </w:r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.00 часов, место проведения 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инди</w:t>
      </w:r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видуального собеседования–г. Талица, 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ул. </w:t>
      </w:r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Ленина, д.71, 1 </w:t>
      </w:r>
      <w:proofErr w:type="gramStart"/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этаж  </w:t>
      </w:r>
      <w:proofErr w:type="spellStart"/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каб</w:t>
      </w:r>
      <w:proofErr w:type="spellEnd"/>
      <w:proofErr w:type="gramEnd"/>
      <w:r w:rsidR="004267C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9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при себе необходимо иметь паспорт гражданина Российской Федерации. В случае изменения даты и (или) времени (места) проведения конкурсных процедур участники конкурса будут извещены дополнительно посредством телефонной связи.</w:t>
      </w:r>
    </w:p>
    <w:p w:rsidR="00A022D2" w:rsidRDefault="00A022D2" w:rsidP="00A022D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022D2" w:rsidRDefault="00A022D2" w:rsidP="00A022D2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E51F5" w:rsidRDefault="00AE51F5"/>
    <w:sectPr w:rsidR="00AE51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2D2"/>
    <w:rsid w:val="002123DA"/>
    <w:rsid w:val="004267C4"/>
    <w:rsid w:val="00437512"/>
    <w:rsid w:val="006A60E2"/>
    <w:rsid w:val="008136E3"/>
    <w:rsid w:val="008E679C"/>
    <w:rsid w:val="00996ECE"/>
    <w:rsid w:val="00A022D2"/>
    <w:rsid w:val="00AB7568"/>
    <w:rsid w:val="00AD3C9B"/>
    <w:rsid w:val="00AE51F5"/>
    <w:rsid w:val="00C46298"/>
    <w:rsid w:val="00F07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F6777"/>
  <w15:chartTrackingRefBased/>
  <w15:docId w15:val="{33559E98-7FCD-47D5-AC27-F73BF778A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22D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75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3751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3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16</cp:revision>
  <cp:lastPrinted>2021-09-23T05:33:00Z</cp:lastPrinted>
  <dcterms:created xsi:type="dcterms:W3CDTF">2021-09-23T05:17:00Z</dcterms:created>
  <dcterms:modified xsi:type="dcterms:W3CDTF">2021-09-23T05:44:00Z</dcterms:modified>
</cp:coreProperties>
</file>