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46" w:rsidRPr="00D73D12" w:rsidRDefault="00197407" w:rsidP="00D73D12">
      <w:pPr>
        <w:spacing w:line="360" w:lineRule="auto"/>
        <w:jc w:val="center"/>
        <w:rPr>
          <w:rFonts w:ascii="Liberation Serif" w:hAnsi="Liberation Serif"/>
          <w:sz w:val="40"/>
          <w:szCs w:val="40"/>
        </w:rPr>
      </w:pPr>
      <w:r w:rsidRPr="00D73D12">
        <w:rPr>
          <w:rFonts w:ascii="Liberation Serif" w:hAnsi="Liberation Serif"/>
          <w:sz w:val="40"/>
          <w:szCs w:val="40"/>
        </w:rPr>
        <w:t>Бюджетные обязательства на 01.07.2021г.</w:t>
      </w:r>
    </w:p>
    <w:p w:rsidR="00197407" w:rsidRPr="00D73D12" w:rsidRDefault="00197407" w:rsidP="00D73D12">
      <w:pPr>
        <w:spacing w:line="360" w:lineRule="auto"/>
        <w:rPr>
          <w:rFonts w:ascii="Liberation Serif" w:hAnsi="Liberation Serif"/>
          <w:sz w:val="28"/>
          <w:szCs w:val="28"/>
        </w:rPr>
      </w:pPr>
    </w:p>
    <w:p w:rsidR="00197407" w:rsidRPr="00D73D12" w:rsidRDefault="00197407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D73D12">
        <w:rPr>
          <w:rFonts w:ascii="Liberation Serif" w:hAnsi="Liberation Serif" w:cs="Liberation Serif"/>
          <w:sz w:val="28"/>
          <w:szCs w:val="28"/>
        </w:rPr>
        <w:t>Закупка товаров, работ, услуг осуществляется согласно 44–ФЗ от 05.04.2013 «О контрактной системе в сфере товаров, работ, услуг для обеспечения государственных и муниципальных нужд».</w:t>
      </w:r>
      <w:r w:rsidRPr="00D73D12">
        <w:rPr>
          <w:rFonts w:ascii="Liberation Serif" w:hAnsi="Liberation Serif" w:cs="Liberation Serif"/>
          <w:sz w:val="28"/>
          <w:szCs w:val="28"/>
        </w:rPr>
        <w:t xml:space="preserve"> </w:t>
      </w:r>
      <w:r w:rsidR="00D73D12" w:rsidRPr="00D73D12">
        <w:rPr>
          <w:rFonts w:ascii="Liberation Serif" w:hAnsi="Liberation Serif" w:cs="Liberation Serif"/>
          <w:sz w:val="28"/>
          <w:szCs w:val="28"/>
        </w:rPr>
        <w:t xml:space="preserve">На 2021 год </w:t>
      </w:r>
      <w:r w:rsidR="00D73D12" w:rsidRPr="00D73D12">
        <w:rPr>
          <w:rFonts w:ascii="Liberation Serif" w:hAnsi="Liberation Serif" w:cs="Liberation Serif"/>
          <w:sz w:val="28"/>
          <w:szCs w:val="28"/>
        </w:rPr>
        <w:t>утверждено лимитов бюджетных обязательств</w:t>
      </w:r>
      <w:r w:rsidR="00D73D12" w:rsidRPr="00D73D12">
        <w:rPr>
          <w:rFonts w:ascii="Liberation Serif" w:hAnsi="Liberation Serif" w:cs="Liberation Serif"/>
          <w:sz w:val="28"/>
          <w:szCs w:val="28"/>
        </w:rPr>
        <w:t xml:space="preserve"> на з</w:t>
      </w:r>
      <w:r w:rsidR="00D73D12" w:rsidRPr="00D73D12">
        <w:rPr>
          <w:rFonts w:ascii="Liberation Serif" w:hAnsi="Liberation Serif" w:cs="Liberation Serif"/>
          <w:sz w:val="28"/>
          <w:szCs w:val="28"/>
        </w:rPr>
        <w:t>акупк</w:t>
      </w:r>
      <w:r w:rsidR="00D73D12" w:rsidRPr="00D73D12">
        <w:rPr>
          <w:rFonts w:ascii="Liberation Serif" w:hAnsi="Liberation Serif" w:cs="Liberation Serif"/>
          <w:sz w:val="28"/>
          <w:szCs w:val="28"/>
        </w:rPr>
        <w:t>у</w:t>
      </w:r>
      <w:r w:rsidR="00D73D12" w:rsidRPr="00D73D12">
        <w:rPr>
          <w:rFonts w:ascii="Liberation Serif" w:hAnsi="Liberation Serif" w:cs="Liberation Serif"/>
          <w:sz w:val="28"/>
          <w:szCs w:val="28"/>
        </w:rPr>
        <w:t xml:space="preserve"> товаров, работ, услуг </w:t>
      </w:r>
      <w:r w:rsidR="00D73D12">
        <w:rPr>
          <w:rFonts w:ascii="Liberation Serif" w:hAnsi="Liberation Serif" w:cs="Liberation Serif"/>
          <w:sz w:val="28"/>
          <w:szCs w:val="28"/>
        </w:rPr>
        <w:t xml:space="preserve">на сумму </w:t>
      </w:r>
      <w:r w:rsidR="00D73D12" w:rsidRPr="00D73D12">
        <w:rPr>
          <w:rFonts w:ascii="Liberation Serif" w:hAnsi="Liberation Serif" w:cs="Liberation Serif"/>
          <w:sz w:val="28"/>
          <w:szCs w:val="28"/>
        </w:rPr>
        <w:t>2493423,00 рубля</w:t>
      </w:r>
      <w:r w:rsidR="00D73D12" w:rsidRPr="00D73D12">
        <w:rPr>
          <w:rFonts w:ascii="Liberation Serif" w:hAnsi="Liberation Serif" w:cs="Liberation Serif"/>
          <w:sz w:val="28"/>
          <w:szCs w:val="28"/>
        </w:rPr>
        <w:t>.</w:t>
      </w:r>
      <w:r w:rsidR="00D73D12" w:rsidRPr="00D73D12">
        <w:rPr>
          <w:rFonts w:ascii="Liberation Serif" w:hAnsi="Liberation Serif" w:cs="Liberation Serif"/>
          <w:sz w:val="28"/>
          <w:szCs w:val="28"/>
        </w:rPr>
        <w:t xml:space="preserve"> </w:t>
      </w:r>
      <w:r w:rsidRPr="00D73D12">
        <w:rPr>
          <w:rFonts w:ascii="Liberation Serif" w:hAnsi="Liberation Serif" w:cs="Liberation Serif"/>
          <w:sz w:val="28"/>
          <w:szCs w:val="28"/>
        </w:rPr>
        <w:t xml:space="preserve">Объем бюджетных закупок </w:t>
      </w:r>
      <w:r w:rsidR="00D73D12" w:rsidRPr="00D73D12">
        <w:rPr>
          <w:rFonts w:ascii="Liberation Serif" w:hAnsi="Liberation Serif" w:cs="Liberation Serif"/>
          <w:sz w:val="28"/>
          <w:szCs w:val="28"/>
        </w:rPr>
        <w:t xml:space="preserve">товаров, работ, услуг </w:t>
      </w:r>
      <w:r w:rsidRPr="00D73D12">
        <w:rPr>
          <w:rFonts w:ascii="Liberation Serif" w:hAnsi="Liberation Serif" w:cs="Liberation Serif"/>
          <w:sz w:val="28"/>
          <w:szCs w:val="28"/>
        </w:rPr>
        <w:t xml:space="preserve">по состоянию на 01.07.2021 составил </w:t>
      </w:r>
      <w:r w:rsidRPr="00D73D12">
        <w:rPr>
          <w:rFonts w:ascii="Liberation Serif" w:hAnsi="Liberation Serif" w:cs="Liberation Serif"/>
          <w:sz w:val="28"/>
          <w:szCs w:val="28"/>
        </w:rPr>
        <w:t>1970140</w:t>
      </w:r>
      <w:r w:rsidRPr="00D73D12">
        <w:rPr>
          <w:rFonts w:ascii="Liberation Serif" w:hAnsi="Liberation Serif" w:cs="Liberation Serif"/>
          <w:sz w:val="28"/>
          <w:szCs w:val="28"/>
        </w:rPr>
        <w:t>,</w:t>
      </w:r>
      <w:r w:rsidRPr="00D73D12">
        <w:rPr>
          <w:rFonts w:ascii="Liberation Serif" w:hAnsi="Liberation Serif" w:cs="Liberation Serif"/>
          <w:sz w:val="28"/>
          <w:szCs w:val="28"/>
        </w:rPr>
        <w:t>0</w:t>
      </w:r>
      <w:r w:rsidRPr="00D73D12">
        <w:rPr>
          <w:rFonts w:ascii="Liberation Serif" w:hAnsi="Liberation Serif" w:cs="Liberation Serif"/>
          <w:sz w:val="28"/>
          <w:szCs w:val="28"/>
        </w:rPr>
        <w:t>6 рубл</w:t>
      </w:r>
      <w:r w:rsidRPr="00D73D12">
        <w:rPr>
          <w:rFonts w:ascii="Liberation Serif" w:hAnsi="Liberation Serif" w:cs="Liberation Serif"/>
          <w:sz w:val="28"/>
          <w:szCs w:val="28"/>
        </w:rPr>
        <w:t>ей</w:t>
      </w:r>
      <w:r w:rsidRPr="00D73D12">
        <w:rPr>
          <w:rFonts w:ascii="Liberation Serif" w:hAnsi="Liberation Serif" w:cs="Liberation Serif"/>
          <w:sz w:val="28"/>
          <w:szCs w:val="28"/>
        </w:rPr>
        <w:t>. Экономии по закупкам по состоянию на 01.07.2021 составила 10543,24 рубля.</w:t>
      </w:r>
    </w:p>
    <w:p w:rsidR="00D73D12" w:rsidRPr="00D73D12" w:rsidRDefault="00D73D12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D73D12">
        <w:rPr>
          <w:rFonts w:ascii="Liberation Serif" w:hAnsi="Liberation Serif" w:cs="Liberation Serif"/>
          <w:sz w:val="28"/>
          <w:szCs w:val="28"/>
        </w:rPr>
        <w:t xml:space="preserve">Договора заключены </w:t>
      </w:r>
      <w:r w:rsidRPr="00D73D12">
        <w:rPr>
          <w:rFonts w:ascii="Liberation Serif" w:hAnsi="Liberation Serif" w:cs="Liberation Serif"/>
          <w:sz w:val="28"/>
          <w:szCs w:val="28"/>
        </w:rPr>
        <w:t>согласно 44–ФЗ от 05.04.2013 «О контрактной системе в сфере</w:t>
      </w:r>
      <w:bookmarkStart w:id="0" w:name="_GoBack"/>
      <w:bookmarkEnd w:id="0"/>
      <w:r w:rsidRPr="00D73D12">
        <w:rPr>
          <w:rFonts w:ascii="Liberation Serif" w:hAnsi="Liberation Serif" w:cs="Liberation Serif"/>
          <w:sz w:val="28"/>
          <w:szCs w:val="28"/>
        </w:rPr>
        <w:t xml:space="preserve"> товаров, работ, услуг для обеспечения государственных и муниципальных нужд»</w:t>
      </w:r>
      <w:r w:rsidRPr="00D73D12">
        <w:rPr>
          <w:rFonts w:ascii="Liberation Serif" w:hAnsi="Liberation Serif" w:cs="Liberation Serif"/>
          <w:sz w:val="28"/>
          <w:szCs w:val="28"/>
        </w:rPr>
        <w:t xml:space="preserve"> на основании:</w:t>
      </w:r>
    </w:p>
    <w:p w:rsidR="00197407" w:rsidRPr="00D73D12" w:rsidRDefault="00BE5B69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Fonts w:ascii="Liberation Serif" w:hAnsi="Liberation Serif"/>
          <w:sz w:val="28"/>
          <w:szCs w:val="28"/>
        </w:rPr>
        <w:t>п.4, ч.1 с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татьи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 xml:space="preserve"> 93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«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Осуществление закупки у единственного поставщика (подрядчика, исполнителя)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» заключено 45 договоров на сумму 1170504,55 рублей.</w:t>
      </w:r>
    </w:p>
    <w:p w:rsidR="00BE5B69" w:rsidRPr="00D73D12" w:rsidRDefault="00BE5B69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Fonts w:ascii="Liberation Serif" w:hAnsi="Liberation Serif"/>
          <w:sz w:val="28"/>
          <w:szCs w:val="28"/>
        </w:rPr>
        <w:t>п.</w:t>
      </w:r>
      <w:r w:rsidRPr="00D73D12">
        <w:rPr>
          <w:rFonts w:ascii="Liberation Serif" w:hAnsi="Liberation Serif"/>
          <w:sz w:val="28"/>
          <w:szCs w:val="28"/>
        </w:rPr>
        <w:t>1</w:t>
      </w:r>
      <w:r w:rsidRPr="00D73D12">
        <w:rPr>
          <w:rFonts w:ascii="Liberation Serif" w:hAnsi="Liberation Serif"/>
          <w:sz w:val="28"/>
          <w:szCs w:val="28"/>
        </w:rPr>
        <w:t>, ч.1 с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татьи 93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«Осуществление закупки у единственного поставщика (подрядчика, исполнителя)» заключено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2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договор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а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на сумму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152218,12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рублей.</w:t>
      </w:r>
    </w:p>
    <w:p w:rsidR="00BE5B69" w:rsidRPr="00D73D12" w:rsidRDefault="00BE5B69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Fonts w:ascii="Liberation Serif" w:hAnsi="Liberation Serif"/>
          <w:sz w:val="28"/>
          <w:szCs w:val="28"/>
        </w:rPr>
        <w:t>п.</w:t>
      </w:r>
      <w:r w:rsidRPr="00D73D12">
        <w:rPr>
          <w:rFonts w:ascii="Liberation Serif" w:hAnsi="Liberation Serif"/>
          <w:sz w:val="28"/>
          <w:szCs w:val="28"/>
        </w:rPr>
        <w:t>8</w:t>
      </w:r>
      <w:r w:rsidRPr="00D73D12">
        <w:rPr>
          <w:rFonts w:ascii="Liberation Serif" w:hAnsi="Liberation Serif"/>
          <w:sz w:val="28"/>
          <w:szCs w:val="28"/>
        </w:rPr>
        <w:t>, ч.1 с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татьи 93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«Осуществление закупки у единственного поставщика (подрядчика, исполнителя)» заключено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договора на сумму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312046,53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рублей.</w:t>
      </w:r>
    </w:p>
    <w:p w:rsidR="00BE5B69" w:rsidRPr="00D73D12" w:rsidRDefault="00BE5B69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Fonts w:ascii="Liberation Serif" w:hAnsi="Liberation Serif"/>
          <w:sz w:val="28"/>
          <w:szCs w:val="28"/>
        </w:rPr>
        <w:t>п.</w:t>
      </w:r>
      <w:r w:rsidRPr="00D73D12">
        <w:rPr>
          <w:rFonts w:ascii="Liberation Serif" w:hAnsi="Liberation Serif"/>
          <w:sz w:val="28"/>
          <w:szCs w:val="28"/>
        </w:rPr>
        <w:t>25</w:t>
      </w:r>
      <w:r w:rsidRPr="00D73D12">
        <w:rPr>
          <w:rFonts w:ascii="Liberation Serif" w:hAnsi="Liberation Serif"/>
          <w:sz w:val="28"/>
          <w:szCs w:val="28"/>
        </w:rPr>
        <w:t>, ч.1 с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татьи 93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«Осуществление закупки у единственного поставщика (подрядчика, исполнителя)»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заключен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1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договор на сумму </w:t>
      </w:r>
      <w:r w:rsidR="004861D0"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59267,40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рублей.</w:t>
      </w:r>
    </w:p>
    <w:p w:rsidR="004861D0" w:rsidRPr="00D73D12" w:rsidRDefault="004861D0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Fonts w:ascii="Liberation Serif" w:hAnsi="Liberation Serif"/>
          <w:sz w:val="28"/>
          <w:szCs w:val="28"/>
        </w:rPr>
        <w:t>п.</w:t>
      </w:r>
      <w:r w:rsidRPr="00D73D12">
        <w:rPr>
          <w:rFonts w:ascii="Liberation Serif" w:hAnsi="Liberation Serif"/>
          <w:sz w:val="28"/>
          <w:szCs w:val="28"/>
        </w:rPr>
        <w:t>29</w:t>
      </w:r>
      <w:r w:rsidRPr="00D73D12">
        <w:rPr>
          <w:rFonts w:ascii="Liberation Serif" w:hAnsi="Liberation Serif"/>
          <w:sz w:val="28"/>
          <w:szCs w:val="28"/>
        </w:rPr>
        <w:t>, ч.1 с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татьи 93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«Осуществление закупки у единственного поставщика (подрядчика, исполнителя)»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заключен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1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договор на сумму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205000,00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рублей.</w:t>
      </w:r>
    </w:p>
    <w:p w:rsidR="004861D0" w:rsidRPr="00D73D12" w:rsidRDefault="004861D0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с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тать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>и</w:t>
      </w:r>
      <w:r w:rsidRPr="00D73D12">
        <w:rPr>
          <w:rStyle w:val="s10"/>
          <w:rFonts w:ascii="Liberation Serif" w:hAnsi="Liberation Serif"/>
          <w:bCs/>
          <w:sz w:val="28"/>
          <w:szCs w:val="28"/>
          <w:shd w:val="clear" w:color="auto" w:fill="FFFFFF"/>
        </w:rPr>
        <w:t xml:space="preserve"> 83.2.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 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«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Заключение контракта по результатам электронной процедуры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»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заключен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о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2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договор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а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на сумму 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71103,46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рубл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я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.</w:t>
      </w: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 Экономия составила 10543,24.</w:t>
      </w:r>
    </w:p>
    <w:p w:rsidR="004861D0" w:rsidRPr="00D73D12" w:rsidRDefault="004861D0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  <w:r w:rsidRPr="00D73D12">
        <w:rPr>
          <w:rFonts w:ascii="Liberation Serif" w:hAnsi="Liberation Serif"/>
          <w:bCs/>
          <w:sz w:val="28"/>
          <w:szCs w:val="28"/>
          <w:shd w:val="clear" w:color="auto" w:fill="FFFFFF"/>
        </w:rPr>
        <w:t>Договора заключены по следующим целевым статьям:</w:t>
      </w:r>
    </w:p>
    <w:p w:rsidR="004861D0" w:rsidRPr="00D73D12" w:rsidRDefault="004861D0" w:rsidP="00D73D12">
      <w:pPr>
        <w:spacing w:line="360" w:lineRule="auto"/>
        <w:jc w:val="both"/>
        <w:rPr>
          <w:rFonts w:ascii="Liberation Serif" w:hAnsi="Liberation Serif" w:cs="Arial"/>
          <w:sz w:val="28"/>
          <w:szCs w:val="28"/>
        </w:rPr>
      </w:pPr>
      <w:r w:rsidRPr="004861D0">
        <w:rPr>
          <w:rFonts w:ascii="Liberation Serif" w:hAnsi="Liberation Serif" w:cs="Arial"/>
          <w:sz w:val="28"/>
          <w:szCs w:val="28"/>
        </w:rPr>
        <w:t>10061571012000244</w:t>
      </w:r>
      <w:r w:rsidRPr="00D73D12">
        <w:rPr>
          <w:rFonts w:ascii="Liberation Serif" w:hAnsi="Liberation Serif" w:cs="Arial"/>
          <w:sz w:val="28"/>
          <w:szCs w:val="28"/>
        </w:rPr>
        <w:t>-1392311,13;</w:t>
      </w:r>
    </w:p>
    <w:p w:rsidR="004861D0" w:rsidRPr="00D73D12" w:rsidRDefault="004861D0" w:rsidP="00D73D12">
      <w:pPr>
        <w:spacing w:line="360" w:lineRule="auto"/>
        <w:jc w:val="both"/>
        <w:rPr>
          <w:rFonts w:ascii="Liberation Serif" w:hAnsi="Liberation Serif" w:cs="Arial"/>
          <w:sz w:val="28"/>
          <w:szCs w:val="28"/>
        </w:rPr>
      </w:pPr>
      <w:r w:rsidRPr="004861D0">
        <w:rPr>
          <w:rFonts w:ascii="Liberation Serif" w:hAnsi="Liberation Serif" w:cs="Arial"/>
          <w:sz w:val="28"/>
          <w:szCs w:val="28"/>
        </w:rPr>
        <w:t>10061571012000247</w:t>
      </w:r>
      <w:r w:rsidRPr="00D73D12">
        <w:rPr>
          <w:rFonts w:ascii="Liberation Serif" w:hAnsi="Liberation Serif" w:cs="Arial"/>
          <w:sz w:val="28"/>
          <w:szCs w:val="28"/>
        </w:rPr>
        <w:t>-505046,53;</w:t>
      </w:r>
    </w:p>
    <w:p w:rsidR="004861D0" w:rsidRPr="00D73D12" w:rsidRDefault="004861D0" w:rsidP="00D73D12">
      <w:pPr>
        <w:spacing w:line="360" w:lineRule="auto"/>
        <w:jc w:val="both"/>
        <w:rPr>
          <w:rFonts w:ascii="Liberation Serif" w:hAnsi="Liberation Serif" w:cs="Arial"/>
          <w:sz w:val="28"/>
          <w:szCs w:val="28"/>
        </w:rPr>
      </w:pPr>
      <w:r w:rsidRPr="004861D0">
        <w:rPr>
          <w:rFonts w:ascii="Liberation Serif" w:hAnsi="Liberation Serif" w:cs="Arial"/>
          <w:sz w:val="28"/>
          <w:szCs w:val="28"/>
        </w:rPr>
        <w:t>1004154Ф053800244</w:t>
      </w:r>
      <w:r w:rsidR="00D73D12" w:rsidRPr="00D73D12">
        <w:rPr>
          <w:rFonts w:ascii="Liberation Serif" w:hAnsi="Liberation Serif" w:cs="Arial"/>
          <w:sz w:val="28"/>
          <w:szCs w:val="28"/>
        </w:rPr>
        <w:t>-72782,46</w:t>
      </w:r>
      <w:r w:rsidR="00D73D12">
        <w:rPr>
          <w:rFonts w:ascii="Liberation Serif" w:hAnsi="Liberation Serif" w:cs="Arial"/>
          <w:sz w:val="28"/>
          <w:szCs w:val="28"/>
        </w:rPr>
        <w:t>.</w:t>
      </w:r>
    </w:p>
    <w:p w:rsidR="004861D0" w:rsidRPr="00D73D12" w:rsidRDefault="004861D0" w:rsidP="00D73D12">
      <w:pPr>
        <w:spacing w:line="36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BE5B69" w:rsidRPr="00D73D12" w:rsidRDefault="00BE5B69" w:rsidP="00D73D12">
      <w:pPr>
        <w:autoSpaceDE w:val="0"/>
        <w:autoSpaceDN w:val="0"/>
        <w:adjustRightInd w:val="0"/>
        <w:spacing w:line="360" w:lineRule="auto"/>
        <w:ind w:firstLine="700"/>
        <w:jc w:val="both"/>
        <w:rPr>
          <w:rFonts w:ascii="Liberation Serif" w:hAnsi="Liberation Serif"/>
          <w:bCs/>
          <w:sz w:val="28"/>
          <w:szCs w:val="28"/>
          <w:shd w:val="clear" w:color="auto" w:fill="FFFFFF"/>
        </w:rPr>
      </w:pPr>
    </w:p>
    <w:sectPr w:rsidR="00BE5B69" w:rsidRPr="00D73D12" w:rsidSect="000F7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A"/>
    <w:rsid w:val="000C6381"/>
    <w:rsid w:val="000F740D"/>
    <w:rsid w:val="00197407"/>
    <w:rsid w:val="002C63C9"/>
    <w:rsid w:val="002E0307"/>
    <w:rsid w:val="002E2F46"/>
    <w:rsid w:val="00306C85"/>
    <w:rsid w:val="003B2730"/>
    <w:rsid w:val="003D46AF"/>
    <w:rsid w:val="004861D0"/>
    <w:rsid w:val="00495C25"/>
    <w:rsid w:val="00522B0D"/>
    <w:rsid w:val="00557A46"/>
    <w:rsid w:val="006D6DED"/>
    <w:rsid w:val="006E58D8"/>
    <w:rsid w:val="00851D22"/>
    <w:rsid w:val="00872330"/>
    <w:rsid w:val="008A118C"/>
    <w:rsid w:val="00A166C6"/>
    <w:rsid w:val="00BB1A0D"/>
    <w:rsid w:val="00BE5B69"/>
    <w:rsid w:val="00C849D1"/>
    <w:rsid w:val="00C85D48"/>
    <w:rsid w:val="00CB4ADD"/>
    <w:rsid w:val="00CE1409"/>
    <w:rsid w:val="00D67ED9"/>
    <w:rsid w:val="00D73D12"/>
    <w:rsid w:val="00EC2AC2"/>
    <w:rsid w:val="00FA23D5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4222"/>
  <w15:chartTrackingRefBased/>
  <w15:docId w15:val="{1296FE3F-9A84-44D5-8319-B307156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Theme="minorHAnsi" w:hAnsi="Liberation Sans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B1A0D"/>
    <w:pPr>
      <w:jc w:val="both"/>
    </w:pPr>
    <w:rPr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BB1A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3D46AF"/>
    <w:rPr>
      <w:color w:val="0000FF"/>
      <w:u w:val="single"/>
    </w:rPr>
  </w:style>
  <w:style w:type="character" w:customStyle="1" w:styleId="s10">
    <w:name w:val="s_10"/>
    <w:basedOn w:val="a0"/>
    <w:rsid w:val="00B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Usp25_buh</dc:creator>
  <cp:keywords/>
  <dc:description/>
  <cp:lastModifiedBy>Usp25_buh</cp:lastModifiedBy>
  <cp:revision>3</cp:revision>
  <dcterms:created xsi:type="dcterms:W3CDTF">2021-07-07T08:26:00Z</dcterms:created>
  <dcterms:modified xsi:type="dcterms:W3CDTF">2021-07-07T09:59:00Z</dcterms:modified>
</cp:coreProperties>
</file>