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D87" w:rsidRDefault="005012B1">
      <w:pPr>
        <w:spacing w:after="0" w:line="240" w:lineRule="auto"/>
        <w:jc w:val="right"/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3519170</wp:posOffset>
                </wp:positionH>
                <wp:positionV relativeFrom="paragraph">
                  <wp:posOffset>13334</wp:posOffset>
                </wp:positionV>
                <wp:extent cx="2562225" cy="771525"/>
                <wp:effectExtent l="0" t="0" r="0" b="9525"/>
                <wp:wrapNone/>
                <wp:docPr id="1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E55967" w:rsidRDefault="005012B1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Утвержд</w:t>
                            </w:r>
                            <w:r w:rsidR="00E5596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ена</w:t>
                            </w:r>
                          </w:p>
                          <w:p w:rsidR="00527D87" w:rsidRDefault="00E55967" w:rsidP="00E5596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05.07.2021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77.1pt;margin-top:1.05pt;width:201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" filled="f" stroked="f">
                <v:textbox>
                  <w:txbxContent>
                    <w:p w:rsidR="00E55967" w:rsidRDefault="005012B1">
                      <w:pPr>
                        <w:spacing w:after="0" w:line="240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Утвержд</w:t>
                      </w:r>
                      <w:r w:rsidR="00E55967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ена</w:t>
                      </w:r>
                    </w:p>
                    <w:p w:rsidR="00527D87" w:rsidRDefault="00E55967" w:rsidP="00E55967">
                      <w:pPr>
                        <w:spacing w:after="0" w:line="240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05.07.2021</w:t>
                      </w:r>
                    </w:p>
                  </w:txbxContent>
                </v:textbox>
              </v:shape>
            </w:pict>
          </mc:Fallback>
        </mc:AlternateContent>
      </w:r>
    </w:p>
    <w:p w:rsidR="00527D87" w:rsidRDefault="00527D87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527D87" w:rsidRDefault="00527D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7D87" w:rsidRDefault="00527D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7D87" w:rsidRDefault="00527D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5967" w:rsidRDefault="00E559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5967" w:rsidRDefault="00E559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527D87" w:rsidRDefault="005012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ПРОГРАММА</w:t>
      </w:r>
    </w:p>
    <w:p w:rsidR="00527D87" w:rsidRDefault="005012B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общественного обсуждения проекта карты коррупционных рисков </w:t>
      </w:r>
    </w:p>
    <w:p w:rsidR="00527D87" w:rsidRDefault="005012B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 мер по их минимизации при осуществлении закупок товаров, работ, услуг для нужд Министерства социальной политики Свердловской области </w:t>
      </w:r>
    </w:p>
    <w:p w:rsidR="00527D87" w:rsidRDefault="005012B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 проекта </w:t>
      </w:r>
      <w:r w:rsidR="003B00C4">
        <w:rPr>
          <w:rFonts w:ascii="Liberation Serif" w:hAnsi="Liberation Serif" w:cs="Liberation Serif"/>
          <w:b/>
          <w:sz w:val="28"/>
          <w:szCs w:val="28"/>
        </w:rPr>
        <w:t>п</w:t>
      </w:r>
      <w:r>
        <w:rPr>
          <w:rFonts w:ascii="Liberation Serif" w:hAnsi="Liberation Serif" w:cs="Liberation Serif"/>
          <w:b/>
          <w:sz w:val="28"/>
          <w:szCs w:val="28"/>
        </w:rPr>
        <w:t>лана мер, направленных на минимизацию коррупционных рисков при осуществлении закупок товаров, работ, услуг для нужд Министерства социальной политики Свердловской области</w:t>
      </w:r>
    </w:p>
    <w:p w:rsidR="00527D87" w:rsidRDefault="00527D87">
      <w:pPr>
        <w:spacing w:after="0" w:line="211" w:lineRule="auto"/>
        <w:jc w:val="center"/>
        <w:rPr>
          <w:rFonts w:ascii="Liberation Serif" w:hAnsi="Liberation Serif" w:cs="Liberation Serif"/>
        </w:rPr>
      </w:pPr>
    </w:p>
    <w:p w:rsidR="00527D87" w:rsidRDefault="00527D87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Проект к</w:t>
      </w:r>
      <w:r>
        <w:rPr>
          <w:rFonts w:ascii="Liberation Serif" w:hAnsi="Liberation Serif" w:cs="Liberation Serif"/>
          <w:sz w:val="28"/>
          <w:szCs w:val="28"/>
        </w:rPr>
        <w:t>арты коррупционных рисков и мер по их минимизации при осуществлении закупок товаров, работ, услуг для нужд Министерства социальной политики Свердловской области (</w:t>
      </w:r>
      <w:r>
        <w:rPr>
          <w:rFonts w:ascii="Times New Roman" w:hAnsi="Times New Roman"/>
          <w:bCs/>
          <w:sz w:val="28"/>
          <w:szCs w:val="28"/>
        </w:rPr>
        <w:t xml:space="preserve">далее – проект карты коррупционных рисков </w:t>
      </w:r>
      <w:r>
        <w:rPr>
          <w:rFonts w:ascii="Times New Roman" w:hAnsi="Times New Roman"/>
          <w:bCs/>
          <w:sz w:val="28"/>
          <w:szCs w:val="28"/>
        </w:rPr>
        <w:br/>
        <w:t>и мер по их минимизации) и проект п</w:t>
      </w:r>
      <w:r>
        <w:rPr>
          <w:rFonts w:ascii="Liberation Serif" w:hAnsi="Liberation Serif" w:cs="Liberation Serif"/>
          <w:sz w:val="28"/>
          <w:szCs w:val="28"/>
        </w:rPr>
        <w:t xml:space="preserve">лана мер, направленных на минимизацию коррупционных рисков при осуществлении закупок товаров, работ, услуг для нужд Министерства социальной политики Свердловской области (далее – проект плана мер, направленных на минимизацию коррупционных рисков) </w:t>
      </w:r>
      <w:r>
        <w:rPr>
          <w:rFonts w:ascii="Times New Roman" w:hAnsi="Times New Roman"/>
          <w:bCs/>
          <w:sz w:val="28"/>
          <w:szCs w:val="28"/>
        </w:rPr>
        <w:t xml:space="preserve">разработаны </w:t>
      </w:r>
      <w:r>
        <w:rPr>
          <w:rFonts w:ascii="Times New Roman" w:hAnsi="Times New Roman"/>
          <w:bCs/>
          <w:sz w:val="28"/>
          <w:szCs w:val="28"/>
        </w:rPr>
        <w:br/>
        <w:t xml:space="preserve">в соответствии с </w:t>
      </w:r>
      <w:r>
        <w:rPr>
          <w:rFonts w:ascii="Liberation Serif" w:hAnsi="Liberation Serif" w:cs="Liberation Serif"/>
          <w:sz w:val="28"/>
          <w:szCs w:val="28"/>
        </w:rPr>
        <w:t xml:space="preserve">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 30.09.2020 № 18-2/10/П-9716. </w:t>
      </w: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bCs/>
          <w:sz w:val="28"/>
          <w:szCs w:val="28"/>
        </w:rPr>
        <w:t xml:space="preserve">Общественное обсуждение проекта карты коррупционных рисков и мер по их минимизации и проекта плана </w:t>
      </w:r>
      <w:r>
        <w:rPr>
          <w:rFonts w:ascii="Liberation Serif" w:hAnsi="Liberation Serif" w:cs="Liberation Serif"/>
          <w:sz w:val="28"/>
          <w:szCs w:val="28"/>
        </w:rPr>
        <w:t xml:space="preserve">мер, направленных на минимизацию коррупционных рисков, </w:t>
      </w:r>
      <w:r>
        <w:rPr>
          <w:rFonts w:ascii="Times New Roman" w:hAnsi="Times New Roman"/>
          <w:bCs/>
          <w:sz w:val="28"/>
          <w:szCs w:val="28"/>
        </w:rPr>
        <w:t xml:space="preserve">проводится в соответствии со статьей 20 </w:t>
      </w:r>
      <w:r>
        <w:rPr>
          <w:rFonts w:ascii="Times New Roman" w:hAnsi="Times New Roman"/>
          <w:sz w:val="28"/>
          <w:szCs w:val="28"/>
        </w:rPr>
        <w:t>Закона Свердловской области от 19 декабря 2016 года № 151-ОЗ «Об общественном контроле в Свердловской области».</w:t>
      </w: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bCs/>
          <w:sz w:val="28"/>
          <w:szCs w:val="28"/>
        </w:rPr>
        <w:t xml:space="preserve">Организатором общественного обсуждения проекта карты коррупционных рисков и мер по их минимизации и проекта плана </w:t>
      </w:r>
      <w:r>
        <w:rPr>
          <w:rFonts w:ascii="Liberation Serif" w:hAnsi="Liberation Serif" w:cs="Liberation Serif"/>
          <w:sz w:val="28"/>
          <w:szCs w:val="28"/>
        </w:rPr>
        <w:t>мер, направленных на минимизацию коррупционных рисков,</w:t>
      </w:r>
      <w:r>
        <w:rPr>
          <w:rFonts w:ascii="Times New Roman" w:hAnsi="Times New Roman"/>
          <w:bCs/>
          <w:sz w:val="28"/>
          <w:szCs w:val="28"/>
        </w:rPr>
        <w:t xml:space="preserve"> является </w:t>
      </w:r>
      <w:r>
        <w:rPr>
          <w:rFonts w:ascii="Times New Roman" w:hAnsi="Times New Roman"/>
          <w:sz w:val="28"/>
          <w:szCs w:val="28"/>
        </w:rPr>
        <w:t>Общественный совет Министерства социальной политики Свердловской области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bCs/>
          <w:sz w:val="28"/>
          <w:szCs w:val="28"/>
        </w:rPr>
        <w:t xml:space="preserve">Общественное обсуждение проекта карты коррупционных рисков и мер по их минимизации и проекта плана </w:t>
      </w:r>
      <w:r>
        <w:rPr>
          <w:rFonts w:ascii="Liberation Serif" w:hAnsi="Liberation Serif" w:cs="Liberation Serif"/>
          <w:sz w:val="28"/>
          <w:szCs w:val="28"/>
        </w:rPr>
        <w:t>мер, направленных на минимизацию коррупционных рисков,</w:t>
      </w:r>
      <w:r>
        <w:rPr>
          <w:rFonts w:ascii="Times New Roman" w:hAnsi="Times New Roman"/>
          <w:bCs/>
          <w:sz w:val="28"/>
          <w:szCs w:val="28"/>
        </w:rPr>
        <w:t xml:space="preserve"> проводится в соответствии с Порядком </w:t>
      </w:r>
      <w:r>
        <w:rPr>
          <w:rFonts w:ascii="Times New Roman" w:hAnsi="Times New Roman"/>
          <w:sz w:val="28"/>
          <w:szCs w:val="28"/>
        </w:rPr>
        <w:t xml:space="preserve">общественного обсуждения </w:t>
      </w:r>
      <w:r>
        <w:rPr>
          <w:rFonts w:ascii="Times New Roman" w:hAnsi="Times New Roman"/>
          <w:bCs/>
          <w:sz w:val="28"/>
          <w:szCs w:val="28"/>
        </w:rPr>
        <w:t xml:space="preserve">проекта карты коррупционных рисков и мер по их минимизации при осуществлении закупок товаров, работ, услуг для нужд Министерства социальной политики Свердловской области и проекта плана </w:t>
      </w:r>
      <w:r>
        <w:rPr>
          <w:rFonts w:ascii="Liberation Serif" w:hAnsi="Liberation Serif" w:cs="Liberation Serif"/>
          <w:sz w:val="28"/>
          <w:szCs w:val="28"/>
        </w:rPr>
        <w:t>мер, направленных на минимизацию коррупционных рисков</w:t>
      </w:r>
      <w:r>
        <w:rPr>
          <w:rFonts w:ascii="Times New Roman" w:hAnsi="Times New Roman"/>
          <w:bCs/>
          <w:sz w:val="28"/>
          <w:szCs w:val="28"/>
        </w:rPr>
        <w:t xml:space="preserve"> при осуществлении закупок товаров, работ, услуг для нужд Министерства социальной политики Свердловской области </w:t>
      </w:r>
      <w:r>
        <w:rPr>
          <w:rFonts w:ascii="Times New Roman" w:hAnsi="Times New Roman"/>
          <w:bCs/>
          <w:sz w:val="28"/>
          <w:szCs w:val="28"/>
        </w:rPr>
        <w:br/>
        <w:t>(далее – Порядок общественного обсуждения проектов).</w:t>
      </w: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В целях обеспечения свободного доступа граждан к материалам, выносимым на общественное обсуждение, проект карты коррупционных рисков и мер по их минимизации, проект плана </w:t>
      </w:r>
      <w:r>
        <w:rPr>
          <w:rFonts w:ascii="Liberation Serif" w:hAnsi="Liberation Serif" w:cs="Liberation Serif"/>
          <w:sz w:val="28"/>
          <w:szCs w:val="28"/>
        </w:rPr>
        <w:t>мер, направленных на минимизацию коррупционных рисков,</w:t>
      </w:r>
      <w:r>
        <w:rPr>
          <w:rFonts w:ascii="Times New Roman" w:hAnsi="Times New Roman"/>
          <w:bCs/>
          <w:sz w:val="28"/>
          <w:szCs w:val="28"/>
        </w:rPr>
        <w:t xml:space="preserve"> Порядок общественного обсуждения проектов и настоящая Программа общественного обсуждения указанных проектов размещаются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в подразделе «Общественные обсуждения» официального сайта </w:t>
      </w:r>
      <w:r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раздела «Документы» </w:t>
      </w:r>
      <w:hyperlink r:id="rId6" w:history="1">
        <w:r>
          <w:rPr>
            <w:rStyle w:val="a3"/>
            <w:rFonts w:ascii="Liberation Serif" w:hAnsi="Liberation Serif" w:cs="Liberation Serif"/>
            <w:bCs/>
            <w:sz w:val="28"/>
            <w:szCs w:val="28"/>
          </w:rPr>
          <w:t>https://msp.midural.ru/normativnye-dokumenty/obshchestvennye-obsujdeniya.html</w:t>
        </w:r>
      </w:hyperlink>
      <w:r>
        <w:rPr>
          <w:rFonts w:ascii="Times New Roman" w:hAnsi="Times New Roman"/>
          <w:bCs/>
          <w:sz w:val="28"/>
          <w:szCs w:val="28"/>
        </w:rPr>
        <w:t>.</w:t>
      </w: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bCs/>
          <w:sz w:val="28"/>
          <w:szCs w:val="28"/>
        </w:rPr>
        <w:t xml:space="preserve">Общественное обсуждение проекта карты коррупционных рисков и мер по их минимизации и проекта плана </w:t>
      </w:r>
      <w:r>
        <w:rPr>
          <w:rFonts w:ascii="Liberation Serif" w:hAnsi="Liberation Serif" w:cs="Liberation Serif"/>
          <w:sz w:val="28"/>
          <w:szCs w:val="28"/>
        </w:rPr>
        <w:t>мер, направленных на минимизацию коррупционных рисков,</w:t>
      </w:r>
      <w:r>
        <w:rPr>
          <w:rFonts w:ascii="Times New Roman" w:hAnsi="Times New Roman"/>
          <w:bCs/>
          <w:sz w:val="28"/>
          <w:szCs w:val="28"/>
        </w:rPr>
        <w:t xml:space="preserve"> проводится </w:t>
      </w:r>
      <w:r>
        <w:rPr>
          <w:rFonts w:ascii="Times New Roman" w:hAnsi="Times New Roman"/>
          <w:b/>
          <w:bCs/>
          <w:sz w:val="28"/>
          <w:szCs w:val="28"/>
        </w:rPr>
        <w:t xml:space="preserve">с </w:t>
      </w:r>
      <w:r w:rsidR="001B6C40">
        <w:rPr>
          <w:rFonts w:ascii="Times New Roman" w:hAnsi="Times New Roman"/>
          <w:b/>
          <w:bCs/>
          <w:sz w:val="28"/>
          <w:szCs w:val="28"/>
        </w:rPr>
        <w:t>6</w:t>
      </w:r>
      <w:r>
        <w:rPr>
          <w:rFonts w:ascii="Times New Roman" w:hAnsi="Times New Roman"/>
          <w:b/>
          <w:bCs/>
          <w:sz w:val="28"/>
          <w:szCs w:val="28"/>
        </w:rPr>
        <w:t xml:space="preserve"> июля 2021 года по </w:t>
      </w:r>
      <w:r w:rsidR="001B6C40">
        <w:rPr>
          <w:rFonts w:ascii="Times New Roman" w:hAnsi="Times New Roman"/>
          <w:b/>
          <w:bCs/>
          <w:sz w:val="28"/>
          <w:szCs w:val="28"/>
        </w:rPr>
        <w:t>6</w:t>
      </w:r>
      <w:r>
        <w:rPr>
          <w:rFonts w:ascii="Times New Roman" w:hAnsi="Times New Roman"/>
          <w:b/>
          <w:bCs/>
          <w:sz w:val="28"/>
          <w:szCs w:val="28"/>
        </w:rPr>
        <w:t xml:space="preserve"> августа 2021 года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Замечания и предложения по </w:t>
      </w:r>
      <w:r>
        <w:rPr>
          <w:rFonts w:ascii="Times New Roman" w:hAnsi="Times New Roman"/>
          <w:bCs/>
          <w:sz w:val="28"/>
          <w:szCs w:val="28"/>
        </w:rPr>
        <w:t xml:space="preserve">проекту карты коррупционных рисков и мер по их минимизации и проекту плана </w:t>
      </w:r>
      <w:r>
        <w:rPr>
          <w:rFonts w:ascii="Liberation Serif" w:hAnsi="Liberation Serif" w:cs="Liberation Serif"/>
          <w:sz w:val="28"/>
          <w:szCs w:val="28"/>
        </w:rPr>
        <w:t>мер, направленных на минимизацию коррупционных рисков, мо</w:t>
      </w:r>
      <w:r>
        <w:rPr>
          <w:rFonts w:ascii="Times New Roman" w:hAnsi="Times New Roman"/>
          <w:sz w:val="28"/>
          <w:szCs w:val="28"/>
        </w:rPr>
        <w:t xml:space="preserve">гут быть направлены </w:t>
      </w:r>
      <w:r>
        <w:rPr>
          <w:rFonts w:ascii="Times New Roman" w:hAnsi="Times New Roman"/>
          <w:b/>
          <w:sz w:val="28"/>
          <w:szCs w:val="28"/>
        </w:rPr>
        <w:t xml:space="preserve">по почте (почтовый адрес: 620144, г. Екатеринбург, ул. Большакова, 105), а также по электронной почте 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mspso</w:t>
      </w:r>
      <w:proofErr w:type="spellEnd"/>
      <w:r>
        <w:rPr>
          <w:rFonts w:ascii="Times New Roman" w:hAnsi="Times New Roman"/>
          <w:b/>
          <w:sz w:val="28"/>
          <w:szCs w:val="28"/>
        </w:rPr>
        <w:t>@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egov</w:t>
      </w:r>
      <w:proofErr w:type="spellEnd"/>
      <w:r>
        <w:rPr>
          <w:rFonts w:ascii="Times New Roman" w:hAnsi="Times New Roman"/>
          <w:b/>
          <w:sz w:val="28"/>
          <w:szCs w:val="28"/>
        </w:rPr>
        <w:t>66.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b/>
          <w:sz w:val="28"/>
          <w:szCs w:val="28"/>
        </w:rPr>
        <w:t>. </w:t>
      </w: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Последний день приема замечаний и предложений по </w:t>
      </w:r>
      <w:r>
        <w:rPr>
          <w:rFonts w:ascii="Times New Roman" w:hAnsi="Times New Roman"/>
          <w:bCs/>
          <w:sz w:val="28"/>
          <w:szCs w:val="28"/>
        </w:rPr>
        <w:t xml:space="preserve">проекту карты коррупционных рисков и мер по их минимизации и проекту плана </w:t>
      </w:r>
      <w:r>
        <w:rPr>
          <w:rFonts w:ascii="Liberation Serif" w:hAnsi="Liberation Serif" w:cs="Liberation Serif"/>
          <w:sz w:val="28"/>
          <w:szCs w:val="28"/>
        </w:rPr>
        <w:t xml:space="preserve">мер, направленных на минимизацию коррупционных рисков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1B6C40" w:rsidRPr="001B6C40">
        <w:rPr>
          <w:rFonts w:ascii="Times New Roman" w:hAnsi="Times New Roman"/>
          <w:b/>
          <w:sz w:val="28"/>
          <w:szCs w:val="28"/>
        </w:rPr>
        <w:t>6</w:t>
      </w:r>
      <w:r w:rsidRPr="001B6C40">
        <w:rPr>
          <w:rFonts w:ascii="Times New Roman" w:hAnsi="Times New Roman"/>
          <w:b/>
          <w:sz w:val="28"/>
          <w:szCs w:val="28"/>
        </w:rPr>
        <w:t xml:space="preserve"> августа</w:t>
      </w:r>
      <w:r>
        <w:rPr>
          <w:rFonts w:ascii="Times New Roman" w:hAnsi="Times New Roman"/>
          <w:b/>
          <w:sz w:val="28"/>
          <w:szCs w:val="28"/>
        </w:rPr>
        <w:t xml:space="preserve"> 2021 года</w:t>
      </w:r>
      <w:r>
        <w:rPr>
          <w:rFonts w:ascii="Times New Roman" w:hAnsi="Times New Roman"/>
          <w:sz w:val="28"/>
          <w:szCs w:val="28"/>
        </w:rPr>
        <w:t>.</w:t>
      </w: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Ответственное лицо, осуществляющее прием замечаний и предложений </w:t>
      </w:r>
      <w:r>
        <w:rPr>
          <w:rFonts w:ascii="Times New Roman" w:hAnsi="Times New Roman"/>
          <w:sz w:val="28"/>
          <w:szCs w:val="28"/>
        </w:rPr>
        <w:br/>
        <w:t>по проекту</w:t>
      </w:r>
      <w:r>
        <w:rPr>
          <w:rFonts w:ascii="Times New Roman" w:hAnsi="Times New Roman"/>
          <w:bCs/>
          <w:sz w:val="28"/>
          <w:szCs w:val="28"/>
        </w:rPr>
        <w:t xml:space="preserve"> карты коррупционных рисков и мер по их минимизации и проекту плана </w:t>
      </w:r>
      <w:r>
        <w:rPr>
          <w:rFonts w:ascii="Liberation Serif" w:hAnsi="Liberation Serif" w:cs="Liberation Serif"/>
          <w:sz w:val="28"/>
          <w:szCs w:val="28"/>
        </w:rPr>
        <w:t>мер, направленных на минимизацию коррупционных рисков,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также их обобщение, главный специалист отдела государственной службы и кадров Министерства социальной политики Свердловской области Миркина Людмила Григорьевна, контактный телефон 8-(343) 312-00-08 (доб. 173).</w:t>
      </w: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Общественный совет Министерства социальной политики Свердловской области рассматривает заочно сводный перечень замечаний и предложений, поступивших в рамках общественного обсуждения </w:t>
      </w:r>
      <w:r>
        <w:rPr>
          <w:rFonts w:ascii="Times New Roman" w:hAnsi="Times New Roman"/>
          <w:bCs/>
          <w:sz w:val="28"/>
          <w:szCs w:val="28"/>
        </w:rPr>
        <w:t xml:space="preserve">проекта карты коррупционных рисков и мер по их минимизации и проекта плана </w:t>
      </w:r>
      <w:r>
        <w:rPr>
          <w:rFonts w:ascii="Liberation Serif" w:hAnsi="Liberation Serif" w:cs="Liberation Serif"/>
          <w:sz w:val="28"/>
          <w:szCs w:val="28"/>
        </w:rPr>
        <w:t>мер, направленных на минимизацию коррупционных рисков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до 1</w:t>
      </w:r>
      <w:r w:rsidR="00AC141E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августа 2021 года</w:t>
      </w:r>
      <w:r>
        <w:rPr>
          <w:rFonts w:ascii="Times New Roman" w:hAnsi="Times New Roman"/>
          <w:sz w:val="28"/>
          <w:szCs w:val="28"/>
        </w:rPr>
        <w:t>.</w:t>
      </w: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Итоговый протокол общественного обсуждения </w:t>
      </w:r>
      <w:r>
        <w:rPr>
          <w:rFonts w:ascii="Times New Roman" w:hAnsi="Times New Roman"/>
          <w:bCs/>
          <w:sz w:val="28"/>
          <w:szCs w:val="28"/>
        </w:rPr>
        <w:t xml:space="preserve">проекта карты коррупционных рисков и мер по их минимизации и проекта плана </w:t>
      </w:r>
      <w:r>
        <w:rPr>
          <w:rFonts w:ascii="Liberation Serif" w:hAnsi="Liberation Serif" w:cs="Liberation Serif"/>
          <w:sz w:val="28"/>
          <w:szCs w:val="28"/>
        </w:rPr>
        <w:t>мер, направленных на минимизацию коррупционных рисков,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оформляется </w:t>
      </w:r>
      <w:r>
        <w:rPr>
          <w:rFonts w:ascii="Times New Roman" w:hAnsi="Times New Roman"/>
          <w:sz w:val="28"/>
          <w:szCs w:val="28"/>
        </w:rPr>
        <w:br/>
        <w:t xml:space="preserve">и размещается на официальном сайте Министерства социальной политики Свердловской области, направляется Министру социальной политики Свердловской области </w:t>
      </w:r>
      <w:r>
        <w:rPr>
          <w:rFonts w:ascii="Times New Roman" w:hAnsi="Times New Roman"/>
          <w:b/>
          <w:sz w:val="28"/>
          <w:szCs w:val="28"/>
        </w:rPr>
        <w:t>до 1</w:t>
      </w:r>
      <w:r w:rsidR="00AC141E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 xml:space="preserve"> августа 2021 года</w:t>
      </w:r>
      <w:r>
        <w:rPr>
          <w:rFonts w:ascii="Times New Roman" w:hAnsi="Times New Roman"/>
          <w:sz w:val="28"/>
          <w:szCs w:val="28"/>
        </w:rPr>
        <w:t>.</w:t>
      </w:r>
    </w:p>
    <w:p w:rsidR="00527D87" w:rsidRDefault="005012B1">
      <w:pPr>
        <w:autoSpaceDE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bCs/>
          <w:sz w:val="28"/>
          <w:szCs w:val="28"/>
        </w:rPr>
        <w:t xml:space="preserve">карты коррупционных рисков и мер по их минимизации и проект плана </w:t>
      </w:r>
      <w:r>
        <w:rPr>
          <w:rFonts w:ascii="Liberation Serif" w:hAnsi="Liberation Serif" w:cs="Liberation Serif"/>
          <w:sz w:val="28"/>
          <w:szCs w:val="28"/>
        </w:rPr>
        <w:t>мер, направленных на минимизацию коррупционных рисков,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дорабатывается с учетом предложений, замечаний и рекомендаций, содержащихся в итоговом протоколе общественного обсуждения данных проектов.</w:t>
      </w:r>
    </w:p>
    <w:sectPr w:rsidR="00527D87">
      <w:headerReference w:type="default" r:id="rId7"/>
      <w:pgSz w:w="11906" w:h="16838"/>
      <w:pgMar w:top="1134" w:right="567" w:bottom="1134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46F" w:rsidRDefault="0027446F">
      <w:pPr>
        <w:spacing w:after="0" w:line="240" w:lineRule="auto"/>
      </w:pPr>
      <w:r>
        <w:separator/>
      </w:r>
    </w:p>
  </w:endnote>
  <w:endnote w:type="continuationSeparator" w:id="0">
    <w:p w:rsidR="0027446F" w:rsidRDefault="00274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46F" w:rsidRDefault="0027446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7446F" w:rsidRDefault="00274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7BE" w:rsidRDefault="005012B1">
    <w:pPr>
      <w:pStyle w:val="a7"/>
      <w:jc w:val="center"/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 PAGE </w:instrText>
    </w:r>
    <w:r>
      <w:rPr>
        <w:rFonts w:ascii="Times New Roman" w:hAnsi="Times New Roman"/>
        <w:sz w:val="28"/>
        <w:szCs w:val="28"/>
      </w:rPr>
      <w:fldChar w:fldCharType="separate"/>
    </w:r>
    <w:r w:rsidR="00E55967">
      <w:rPr>
        <w:rFonts w:ascii="Times New Roman" w:hAnsi="Times New Roman"/>
        <w:noProof/>
        <w:sz w:val="28"/>
        <w:szCs w:val="28"/>
      </w:rPr>
      <w:t>2</w:t>
    </w:r>
    <w:r>
      <w:rPr>
        <w:rFonts w:ascii="Times New Roman" w:hAnsi="Times New Roman"/>
        <w:sz w:val="28"/>
        <w:szCs w:val="28"/>
      </w:rPr>
      <w:fldChar w:fldCharType="end"/>
    </w:r>
  </w:p>
  <w:p w:rsidR="009407BE" w:rsidRDefault="0027446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D87"/>
    <w:rsid w:val="0004724D"/>
    <w:rsid w:val="001949D1"/>
    <w:rsid w:val="001B6C40"/>
    <w:rsid w:val="0027446F"/>
    <w:rsid w:val="003B00C4"/>
    <w:rsid w:val="005012B1"/>
    <w:rsid w:val="00527D87"/>
    <w:rsid w:val="00790FFD"/>
    <w:rsid w:val="00AC141E"/>
    <w:rsid w:val="00E55967"/>
    <w:rsid w:val="00F4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A3ECB-2981-4950-ADDD-118BD917C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suppressAutoHyphens/>
      <w:autoSpaceDE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  <w:style w:type="character" w:styleId="a3">
    <w:name w:val="Hyperlink"/>
    <w:basedOn w:val="a0"/>
    <w:rPr>
      <w:rFonts w:ascii="Arial" w:hAnsi="Arial" w:cs="Arial"/>
      <w:color w:val="095BA8"/>
      <w:sz w:val="20"/>
      <w:szCs w:val="20"/>
      <w:u w:val="single"/>
    </w:rPr>
  </w:style>
  <w:style w:type="paragraph" w:styleId="a4">
    <w:name w:val="Normal (Web)"/>
    <w:basedOn w:val="a"/>
    <w:pPr>
      <w:spacing w:before="100" w:after="100" w:line="255" w:lineRule="atLeast"/>
    </w:pPr>
    <w:rPr>
      <w:rFonts w:ascii="Arial" w:eastAsia="Times New Roman" w:hAnsi="Arial" w:cs="Arial"/>
      <w:color w:val="292929"/>
      <w:sz w:val="20"/>
      <w:szCs w:val="20"/>
      <w:lang w:eastAsia="ru-RU"/>
    </w:rPr>
  </w:style>
  <w:style w:type="paragraph" w:styleId="a5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rPr>
      <w:rFonts w:ascii="Calibri" w:eastAsia="Calibri" w:hAnsi="Calibri" w:cs="Times New Roman"/>
    </w:rPr>
  </w:style>
  <w:style w:type="paragraph" w:styleId="a9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sp.midural.ru/normativnye-dokumenty/obshchestvennye-obsujdeniya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Макаренкова</dc:creator>
  <dc:description/>
  <cp:lastModifiedBy>Миркина Людмила Григорьевна</cp:lastModifiedBy>
  <cp:revision>2</cp:revision>
  <cp:lastPrinted>2021-07-05T11:43:00Z</cp:lastPrinted>
  <dcterms:created xsi:type="dcterms:W3CDTF">2021-07-06T03:26:00Z</dcterms:created>
  <dcterms:modified xsi:type="dcterms:W3CDTF">2021-07-06T03:26:00Z</dcterms:modified>
</cp:coreProperties>
</file>