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7AB" w:rsidRDefault="00A667AB" w:rsidP="00A667A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  </w:t>
      </w:r>
    </w:p>
    <w:p w:rsidR="00A667AB" w:rsidRDefault="008578FB" w:rsidP="00A667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</w:rPr>
        <w:t>Отчет о проведенных мероприятиях</w:t>
      </w:r>
    </w:p>
    <w:p w:rsidR="00A667AB" w:rsidRDefault="00A667AB" w:rsidP="00A667AB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по противодействию коррупции </w:t>
      </w:r>
      <w:r w:rsidR="008578FB">
        <w:rPr>
          <w:rFonts w:ascii="Times New Roman" w:hAnsi="Times New Roman"/>
          <w:b/>
          <w:bCs/>
          <w:sz w:val="28"/>
        </w:rPr>
        <w:t xml:space="preserve">за </w:t>
      </w:r>
      <w:r>
        <w:rPr>
          <w:rFonts w:ascii="Times New Roman" w:hAnsi="Times New Roman"/>
          <w:b/>
          <w:bCs/>
          <w:sz w:val="28"/>
        </w:rPr>
        <w:t>20</w:t>
      </w:r>
      <w:r w:rsidR="0087140B">
        <w:rPr>
          <w:rFonts w:ascii="Times New Roman" w:hAnsi="Times New Roman"/>
          <w:b/>
          <w:bCs/>
          <w:sz w:val="28"/>
        </w:rPr>
        <w:t>20</w:t>
      </w:r>
      <w:r>
        <w:rPr>
          <w:rFonts w:ascii="Times New Roman" w:hAnsi="Times New Roman"/>
          <w:b/>
          <w:bCs/>
          <w:sz w:val="28"/>
        </w:rPr>
        <w:t xml:space="preserve"> год</w:t>
      </w:r>
    </w:p>
    <w:p w:rsidR="00E005D0" w:rsidRDefault="00E005D0" w:rsidP="00A667AB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ГАУ</w:t>
      </w:r>
      <w:r w:rsidR="00FD324D">
        <w:rPr>
          <w:rFonts w:ascii="Times New Roman" w:hAnsi="Times New Roman"/>
          <w:b/>
          <w:bCs/>
          <w:sz w:val="28"/>
        </w:rPr>
        <w:t>СО СО</w:t>
      </w:r>
      <w:r>
        <w:rPr>
          <w:rFonts w:ascii="Times New Roman" w:hAnsi="Times New Roman"/>
          <w:b/>
          <w:bCs/>
          <w:sz w:val="28"/>
        </w:rPr>
        <w:t xml:space="preserve"> «КЦСОН г</w:t>
      </w:r>
      <w:r w:rsidR="00FD324D">
        <w:rPr>
          <w:rFonts w:ascii="Times New Roman" w:hAnsi="Times New Roman"/>
          <w:b/>
          <w:bCs/>
          <w:sz w:val="28"/>
        </w:rPr>
        <w:t xml:space="preserve">орода </w:t>
      </w:r>
      <w:r>
        <w:rPr>
          <w:rFonts w:ascii="Times New Roman" w:hAnsi="Times New Roman"/>
          <w:b/>
          <w:bCs/>
          <w:sz w:val="28"/>
        </w:rPr>
        <w:t>Алапаевска и Алапаевского района»</w:t>
      </w:r>
    </w:p>
    <w:p w:rsidR="00A667AB" w:rsidRDefault="00A667AB" w:rsidP="00A667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541"/>
        <w:gridCol w:w="2921"/>
        <w:gridCol w:w="1908"/>
        <w:gridCol w:w="2677"/>
        <w:gridCol w:w="1807"/>
      </w:tblGrid>
      <w:tr w:rsidR="00FD324D" w:rsidRPr="00A667AB" w:rsidTr="0005310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 w:rsidP="00E005D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 w:rsidP="00E005D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Установленный срок исполнения мероприятия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5D0" w:rsidRDefault="00E005D0" w:rsidP="00E005D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о реализации мероприятия (проведенная работа)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 w:rsidP="00E005D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FD324D" w:rsidRPr="00A667AB" w:rsidTr="0005310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Проводить заседания Комиссии по антикоррупционной политике (по исполнению программных мероприятий по противодействию коррупции и проводимой работе по предупреждению антикоррупционных мероприятий)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5D0" w:rsidRDefault="00E005D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Заседания комиссии проводились ежеквартально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83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Руководствоваться положениями  Кодекса этики и служебного поведения работников учреждения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184533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5D0" w:rsidRDefault="00184533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осуществлении своей трудовой деятельности сотрудники учреждения придерживаются Кодекса этики, за отчетный период нарушений не выявлено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184533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Выполнено в полном объеме</w:t>
            </w:r>
            <w:r w:rsidR="00053100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="00053100"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 w:rsidR="00053100"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1154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4077F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Обсуждение обзоров судебной практики по вопросам противодействия коррупции с использованием обзоров судебных решений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Юрисконсультом проводились мониторинги обзоров судебной практики с использованием обзоров судебных решений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1845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Размещать на официальном сайте </w:t>
            </w:r>
            <w:hyperlink r:id="rId4" w:history="1"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www</w:t>
              </w:r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bus</w:t>
              </w:r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gov</w:t>
              </w:r>
              <w:proofErr w:type="spellEnd"/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учредительные документы учреждения, дополнения и изменения к ним, а так же на сайте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планы графиков размещения закупок    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Учредительные документы, дополнения и изменения к ним, планы-графики размещения закупок своевременно размещены в информационно-телекоммуникационной сети «Интернет»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92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Обеспечивать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соблюдением работниками учреждения Правил внутреннего трудового распорядка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Осуществлялся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соблюдением работниками учреждения Правил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внутреннего трудового распорядка, нарушений не выявлено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193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uppressAutoHyphens/>
              <w:spacing w:after="0" w:line="240" w:lineRule="auto"/>
              <w:ind w:firstLine="108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Организовать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использованием средств бюджета учреждения, имущества, финансово-хозяйственной деятельности,  распределения стимулирующей части фонда оплаты труда</w:t>
            </w:r>
          </w:p>
          <w:p w:rsidR="00053100" w:rsidRDefault="00053100">
            <w:pPr>
              <w:suppressAutoHyphens/>
              <w:spacing w:after="0" w:line="240" w:lineRule="auto"/>
              <w:ind w:firstLine="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uppressAutoHyphens/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Главным бухгалтером осуществлялся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использованием средств бюджета учреждения, имущества, финансово-хозяйственной деятельности,  распределения стимулирующей части фонда оплаты труда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125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4077F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достоверностью и сохранностью  персональных данных сотрудников  Учреждения, получателей услуг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Ведется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достоверностью и сохранностью  персональных данных сотрудников  Учреждения, получателей услуг. Приказом директора назначены ответственные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97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67AB"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proofErr w:type="gramStart"/>
            <w:r w:rsidRPr="00A667AB">
              <w:rPr>
                <w:rFonts w:ascii="Times New Roman" w:hAnsi="Times New Roman"/>
                <w:sz w:val="24"/>
                <w:szCs w:val="24"/>
              </w:rPr>
              <w:t>контроль  за</w:t>
            </w:r>
            <w:proofErr w:type="gramEnd"/>
            <w:r w:rsidRPr="00A667AB">
              <w:rPr>
                <w:rFonts w:ascii="Times New Roman" w:hAnsi="Times New Roman"/>
                <w:sz w:val="24"/>
                <w:szCs w:val="24"/>
              </w:rPr>
              <w:t xml:space="preserve"> соблюдением действующего законодательства в части оказания платных услуг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Осуществляется </w:t>
            </w:r>
            <w:proofErr w:type="gramStart"/>
            <w:r w:rsidRPr="00A667AB">
              <w:rPr>
                <w:rFonts w:ascii="Times New Roman" w:hAnsi="Times New Roman"/>
                <w:sz w:val="24"/>
                <w:szCs w:val="24"/>
              </w:rPr>
              <w:t>контроль  за</w:t>
            </w:r>
            <w:proofErr w:type="gramEnd"/>
            <w:r w:rsidRPr="00A667AB">
              <w:rPr>
                <w:rFonts w:ascii="Times New Roman" w:hAnsi="Times New Roman"/>
                <w:sz w:val="24"/>
                <w:szCs w:val="24"/>
              </w:rPr>
              <w:t xml:space="preserve"> соблюдением действующего законодательства в части оказания платных услуг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1684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Проводить анализ поступивших жалоб и другой информации на действия специалистов учреждения на предмет наличия в них фактов коррупции. По результатам анализа принять меры, направленные на предупреждение фактов коррупции.   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 и другой информации на действия специалистов учреждения на предмет наличия в них фактов коррупции не поступало.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1032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B3739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67AB">
              <w:rPr>
                <w:rFonts w:ascii="Times New Roman" w:hAnsi="Times New Roman"/>
                <w:sz w:val="24"/>
                <w:szCs w:val="24"/>
              </w:rPr>
              <w:t>Проводить разъяснительную работу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сотрудниками</w:t>
            </w:r>
            <w:r w:rsidRPr="00A667AB">
              <w:rPr>
                <w:rFonts w:ascii="Times New Roman" w:hAnsi="Times New Roman"/>
                <w:sz w:val="24"/>
                <w:szCs w:val="24"/>
              </w:rPr>
              <w:t>, в целях противодействия коррупции, в том числе отрицательного отношения, касающегося получения подарков.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7AB">
              <w:rPr>
                <w:rFonts w:ascii="Times New Roman" w:hAnsi="Times New Roman"/>
                <w:sz w:val="24"/>
                <w:szCs w:val="24"/>
              </w:rPr>
              <w:t>Проводи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тся </w:t>
            </w:r>
            <w:r w:rsidRPr="00A667AB">
              <w:rPr>
                <w:rFonts w:ascii="Times New Roman" w:hAnsi="Times New Roman"/>
                <w:sz w:val="24"/>
                <w:szCs w:val="24"/>
              </w:rPr>
              <w:t>разъяснительн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A667AB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sz w:val="24"/>
                <w:szCs w:val="24"/>
              </w:rPr>
              <w:t>а (совещания, беседы) с сотрудниками</w:t>
            </w:r>
            <w:r w:rsidRPr="00A667AB">
              <w:rPr>
                <w:rFonts w:ascii="Times New Roman" w:hAnsi="Times New Roman"/>
                <w:sz w:val="24"/>
                <w:szCs w:val="24"/>
              </w:rPr>
              <w:t>, в целях противодействия коррупции, в том числе отрицательного отношения, касающегося получения подарков.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84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B3739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163AF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  сайта Учреждения, пополнение  раздела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Антикоррупционая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политика»  для  более полного информирования граждан о деятельности учреждения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квартал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пополняется раздел официального сайта учреждения «Противодействие коррупции»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84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B3739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 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Изготовлять  и распространять памятки и буклеты по антикоррупционной политике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Default="00053100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00" w:rsidRDefault="00FD324D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Распространены буклеты среди сотрудников учреждения  и получателей социальных услуг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00" w:rsidRPr="00E0289C" w:rsidRDefault="00FD324D" w:rsidP="00FD3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  <w:tr w:rsidR="00FD324D" w:rsidRPr="00A667AB" w:rsidTr="00053100">
        <w:trPr>
          <w:trHeight w:val="84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 w:rsidP="00B3739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E005D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к Международному дню борьбы с коррупцией 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FD324D" w:rsidP="00FD32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09.12.2020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5D0" w:rsidRDefault="00FD324D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рамках Международного дня борьбы с коррупцией в фойе учреждения и стационарном отделении продемонстрирован видеоролик Прокуратуры Свердловской области «В силах каждого остановить коррупцию»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5D0" w:rsidRDefault="00FD324D" w:rsidP="00FD32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установлен-ные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сроки</w:t>
            </w:r>
          </w:p>
        </w:tc>
      </w:tr>
    </w:tbl>
    <w:p w:rsidR="00A667AB" w:rsidRDefault="00A667AB" w:rsidP="00A667AB">
      <w:pPr>
        <w:pStyle w:val="a3"/>
        <w:rPr>
          <w:rFonts w:ascii="Times New Roman" w:hAnsi="Times New Roman"/>
          <w:b/>
          <w:sz w:val="24"/>
          <w:szCs w:val="24"/>
        </w:rPr>
      </w:pPr>
    </w:p>
    <w:p w:rsidR="00A667AB" w:rsidRDefault="00A667AB" w:rsidP="00A667A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667AB" w:rsidRDefault="00A667AB" w:rsidP="00A667A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667AB" w:rsidRDefault="00A667AB" w:rsidP="00A667A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667AB" w:rsidRDefault="00A667AB" w:rsidP="00A667A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667AB" w:rsidRDefault="00A667AB" w:rsidP="00A667A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667AB" w:rsidRDefault="00A667AB" w:rsidP="00A667A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667AB" w:rsidRDefault="00A667AB" w:rsidP="00A667A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63D05" w:rsidRDefault="00163D05"/>
    <w:sectPr w:rsidR="00163D05" w:rsidSect="00BA123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A667AB"/>
    <w:rsid w:val="00053100"/>
    <w:rsid w:val="000F375E"/>
    <w:rsid w:val="00163AF4"/>
    <w:rsid w:val="00163D05"/>
    <w:rsid w:val="00184533"/>
    <w:rsid w:val="003A5BE3"/>
    <w:rsid w:val="004077FA"/>
    <w:rsid w:val="004B0E83"/>
    <w:rsid w:val="00700234"/>
    <w:rsid w:val="007D2599"/>
    <w:rsid w:val="008578FB"/>
    <w:rsid w:val="0087140B"/>
    <w:rsid w:val="008B1E54"/>
    <w:rsid w:val="00A32E6C"/>
    <w:rsid w:val="00A60143"/>
    <w:rsid w:val="00A667AB"/>
    <w:rsid w:val="00B37398"/>
    <w:rsid w:val="00BA1236"/>
    <w:rsid w:val="00C268CD"/>
    <w:rsid w:val="00D42934"/>
    <w:rsid w:val="00E005D0"/>
    <w:rsid w:val="00FD3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A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67AB"/>
    <w:rPr>
      <w:rFonts w:eastAsia="Times New Roman"/>
      <w:sz w:val="22"/>
      <w:szCs w:val="22"/>
    </w:rPr>
  </w:style>
  <w:style w:type="character" w:styleId="a4">
    <w:name w:val="Hyperlink"/>
    <w:basedOn w:val="a0"/>
    <w:uiPriority w:val="99"/>
    <w:semiHidden/>
    <w:unhideWhenUsed/>
    <w:rsid w:val="00A667AB"/>
    <w:rPr>
      <w:color w:val="0000FF"/>
      <w:u w:val="single"/>
    </w:rPr>
  </w:style>
  <w:style w:type="paragraph" w:customStyle="1" w:styleId="ConsPlusNormal">
    <w:name w:val="ConsPlusNormal"/>
    <w:rsid w:val="00BA1236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7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us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4662</CharactersWithSpaces>
  <SharedDoc>false</SharedDoc>
  <HLinks>
    <vt:vector size="6" baseType="variant"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Никонова</cp:lastModifiedBy>
  <cp:revision>5</cp:revision>
  <dcterms:created xsi:type="dcterms:W3CDTF">2019-11-29T14:02:00Z</dcterms:created>
  <dcterms:modified xsi:type="dcterms:W3CDTF">2021-06-21T05:27:00Z</dcterms:modified>
</cp:coreProperties>
</file>