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DD1" w:rsidRPr="003D18A7" w:rsidRDefault="00343DD1" w:rsidP="00343D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3D18A7">
        <w:rPr>
          <w:rFonts w:ascii="Times New Roman" w:hAnsi="Times New Roman"/>
          <w:bCs/>
          <w:color w:val="000000"/>
          <w:sz w:val="28"/>
          <w:szCs w:val="28"/>
        </w:rPr>
        <w:t xml:space="preserve">Отчет о выполнении мероприятий </w:t>
      </w:r>
    </w:p>
    <w:p w:rsidR="00343DD1" w:rsidRPr="003D18A7" w:rsidRDefault="00343DD1" w:rsidP="00343D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3D18A7">
        <w:rPr>
          <w:rFonts w:ascii="Times New Roman" w:hAnsi="Times New Roman"/>
          <w:bCs/>
          <w:color w:val="000000"/>
          <w:sz w:val="28"/>
          <w:szCs w:val="28"/>
        </w:rPr>
        <w:t>Плана работы по противодействию коррупции в Управлении социальной</w:t>
      </w:r>
      <w:r w:rsidRPr="003D18A7">
        <w:t xml:space="preserve"> </w:t>
      </w:r>
      <w:r w:rsidRPr="003D18A7">
        <w:rPr>
          <w:rFonts w:ascii="Times New Roman" w:hAnsi="Times New Roman"/>
          <w:bCs/>
          <w:color w:val="000000"/>
          <w:sz w:val="28"/>
          <w:szCs w:val="28"/>
        </w:rPr>
        <w:t>политики по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городам Верхняя Пышма и Среднеуральск</w:t>
      </w:r>
      <w:r w:rsidRPr="003D18A7">
        <w:rPr>
          <w:rFonts w:ascii="Times New Roman" w:hAnsi="Times New Roman"/>
          <w:bCs/>
          <w:color w:val="000000"/>
          <w:sz w:val="28"/>
          <w:szCs w:val="28"/>
        </w:rPr>
        <w:t xml:space="preserve"> на 2016-2017 годы</w:t>
      </w:r>
    </w:p>
    <w:p w:rsidR="00343DD1" w:rsidRPr="003D18A7" w:rsidRDefault="00343DD1" w:rsidP="00343D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D18A7">
        <w:rPr>
          <w:rFonts w:ascii="Times New Roman" w:hAnsi="Times New Roman"/>
          <w:bCs/>
          <w:color w:val="000000"/>
          <w:sz w:val="28"/>
          <w:szCs w:val="28"/>
        </w:rPr>
        <w:t xml:space="preserve">за 1 </w:t>
      </w:r>
      <w:r w:rsidR="00396A09">
        <w:rPr>
          <w:rFonts w:ascii="Times New Roman" w:hAnsi="Times New Roman"/>
          <w:bCs/>
          <w:color w:val="000000"/>
          <w:sz w:val="28"/>
          <w:szCs w:val="28"/>
        </w:rPr>
        <w:t>полугодие</w:t>
      </w:r>
      <w:r w:rsidRPr="003D18A7">
        <w:rPr>
          <w:rFonts w:ascii="Times New Roman" w:hAnsi="Times New Roman"/>
          <w:bCs/>
          <w:color w:val="000000"/>
          <w:sz w:val="28"/>
          <w:szCs w:val="28"/>
        </w:rPr>
        <w:t xml:space="preserve"> 201</w:t>
      </w:r>
      <w:r>
        <w:rPr>
          <w:rFonts w:ascii="Times New Roman" w:hAnsi="Times New Roman"/>
          <w:bCs/>
          <w:color w:val="000000"/>
          <w:sz w:val="28"/>
          <w:szCs w:val="28"/>
        </w:rPr>
        <w:t>7</w:t>
      </w:r>
      <w:r w:rsidRPr="003D18A7">
        <w:rPr>
          <w:rFonts w:ascii="Times New Roman" w:hAnsi="Times New Roman"/>
          <w:bCs/>
          <w:color w:val="000000"/>
          <w:sz w:val="28"/>
          <w:szCs w:val="28"/>
        </w:rPr>
        <w:t>г.</w:t>
      </w:r>
    </w:p>
    <w:p w:rsidR="00343DD1" w:rsidRDefault="00343DD1" w:rsidP="00343DD1">
      <w:pPr>
        <w:spacing w:after="0"/>
        <w:jc w:val="right"/>
        <w:rPr>
          <w:sz w:val="28"/>
          <w:szCs w:val="28"/>
        </w:rPr>
      </w:pPr>
    </w:p>
    <w:tbl>
      <w:tblPr>
        <w:tblW w:w="5036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5"/>
        <w:gridCol w:w="13"/>
        <w:gridCol w:w="31"/>
        <w:gridCol w:w="4961"/>
        <w:gridCol w:w="4110"/>
      </w:tblGrid>
      <w:tr w:rsidR="00343DD1" w:rsidRPr="00E1725D" w:rsidTr="00121A24">
        <w:tc>
          <w:tcPr>
            <w:tcW w:w="272" w:type="pct"/>
            <w:shd w:val="clear" w:color="auto" w:fill="auto"/>
          </w:tcPr>
          <w:p w:rsidR="00343DD1" w:rsidRPr="00E1725D" w:rsidRDefault="00343DD1" w:rsidP="00C80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725D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E1725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E1725D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596" w:type="pct"/>
            <w:gridSpan w:val="3"/>
            <w:shd w:val="clear" w:color="auto" w:fill="auto"/>
          </w:tcPr>
          <w:p w:rsidR="00343DD1" w:rsidRPr="00E1725D" w:rsidRDefault="00343DD1" w:rsidP="00C80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725D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32" w:type="pct"/>
            <w:shd w:val="clear" w:color="auto" w:fill="auto"/>
          </w:tcPr>
          <w:p w:rsidR="00343DD1" w:rsidRPr="00874B36" w:rsidRDefault="00343DD1" w:rsidP="00C80C4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4B36">
              <w:rPr>
                <w:rFonts w:ascii="Times New Roman" w:hAnsi="Times New Roman"/>
                <w:sz w:val="24"/>
                <w:szCs w:val="24"/>
              </w:rPr>
              <w:t xml:space="preserve">Информация </w:t>
            </w:r>
          </w:p>
          <w:p w:rsidR="00343DD1" w:rsidRPr="00874B36" w:rsidRDefault="00343DD1" w:rsidP="00C80C4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4B36">
              <w:rPr>
                <w:rFonts w:ascii="Times New Roman" w:hAnsi="Times New Roman"/>
                <w:sz w:val="24"/>
                <w:szCs w:val="24"/>
              </w:rPr>
              <w:t>о реализации мероприятия</w:t>
            </w:r>
          </w:p>
          <w:p w:rsidR="00343DD1" w:rsidRPr="00874B36" w:rsidRDefault="00343DD1" w:rsidP="00C80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4B36">
              <w:rPr>
                <w:rFonts w:ascii="Times New Roman" w:hAnsi="Times New Roman"/>
                <w:sz w:val="24"/>
                <w:szCs w:val="24"/>
              </w:rPr>
              <w:t>(проведенная работа)</w:t>
            </w:r>
          </w:p>
        </w:tc>
      </w:tr>
      <w:tr w:rsidR="00343DD1" w:rsidRPr="00AB100C" w:rsidTr="00121A24">
        <w:tc>
          <w:tcPr>
            <w:tcW w:w="5000" w:type="pct"/>
            <w:gridSpan w:val="5"/>
            <w:shd w:val="clear" w:color="auto" w:fill="auto"/>
          </w:tcPr>
          <w:p w:rsidR="00343DD1" w:rsidRPr="00AB100C" w:rsidRDefault="00343DD1" w:rsidP="00C80C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B100C">
              <w:rPr>
                <w:rFonts w:ascii="Times New Roman" w:hAnsi="Times New Roman"/>
                <w:b/>
                <w:sz w:val="24"/>
                <w:szCs w:val="24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343DD1" w:rsidRPr="00AB100C" w:rsidTr="00121A24">
        <w:tc>
          <w:tcPr>
            <w:tcW w:w="279" w:type="pct"/>
            <w:gridSpan w:val="2"/>
            <w:shd w:val="clear" w:color="auto" w:fill="auto"/>
          </w:tcPr>
          <w:p w:rsidR="00343DD1" w:rsidRPr="00AB100C" w:rsidRDefault="00343DD1" w:rsidP="00C80C4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B10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2589" w:type="pct"/>
            <w:gridSpan w:val="2"/>
            <w:shd w:val="clear" w:color="auto" w:fill="auto"/>
          </w:tcPr>
          <w:p w:rsidR="00343DD1" w:rsidRPr="00AB100C" w:rsidRDefault="00343DD1" w:rsidP="00C80C4A">
            <w:pPr>
              <w:spacing w:after="0" w:line="240" w:lineRule="auto"/>
              <w:ind w:right="192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B10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Мониторинг правовых актов Управления по вопросам противодействия коррупции в целях приведения их в соответствие с законодательством Российской Федерации и Свердловской области</w:t>
            </w:r>
          </w:p>
        </w:tc>
        <w:tc>
          <w:tcPr>
            <w:tcW w:w="2132" w:type="pct"/>
            <w:shd w:val="clear" w:color="auto" w:fill="auto"/>
          </w:tcPr>
          <w:p w:rsidR="00343DD1" w:rsidRDefault="00343DD1" w:rsidP="00C80C4A">
            <w:pPr>
              <w:spacing w:after="0" w:line="240" w:lineRule="auto"/>
              <w:ind w:right="102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B10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Систематически проводится анализ нормативных правовых актов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Управления</w:t>
            </w:r>
            <w:r w:rsidRPr="00AB10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социальной политики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 городам Верхняя Пышма </w:t>
            </w:r>
            <w:r w:rsidRPr="00AB10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Среднеуральск</w:t>
            </w:r>
            <w:r w:rsidRPr="00AB10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(далее -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Управление</w:t>
            </w:r>
            <w:r w:rsidRPr="00AB10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), в целях совершенствования правового регулирования противодействия коррупции и приведения его в соответствие с законодательством Российской Федерации и Свердловской области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:rsidR="00343DD1" w:rsidRPr="00AB100C" w:rsidRDefault="00343DD1" w:rsidP="00C80C4A">
            <w:pPr>
              <w:spacing w:after="0" w:line="240" w:lineRule="auto"/>
              <w:ind w:right="102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343DD1" w:rsidRPr="00E1725D" w:rsidTr="00121A24">
        <w:tc>
          <w:tcPr>
            <w:tcW w:w="5000" w:type="pct"/>
            <w:gridSpan w:val="5"/>
            <w:shd w:val="clear" w:color="auto" w:fill="auto"/>
          </w:tcPr>
          <w:p w:rsidR="00343DD1" w:rsidRPr="00AB100C" w:rsidRDefault="00343DD1" w:rsidP="00C80C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1725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Совершенствование работы по профилактике коррупционных и иных правонарушений</w:t>
            </w:r>
          </w:p>
        </w:tc>
      </w:tr>
      <w:tr w:rsidR="00343DD1" w:rsidRPr="00AB100C" w:rsidTr="00121A24">
        <w:tc>
          <w:tcPr>
            <w:tcW w:w="272" w:type="pct"/>
            <w:shd w:val="clear" w:color="auto" w:fill="auto"/>
          </w:tcPr>
          <w:p w:rsidR="00343DD1" w:rsidRPr="00AB100C" w:rsidRDefault="00343DD1" w:rsidP="00C80C4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B10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2596" w:type="pct"/>
            <w:gridSpan w:val="3"/>
            <w:shd w:val="clear" w:color="auto" w:fill="auto"/>
          </w:tcPr>
          <w:p w:rsidR="00343DD1" w:rsidRPr="00AB100C" w:rsidRDefault="00343DD1" w:rsidP="00C80C4A">
            <w:pPr>
              <w:spacing w:after="0" w:line="240" w:lineRule="auto"/>
              <w:ind w:right="177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B10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Организация предоставления сведений о доходах, расходах, об имуществе и обязательствах имущественного характера лицами, замещающими должности государственной гражданской службы Управления, обеспечение контроля своевременности предоставления указанных сведений</w:t>
            </w:r>
          </w:p>
        </w:tc>
        <w:tc>
          <w:tcPr>
            <w:tcW w:w="2132" w:type="pct"/>
            <w:shd w:val="clear" w:color="auto" w:fill="auto"/>
          </w:tcPr>
          <w:p w:rsidR="00343DD1" w:rsidRPr="00AB100C" w:rsidRDefault="00343DD1" w:rsidP="00C80C4A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10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учеба с государственными гражданскими служащими </w:t>
            </w:r>
            <w:r w:rsidRPr="00AB10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 тему: </w:t>
            </w:r>
            <w:r w:rsidRPr="00D42E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предоставлении сведений о доходах, расходах, имуществе и обязательствах имущественного характера государственных гражданских служащих</w:t>
            </w:r>
            <w:r w:rsidRPr="00AB10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  <w:p w:rsidR="00343DD1" w:rsidRDefault="00343DD1" w:rsidP="00C80C4A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Проведены</w:t>
            </w:r>
            <w:r w:rsidRPr="00AB10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индивидуальные консультации гражданских служащих Управления по заполнению Справок о доходах, расходах имуществе и обязател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ьствах имущественного характера.</w:t>
            </w:r>
          </w:p>
          <w:p w:rsidR="00343DD1" w:rsidRPr="00AB100C" w:rsidRDefault="00343DD1" w:rsidP="00C80C4A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10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Организовано предоставление сведений о доходах, об имуществе и обязательствах имущественного характера государственными гражданскими служащими Управления.</w:t>
            </w:r>
          </w:p>
          <w:p w:rsidR="00343DD1" w:rsidRPr="00AB100C" w:rsidRDefault="00343DD1" w:rsidP="00C80C4A">
            <w:pPr>
              <w:spacing w:after="0" w:line="240" w:lineRule="auto"/>
              <w:ind w:right="10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43DD1" w:rsidRPr="004A46FF" w:rsidTr="00121A24">
        <w:tc>
          <w:tcPr>
            <w:tcW w:w="5000" w:type="pct"/>
            <w:gridSpan w:val="5"/>
            <w:shd w:val="clear" w:color="auto" w:fill="auto"/>
          </w:tcPr>
          <w:p w:rsidR="00343DD1" w:rsidRPr="004A46FF" w:rsidRDefault="00343DD1" w:rsidP="00C80C4A">
            <w:pPr>
              <w:pStyle w:val="Default"/>
              <w:jc w:val="center"/>
            </w:pPr>
            <w:r w:rsidRPr="004A46FF">
              <w:rPr>
                <w:b/>
              </w:rPr>
              <w:t xml:space="preserve">Повышение качества профессиональной подготовки специалистов </w:t>
            </w:r>
            <w:r w:rsidRPr="004A46FF">
              <w:rPr>
                <w:b/>
              </w:rPr>
              <w:br/>
              <w:t>в сфере организации противодействия коррупции</w:t>
            </w:r>
          </w:p>
        </w:tc>
      </w:tr>
      <w:tr w:rsidR="00343DD1" w:rsidRPr="00E1725D" w:rsidTr="00121A24">
        <w:tc>
          <w:tcPr>
            <w:tcW w:w="272" w:type="pct"/>
            <w:shd w:val="clear" w:color="auto" w:fill="auto"/>
          </w:tcPr>
          <w:p w:rsidR="00343DD1" w:rsidRPr="004A46FF" w:rsidRDefault="00343DD1" w:rsidP="00C80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A46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96" w:type="pct"/>
            <w:gridSpan w:val="3"/>
            <w:shd w:val="clear" w:color="auto" w:fill="auto"/>
          </w:tcPr>
          <w:p w:rsidR="00343DD1" w:rsidRPr="004A46FF" w:rsidRDefault="00343DD1" w:rsidP="00C80C4A">
            <w:pPr>
              <w:pStyle w:val="Default"/>
              <w:ind w:right="177"/>
              <w:jc w:val="both"/>
            </w:pPr>
            <w:r w:rsidRPr="004A46FF">
              <w:t xml:space="preserve">Проведение учебных семинаров с государственными гражданскими </w:t>
            </w:r>
            <w:r w:rsidRPr="004A46FF">
              <w:lastRenderedPageBreak/>
              <w:t>служащими Управления с разъяснением процедуры соблюдения требований к служебному поведению, обсуждением практики применения антикоррупционного законодательства</w:t>
            </w:r>
          </w:p>
        </w:tc>
        <w:tc>
          <w:tcPr>
            <w:tcW w:w="2132" w:type="pct"/>
            <w:shd w:val="clear" w:color="auto" w:fill="auto"/>
          </w:tcPr>
          <w:p w:rsidR="00343DD1" w:rsidRDefault="00343DD1" w:rsidP="00C80C4A">
            <w:pPr>
              <w:pStyle w:val="Default"/>
              <w:spacing w:after="200"/>
              <w:jc w:val="both"/>
              <w:rPr>
                <w:rFonts w:eastAsia="Times New Roman"/>
                <w:lang w:eastAsia="ru-RU"/>
              </w:rPr>
            </w:pPr>
            <w:r w:rsidRPr="004A46FF">
              <w:lastRenderedPageBreak/>
              <w:t xml:space="preserve">Доведена информация до </w:t>
            </w:r>
            <w:r w:rsidRPr="004A46FF">
              <w:rPr>
                <w:rFonts w:eastAsia="Times New Roman"/>
                <w:lang w:eastAsia="ru-RU"/>
              </w:rPr>
              <w:t xml:space="preserve">государственных гражданских </w:t>
            </w:r>
            <w:r w:rsidRPr="004A46FF">
              <w:rPr>
                <w:rFonts w:eastAsia="Times New Roman"/>
                <w:lang w:eastAsia="ru-RU"/>
              </w:rPr>
              <w:lastRenderedPageBreak/>
              <w:t>служащих  по обзору судебных решений по вопросам противодействия коррупции, подготовленный Департаментом кадровой политики Губернатора Свердловской области за 4 квартал 2016 года.</w:t>
            </w:r>
          </w:p>
          <w:p w:rsidR="00343DD1" w:rsidRPr="00E1725D" w:rsidRDefault="00343DD1" w:rsidP="00C80C4A">
            <w:pPr>
              <w:pStyle w:val="Default"/>
            </w:pPr>
          </w:p>
        </w:tc>
      </w:tr>
      <w:tr w:rsidR="00343DD1" w:rsidRPr="00E1725D" w:rsidTr="00121A24">
        <w:tc>
          <w:tcPr>
            <w:tcW w:w="5000" w:type="pct"/>
            <w:gridSpan w:val="5"/>
            <w:shd w:val="clear" w:color="auto" w:fill="auto"/>
          </w:tcPr>
          <w:tbl>
            <w:tblPr>
              <w:tblW w:w="1038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0382"/>
            </w:tblGrid>
            <w:tr w:rsidR="00343DD1" w:rsidRPr="00E1725D" w:rsidTr="00C80C4A">
              <w:trPr>
                <w:trHeight w:val="286"/>
              </w:trPr>
              <w:tc>
                <w:tcPr>
                  <w:tcW w:w="10382" w:type="dxa"/>
                </w:tcPr>
                <w:p w:rsidR="00343DD1" w:rsidRPr="00E1725D" w:rsidRDefault="00343DD1" w:rsidP="00C80C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1725D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lastRenderedPageBreak/>
                    <w:t>Повышение результативности и эффективности работы с обращениями граждан</w:t>
                  </w:r>
                </w:p>
                <w:p w:rsidR="00343DD1" w:rsidRPr="00E1725D" w:rsidRDefault="00343DD1" w:rsidP="00C80C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E1725D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по фактам коррупции</w:t>
                  </w:r>
                </w:p>
              </w:tc>
            </w:tr>
          </w:tbl>
          <w:p w:rsidR="00343DD1" w:rsidRPr="00E1725D" w:rsidRDefault="00343DD1" w:rsidP="00C80C4A">
            <w:pPr>
              <w:pStyle w:val="Default"/>
            </w:pPr>
          </w:p>
        </w:tc>
      </w:tr>
      <w:tr w:rsidR="00343DD1" w:rsidRPr="00E1725D" w:rsidTr="00121A24">
        <w:tc>
          <w:tcPr>
            <w:tcW w:w="272" w:type="pct"/>
            <w:shd w:val="clear" w:color="auto" w:fill="auto"/>
          </w:tcPr>
          <w:p w:rsidR="00343DD1" w:rsidRPr="00E1725D" w:rsidRDefault="00343DD1" w:rsidP="00C80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E1725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43DD1" w:rsidRPr="00E1725D" w:rsidRDefault="00343DD1" w:rsidP="00C80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6" w:type="pct"/>
            <w:gridSpan w:val="3"/>
            <w:shd w:val="clear" w:color="auto" w:fill="auto"/>
          </w:tcPr>
          <w:p w:rsidR="00343DD1" w:rsidRPr="00E1725D" w:rsidRDefault="00343DD1" w:rsidP="00C80C4A">
            <w:pPr>
              <w:pStyle w:val="Default"/>
            </w:pPr>
            <w:r w:rsidRPr="00C54CBD">
              <w:t>Обеспечение функционирования «телефона доверия», «книги жалоб» по вопросам противодействия коррупции</w:t>
            </w:r>
            <w:r>
              <w:t xml:space="preserve"> в Управлении.</w:t>
            </w:r>
          </w:p>
        </w:tc>
        <w:tc>
          <w:tcPr>
            <w:tcW w:w="2132" w:type="pct"/>
            <w:shd w:val="clear" w:color="auto" w:fill="auto"/>
          </w:tcPr>
          <w:p w:rsidR="00343DD1" w:rsidRPr="00E1725D" w:rsidRDefault="00343DD1" w:rsidP="00C80C4A">
            <w:pPr>
              <w:pStyle w:val="Default"/>
            </w:pPr>
            <w:r>
              <w:t>В отчетном периоде сообщения по вопросам противодействия коррупции не поступали</w:t>
            </w:r>
          </w:p>
          <w:p w:rsidR="00343DD1" w:rsidRPr="00E1725D" w:rsidRDefault="00343DD1" w:rsidP="00C80C4A">
            <w:pPr>
              <w:pStyle w:val="Default"/>
            </w:pPr>
          </w:p>
        </w:tc>
      </w:tr>
      <w:tr w:rsidR="00343DD1" w:rsidRPr="00E1725D" w:rsidTr="00121A24">
        <w:tc>
          <w:tcPr>
            <w:tcW w:w="272" w:type="pct"/>
            <w:shd w:val="clear" w:color="auto" w:fill="auto"/>
          </w:tcPr>
          <w:p w:rsidR="00343DD1" w:rsidRDefault="00343DD1" w:rsidP="00C80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596" w:type="pct"/>
            <w:gridSpan w:val="3"/>
            <w:shd w:val="clear" w:color="auto" w:fill="auto"/>
          </w:tcPr>
          <w:p w:rsidR="00343DD1" w:rsidRPr="00C54CBD" w:rsidRDefault="00343DD1" w:rsidP="00C80C4A">
            <w:pPr>
              <w:pStyle w:val="Default"/>
            </w:pPr>
            <w:r>
              <w:t>Рассмотрение обращений граждан и организаций о фактах коррупции</w:t>
            </w:r>
          </w:p>
        </w:tc>
        <w:tc>
          <w:tcPr>
            <w:tcW w:w="2132" w:type="pct"/>
            <w:shd w:val="clear" w:color="auto" w:fill="auto"/>
          </w:tcPr>
          <w:p w:rsidR="00343DD1" w:rsidRPr="00E1725D" w:rsidRDefault="00343DD1" w:rsidP="00C80C4A">
            <w:pPr>
              <w:pStyle w:val="Default"/>
            </w:pPr>
            <w:r>
              <w:t>В отчетном периоде обращения граждан и организаций о фактах коррупции не поступали</w:t>
            </w:r>
          </w:p>
          <w:p w:rsidR="00343DD1" w:rsidRDefault="00343DD1" w:rsidP="00C80C4A">
            <w:pPr>
              <w:pStyle w:val="Default"/>
            </w:pPr>
          </w:p>
        </w:tc>
      </w:tr>
      <w:tr w:rsidR="00343DD1" w:rsidRPr="00E1725D" w:rsidTr="00121A24">
        <w:tc>
          <w:tcPr>
            <w:tcW w:w="5000" w:type="pct"/>
            <w:gridSpan w:val="5"/>
            <w:shd w:val="clear" w:color="auto" w:fill="auto"/>
          </w:tcPr>
          <w:p w:rsidR="00343DD1" w:rsidRPr="00E1725D" w:rsidRDefault="00343DD1" w:rsidP="00C80C4A">
            <w:pPr>
              <w:pStyle w:val="Default"/>
              <w:jc w:val="center"/>
              <w:rPr>
                <w:b/>
                <w:bCs/>
              </w:rPr>
            </w:pPr>
            <w:r w:rsidRPr="00E1725D">
              <w:rPr>
                <w:b/>
                <w:bCs/>
              </w:rPr>
              <w:t xml:space="preserve">Формирование в обществе нетерпимости к коррупционному поведению, </w:t>
            </w:r>
          </w:p>
          <w:p w:rsidR="00343DD1" w:rsidRPr="00E1725D" w:rsidRDefault="00343DD1" w:rsidP="00C80C4A">
            <w:pPr>
              <w:pStyle w:val="Default"/>
              <w:jc w:val="center"/>
            </w:pPr>
            <w:r w:rsidRPr="00E1725D">
              <w:rPr>
                <w:b/>
                <w:bCs/>
              </w:rPr>
              <w:t>правовое просвещение населения в сфере противодействия коррупции</w:t>
            </w:r>
          </w:p>
        </w:tc>
      </w:tr>
      <w:tr w:rsidR="00343DD1" w:rsidRPr="00E1725D" w:rsidTr="00121A24">
        <w:tc>
          <w:tcPr>
            <w:tcW w:w="272" w:type="pct"/>
            <w:shd w:val="clear" w:color="auto" w:fill="auto"/>
          </w:tcPr>
          <w:p w:rsidR="00343DD1" w:rsidRPr="00A615CB" w:rsidRDefault="00343DD1" w:rsidP="00C80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615C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96" w:type="pct"/>
            <w:gridSpan w:val="3"/>
            <w:shd w:val="clear" w:color="auto" w:fill="auto"/>
          </w:tcPr>
          <w:p w:rsidR="00343DD1" w:rsidRPr="00A615CB" w:rsidRDefault="00343DD1" w:rsidP="00C80C4A">
            <w:pPr>
              <w:pStyle w:val="Default"/>
              <w:ind w:right="177"/>
              <w:jc w:val="both"/>
            </w:pPr>
            <w:r w:rsidRPr="00A615CB">
              <w:t xml:space="preserve">Организация разъяснительной работы среди граждан о регламентации порядка предоставления государственных услуг и функций. </w:t>
            </w:r>
          </w:p>
        </w:tc>
        <w:tc>
          <w:tcPr>
            <w:tcW w:w="2132" w:type="pct"/>
            <w:shd w:val="clear" w:color="auto" w:fill="auto"/>
          </w:tcPr>
          <w:p w:rsidR="00343DD1" w:rsidRPr="00977B66" w:rsidRDefault="00343DD1" w:rsidP="00C80C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15CB">
              <w:rPr>
                <w:rFonts w:ascii="Times New Roman" w:hAnsi="Times New Roman"/>
                <w:sz w:val="24"/>
                <w:szCs w:val="24"/>
              </w:rPr>
              <w:t xml:space="preserve">Информация о регламентации порядка предоставления государственных услуг размещена на </w:t>
            </w:r>
            <w:r>
              <w:rPr>
                <w:rFonts w:ascii="Times New Roman" w:hAnsi="Times New Roman"/>
                <w:sz w:val="24"/>
                <w:szCs w:val="24"/>
              </w:rPr>
              <w:t>официальном сайте</w:t>
            </w:r>
            <w:r w:rsidRPr="00A615CB">
              <w:rPr>
                <w:rFonts w:ascii="Times New Roman" w:hAnsi="Times New Roman"/>
                <w:sz w:val="24"/>
                <w:szCs w:val="24"/>
              </w:rPr>
              <w:t xml:space="preserve"> Управления.  В ходе приема документов с целью получения государственных услуг данная информация доводится до  граждан специалистами Управления.</w:t>
            </w:r>
          </w:p>
        </w:tc>
      </w:tr>
      <w:tr w:rsidR="00343DD1" w:rsidRPr="00E1725D" w:rsidTr="00121A24">
        <w:tc>
          <w:tcPr>
            <w:tcW w:w="5000" w:type="pct"/>
            <w:gridSpan w:val="5"/>
            <w:shd w:val="clear" w:color="auto" w:fill="auto"/>
          </w:tcPr>
          <w:p w:rsidR="00343DD1" w:rsidRPr="004A46FF" w:rsidRDefault="00343DD1" w:rsidP="00C80C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46FF">
              <w:rPr>
                <w:rFonts w:ascii="Times New Roman" w:hAnsi="Times New Roman"/>
                <w:b/>
                <w:sz w:val="24"/>
                <w:szCs w:val="24"/>
              </w:rPr>
              <w:t>Повышение эффективности деятельности Управления в сфере противодействия коррупции</w:t>
            </w:r>
          </w:p>
        </w:tc>
      </w:tr>
      <w:tr w:rsidR="00343DD1" w:rsidRPr="00E1725D" w:rsidTr="00121A24">
        <w:tc>
          <w:tcPr>
            <w:tcW w:w="272" w:type="pct"/>
            <w:shd w:val="clear" w:color="auto" w:fill="auto"/>
          </w:tcPr>
          <w:p w:rsidR="00343DD1" w:rsidRPr="00A615CB" w:rsidRDefault="00343DD1" w:rsidP="00C80C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596" w:type="pct"/>
            <w:gridSpan w:val="3"/>
            <w:shd w:val="clear" w:color="auto" w:fill="auto"/>
          </w:tcPr>
          <w:p w:rsidR="00343DD1" w:rsidRPr="00A615CB" w:rsidRDefault="00343DD1" w:rsidP="00C80C4A">
            <w:pPr>
              <w:pStyle w:val="Default"/>
              <w:ind w:right="177"/>
              <w:jc w:val="both"/>
            </w:pPr>
            <w:r>
              <w:t>Обеспечение деятельности Комиссии по противодействию коррупции</w:t>
            </w:r>
          </w:p>
        </w:tc>
        <w:tc>
          <w:tcPr>
            <w:tcW w:w="2132" w:type="pct"/>
            <w:shd w:val="clear" w:color="auto" w:fill="auto"/>
          </w:tcPr>
          <w:p w:rsidR="00343DD1" w:rsidRPr="00A615CB" w:rsidRDefault="00343DD1" w:rsidP="00C80C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отчетном периоде было проведено одно заседание Комиссии по вопросам повестки дня, согласно плану работы Комиссии по противодействию коррупции на 2017 год.</w:t>
            </w:r>
          </w:p>
        </w:tc>
      </w:tr>
      <w:tr w:rsidR="00121A24" w:rsidRPr="00121A24" w:rsidTr="00121A24">
        <w:tc>
          <w:tcPr>
            <w:tcW w:w="5000" w:type="pct"/>
            <w:gridSpan w:val="5"/>
            <w:shd w:val="clear" w:color="auto" w:fill="auto"/>
          </w:tcPr>
          <w:p w:rsidR="00121A24" w:rsidRPr="00121A24" w:rsidRDefault="00121A24" w:rsidP="00121A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21A2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Выполнение Национального плана противодействия коррупции на 2016-2017 годы, утвержденного Указом Президента Российской Федерации от 01 апреля 2016 года № 147 «О Национальном плане противодействия коррупции на 2016-2017 годы»</w:t>
            </w:r>
          </w:p>
        </w:tc>
      </w:tr>
      <w:tr w:rsidR="00121A24" w:rsidRPr="00121A24" w:rsidTr="00121A24">
        <w:tc>
          <w:tcPr>
            <w:tcW w:w="295" w:type="pct"/>
            <w:gridSpan w:val="3"/>
            <w:shd w:val="clear" w:color="auto" w:fill="auto"/>
          </w:tcPr>
          <w:p w:rsidR="00121A24" w:rsidRPr="00121A24" w:rsidRDefault="00121A24" w:rsidP="00121A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121A2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73" w:type="pct"/>
            <w:shd w:val="clear" w:color="auto" w:fill="auto"/>
          </w:tcPr>
          <w:p w:rsidR="00121A24" w:rsidRPr="00121A24" w:rsidRDefault="00121A24" w:rsidP="00121A24">
            <w:pPr>
              <w:autoSpaceDE w:val="0"/>
              <w:autoSpaceDN w:val="0"/>
              <w:adjustRightInd w:val="0"/>
              <w:spacing w:after="0" w:line="240" w:lineRule="auto"/>
              <w:ind w:right="17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21A24">
              <w:rPr>
                <w:rFonts w:ascii="Liberation Serif" w:hAnsi="Liberation Serif"/>
              </w:rPr>
              <w:t xml:space="preserve">Обеспечение </w:t>
            </w:r>
            <w:proofErr w:type="gramStart"/>
            <w:r w:rsidRPr="00121A24">
              <w:rPr>
                <w:rFonts w:ascii="Liberation Serif" w:hAnsi="Liberation Serif"/>
              </w:rPr>
              <w:t>контроля за</w:t>
            </w:r>
            <w:proofErr w:type="gramEnd"/>
            <w:r w:rsidRPr="00121A24">
              <w:rPr>
                <w:rFonts w:ascii="Liberation Serif" w:hAnsi="Liberation Serif"/>
              </w:rPr>
              <w:t xml:space="preserve"> выполнением мероприятий, предусмотренных планом мероприятий Управления</w:t>
            </w:r>
          </w:p>
        </w:tc>
        <w:tc>
          <w:tcPr>
            <w:tcW w:w="2132" w:type="pct"/>
            <w:shd w:val="clear" w:color="auto" w:fill="auto"/>
          </w:tcPr>
          <w:p w:rsidR="00121A24" w:rsidRPr="00121A24" w:rsidRDefault="00121A24" w:rsidP="00121A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1A24">
              <w:rPr>
                <w:rFonts w:ascii="Times New Roman" w:hAnsi="Times New Roman"/>
                <w:sz w:val="24"/>
                <w:szCs w:val="24"/>
              </w:rPr>
              <w:t>Ежеквартально в Управлении проходят заседании комиссии по противодействию коррупции, на которых обсуждается выполнение плана мероприятий</w:t>
            </w:r>
          </w:p>
        </w:tc>
      </w:tr>
      <w:tr w:rsidR="00121A24" w:rsidRPr="00121A24" w:rsidTr="00121A24">
        <w:tc>
          <w:tcPr>
            <w:tcW w:w="295" w:type="pct"/>
            <w:gridSpan w:val="3"/>
            <w:shd w:val="clear" w:color="auto" w:fill="auto"/>
          </w:tcPr>
          <w:p w:rsidR="00121A24" w:rsidRPr="00121A24" w:rsidRDefault="00121A24" w:rsidP="00121A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121A2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73" w:type="pct"/>
            <w:shd w:val="clear" w:color="auto" w:fill="auto"/>
          </w:tcPr>
          <w:p w:rsidR="00121A24" w:rsidRPr="00121A24" w:rsidRDefault="00121A24" w:rsidP="00121A24">
            <w:pPr>
              <w:autoSpaceDE w:val="0"/>
              <w:autoSpaceDN w:val="0"/>
              <w:adjustRightInd w:val="0"/>
              <w:spacing w:after="0" w:line="240" w:lineRule="auto"/>
              <w:ind w:right="17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21A24">
              <w:rPr>
                <w:rFonts w:ascii="Liberation Serif" w:hAnsi="Liberation Serif"/>
              </w:rPr>
              <w:t xml:space="preserve">Обеспечение </w:t>
            </w:r>
            <w:proofErr w:type="gramStart"/>
            <w:r w:rsidRPr="00121A24">
              <w:rPr>
                <w:rFonts w:ascii="Liberation Serif" w:hAnsi="Liberation Serif"/>
              </w:rPr>
              <w:t>контроля за</w:t>
            </w:r>
            <w:proofErr w:type="gramEnd"/>
            <w:r w:rsidRPr="00121A24">
              <w:rPr>
                <w:rFonts w:ascii="Liberation Serif" w:hAnsi="Liberation Serif"/>
              </w:rPr>
              <w:t xml:space="preserve"> применением предусмотренных законодательством мер юридической ответственности в каждом случае несоблюдения запретов, ограничений и требований, 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</w:tc>
        <w:tc>
          <w:tcPr>
            <w:tcW w:w="2132" w:type="pct"/>
            <w:shd w:val="clear" w:color="auto" w:fill="auto"/>
          </w:tcPr>
          <w:p w:rsidR="00121A24" w:rsidRPr="00121A24" w:rsidRDefault="00121A24" w:rsidP="00121A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1A24">
              <w:rPr>
                <w:rFonts w:ascii="Times New Roman" w:hAnsi="Times New Roman"/>
                <w:sz w:val="24"/>
                <w:szCs w:val="24"/>
              </w:rPr>
              <w:t>Случаев несоблюдения запретов, ограничений и требований, установленных в целях противодействия коррупции, в том числе мер по предотвращению и (или) урегулированию конфликта интересов не выявлено</w:t>
            </w:r>
          </w:p>
        </w:tc>
      </w:tr>
      <w:tr w:rsidR="00121A24" w:rsidRPr="00121A24" w:rsidTr="00121A24">
        <w:tc>
          <w:tcPr>
            <w:tcW w:w="295" w:type="pct"/>
            <w:gridSpan w:val="3"/>
            <w:shd w:val="clear" w:color="auto" w:fill="auto"/>
          </w:tcPr>
          <w:p w:rsidR="00121A24" w:rsidRPr="00121A24" w:rsidRDefault="00121A24" w:rsidP="00121A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  <w:r w:rsidRPr="00121A2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73" w:type="pct"/>
            <w:shd w:val="clear" w:color="auto" w:fill="auto"/>
          </w:tcPr>
          <w:p w:rsidR="00121A24" w:rsidRPr="00121A24" w:rsidRDefault="00121A24" w:rsidP="00121A24">
            <w:pPr>
              <w:autoSpaceDE w:val="0"/>
              <w:autoSpaceDN w:val="0"/>
              <w:adjustRightInd w:val="0"/>
              <w:spacing w:after="0" w:line="240" w:lineRule="auto"/>
              <w:ind w:right="17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21A24">
              <w:rPr>
                <w:rFonts w:ascii="Liberation Serif" w:hAnsi="Liberation Serif"/>
                <w:bCs/>
              </w:rPr>
              <w:t>Проведение анализа соблюдения запретов, ограничений и требований, установленных в целях противодействия коррупции, 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 коррупционных правонарушений</w:t>
            </w:r>
          </w:p>
        </w:tc>
        <w:tc>
          <w:tcPr>
            <w:tcW w:w="2132" w:type="pct"/>
            <w:shd w:val="clear" w:color="auto" w:fill="auto"/>
          </w:tcPr>
          <w:p w:rsidR="00121A24" w:rsidRPr="00121A24" w:rsidRDefault="00121A24" w:rsidP="00121A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1A24">
              <w:rPr>
                <w:rFonts w:ascii="Times New Roman" w:hAnsi="Times New Roman"/>
                <w:sz w:val="24"/>
                <w:szCs w:val="24"/>
              </w:rPr>
              <w:t>Случаев несоблюдения запретов, ограничений и требований, установленных в целях противодействия коррупции, 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 коррупционных правонарушений не выявлено</w:t>
            </w:r>
          </w:p>
        </w:tc>
      </w:tr>
      <w:tr w:rsidR="00121A24" w:rsidRPr="00121A24" w:rsidTr="00121A24">
        <w:tc>
          <w:tcPr>
            <w:tcW w:w="295" w:type="pct"/>
            <w:gridSpan w:val="3"/>
            <w:shd w:val="clear" w:color="auto" w:fill="auto"/>
          </w:tcPr>
          <w:p w:rsidR="00121A24" w:rsidRPr="00121A24" w:rsidRDefault="00121A24" w:rsidP="00121A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A2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21A2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73" w:type="pct"/>
            <w:shd w:val="clear" w:color="auto" w:fill="auto"/>
          </w:tcPr>
          <w:p w:rsidR="00121A24" w:rsidRPr="00121A24" w:rsidRDefault="00121A24" w:rsidP="00121A24">
            <w:pPr>
              <w:autoSpaceDE w:val="0"/>
              <w:autoSpaceDN w:val="0"/>
              <w:adjustRightInd w:val="0"/>
              <w:spacing w:after="0" w:line="240" w:lineRule="auto"/>
              <w:ind w:right="17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21A24">
              <w:rPr>
                <w:rFonts w:ascii="Liberation Serif" w:hAnsi="Liberation Serif"/>
              </w:rPr>
              <w:t>Формирование у государственных служащих и работников Управления отрицательного отношения к коррупции</w:t>
            </w:r>
          </w:p>
        </w:tc>
        <w:tc>
          <w:tcPr>
            <w:tcW w:w="2132" w:type="pct"/>
            <w:shd w:val="clear" w:color="auto" w:fill="auto"/>
          </w:tcPr>
          <w:p w:rsidR="00121A24" w:rsidRPr="00121A24" w:rsidRDefault="00121A24" w:rsidP="00121A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1A24">
              <w:rPr>
                <w:rFonts w:ascii="Times New Roman" w:hAnsi="Times New Roman"/>
                <w:sz w:val="24"/>
                <w:szCs w:val="24"/>
              </w:rPr>
              <w:t xml:space="preserve">Ежеквартально в Управлении проходят заседании комиссии по противодействию </w:t>
            </w:r>
            <w:proofErr w:type="gramStart"/>
            <w:r w:rsidRPr="00121A24">
              <w:rPr>
                <w:rFonts w:ascii="Times New Roman" w:hAnsi="Times New Roman"/>
                <w:sz w:val="24"/>
                <w:szCs w:val="24"/>
              </w:rPr>
              <w:t>коррупции</w:t>
            </w:r>
            <w:proofErr w:type="gramEnd"/>
            <w:r w:rsidRPr="00121A24">
              <w:rPr>
                <w:rFonts w:ascii="Times New Roman" w:hAnsi="Times New Roman"/>
                <w:sz w:val="24"/>
                <w:szCs w:val="24"/>
              </w:rPr>
              <w:t xml:space="preserve"> на которых присутствуют сотрудники Управления</w:t>
            </w:r>
          </w:p>
        </w:tc>
      </w:tr>
      <w:tr w:rsidR="00121A24" w:rsidRPr="00121A24" w:rsidTr="00121A24">
        <w:tc>
          <w:tcPr>
            <w:tcW w:w="295" w:type="pct"/>
            <w:gridSpan w:val="3"/>
            <w:shd w:val="clear" w:color="auto" w:fill="auto"/>
          </w:tcPr>
          <w:p w:rsidR="00121A24" w:rsidRPr="00121A24" w:rsidRDefault="00121A24" w:rsidP="00121A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A2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bookmarkStart w:id="0" w:name="_GoBack"/>
            <w:bookmarkEnd w:id="0"/>
            <w:r w:rsidRPr="00121A2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73" w:type="pct"/>
            <w:shd w:val="clear" w:color="auto" w:fill="auto"/>
          </w:tcPr>
          <w:p w:rsidR="00121A24" w:rsidRPr="00121A24" w:rsidRDefault="00121A24" w:rsidP="00121A24">
            <w:pPr>
              <w:autoSpaceDE w:val="0"/>
              <w:autoSpaceDN w:val="0"/>
              <w:adjustRightInd w:val="0"/>
              <w:spacing w:after="0" w:line="240" w:lineRule="auto"/>
              <w:ind w:right="17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121A24">
              <w:rPr>
                <w:rFonts w:ascii="Liberation Serif" w:hAnsi="Liberation Serif"/>
                <w:bCs/>
              </w:rPr>
              <w:t>Выявление случаев несоблюдения государственными служащими Управления требований о предотвращении или об урегулировании конфликта интересов, с применением к лицам, нарушившим эти требования, мер юридической ответственности, предусмотренных законодательством Российской Федерации, и с преданием гласности каждого случая несоблюдения указанных требований, обеспечив ежегодное обсуждение вопроса о состоянии этой работы и мерах по её совершенствованию на заседаниях комиссий по противодействию коррупции</w:t>
            </w:r>
            <w:proofErr w:type="gramEnd"/>
          </w:p>
        </w:tc>
        <w:tc>
          <w:tcPr>
            <w:tcW w:w="2132" w:type="pct"/>
            <w:shd w:val="clear" w:color="auto" w:fill="auto"/>
          </w:tcPr>
          <w:p w:rsidR="00121A24" w:rsidRPr="00121A24" w:rsidRDefault="00121A24" w:rsidP="00121A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1A24">
              <w:rPr>
                <w:rFonts w:ascii="Times New Roman" w:hAnsi="Times New Roman"/>
                <w:sz w:val="24"/>
                <w:szCs w:val="24"/>
              </w:rPr>
              <w:t>Случаев несоблюдения государственными служащими Управления требований о предотвращении или об урегулировании конфликта интересов, с применением к лицам, нарушившим эти требования, мер юридической ответственности, предусмотренных законодательством Российской Федерации, не выявлено</w:t>
            </w:r>
          </w:p>
        </w:tc>
      </w:tr>
    </w:tbl>
    <w:p w:rsidR="00343DD1" w:rsidRDefault="00343DD1" w:rsidP="00343DD1">
      <w:pPr>
        <w:jc w:val="center"/>
        <w:rPr>
          <w:rFonts w:ascii="Times New Roman" w:hAnsi="Times New Roman"/>
          <w:sz w:val="24"/>
          <w:szCs w:val="24"/>
        </w:rPr>
      </w:pPr>
    </w:p>
    <w:p w:rsidR="00343DD1" w:rsidRDefault="00343DD1" w:rsidP="00343DD1">
      <w:pPr>
        <w:jc w:val="center"/>
        <w:rPr>
          <w:rFonts w:ascii="Times New Roman" w:hAnsi="Times New Roman"/>
          <w:sz w:val="24"/>
          <w:szCs w:val="24"/>
        </w:rPr>
      </w:pPr>
    </w:p>
    <w:p w:rsidR="000D0B50" w:rsidRDefault="000D0B50"/>
    <w:sectPr w:rsidR="000D0B50" w:rsidSect="00314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3DD1"/>
    <w:rsid w:val="000D0B50"/>
    <w:rsid w:val="00121A24"/>
    <w:rsid w:val="0031447D"/>
    <w:rsid w:val="00343DD1"/>
    <w:rsid w:val="00396A09"/>
    <w:rsid w:val="00A077A7"/>
    <w:rsid w:val="00EF2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DD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43D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DD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43D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922</Words>
  <Characters>5258</Characters>
  <Application>Microsoft Office Word</Application>
  <DocSecurity>4</DocSecurity>
  <Lines>43</Lines>
  <Paragraphs>12</Paragraphs>
  <ScaleCrop>false</ScaleCrop>
  <Company>SPecialiST RePack</Company>
  <LinksUpToDate>false</LinksUpToDate>
  <CharactersWithSpaces>6168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Тимершина</dc:creator>
  <cp:lastModifiedBy>Говорухина_А_С</cp:lastModifiedBy>
  <cp:revision>2</cp:revision>
  <cp:lastPrinted>2017-08-17T09:43:00Z</cp:lastPrinted>
  <dcterms:created xsi:type="dcterms:W3CDTF">2021-05-28T12:18:00Z</dcterms:created>
  <dcterms:modified xsi:type="dcterms:W3CDTF">2021-05-28T12:18:00Z</dcterms:modified>
</cp:coreProperties>
</file>