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834BA" w:rsidRPr="00716CE5" w:rsidRDefault="005834BA" w:rsidP="005834BA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sz w:val="26"/>
          <w:szCs w:val="26"/>
        </w:rPr>
      </w:pPr>
      <w:r w:rsidRPr="00716CE5">
        <w:rPr>
          <w:rFonts w:ascii="Times New Roman" w:eastAsia="Calibri" w:hAnsi="Times New Roman" w:cs="Times New Roman"/>
          <w:sz w:val="26"/>
          <w:szCs w:val="26"/>
        </w:rPr>
        <w:t>Российская Федерация</w:t>
      </w:r>
    </w:p>
    <w:p w:rsidR="005834BA" w:rsidRPr="00716CE5" w:rsidRDefault="005834BA" w:rsidP="005834BA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sz w:val="26"/>
          <w:szCs w:val="26"/>
        </w:rPr>
      </w:pPr>
      <w:r w:rsidRPr="00716CE5">
        <w:rPr>
          <w:rFonts w:ascii="Times New Roman" w:eastAsia="Calibri" w:hAnsi="Times New Roman" w:cs="Times New Roman"/>
          <w:sz w:val="26"/>
          <w:szCs w:val="26"/>
        </w:rPr>
        <w:t>Министерство социальной политики Свердловской области</w:t>
      </w:r>
    </w:p>
    <w:p w:rsidR="005834BA" w:rsidRPr="00716CE5" w:rsidRDefault="005834BA" w:rsidP="005834BA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sz w:val="26"/>
          <w:szCs w:val="26"/>
        </w:rPr>
      </w:pPr>
      <w:r w:rsidRPr="00716CE5">
        <w:rPr>
          <w:rFonts w:ascii="Times New Roman" w:eastAsia="Calibri" w:hAnsi="Times New Roman" w:cs="Times New Roman"/>
          <w:sz w:val="26"/>
          <w:szCs w:val="26"/>
        </w:rPr>
        <w:t xml:space="preserve">Государственное казенное учреждение социального обслуживания </w:t>
      </w:r>
    </w:p>
    <w:p w:rsidR="005834BA" w:rsidRPr="00716CE5" w:rsidRDefault="005834BA" w:rsidP="005834BA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sz w:val="26"/>
          <w:szCs w:val="26"/>
        </w:rPr>
      </w:pPr>
      <w:r w:rsidRPr="00716CE5">
        <w:rPr>
          <w:rFonts w:ascii="Times New Roman" w:eastAsia="Calibri" w:hAnsi="Times New Roman" w:cs="Times New Roman"/>
          <w:sz w:val="26"/>
          <w:szCs w:val="26"/>
        </w:rPr>
        <w:t>Свердловской области</w:t>
      </w:r>
    </w:p>
    <w:p w:rsidR="005834BA" w:rsidRPr="00716CE5" w:rsidRDefault="005834BA" w:rsidP="005834BA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716CE5">
        <w:rPr>
          <w:rFonts w:ascii="Times New Roman" w:eastAsia="Calibri" w:hAnsi="Times New Roman" w:cs="Times New Roman"/>
          <w:b/>
          <w:sz w:val="28"/>
          <w:szCs w:val="28"/>
        </w:rPr>
        <w:t>«Социально – реабилитационный центр для несовершеннолетних</w:t>
      </w:r>
    </w:p>
    <w:p w:rsidR="005834BA" w:rsidRPr="00716CE5" w:rsidRDefault="005834BA" w:rsidP="005834BA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716CE5">
        <w:rPr>
          <w:rFonts w:ascii="Times New Roman" w:eastAsia="Calibri" w:hAnsi="Times New Roman" w:cs="Times New Roman"/>
          <w:b/>
          <w:sz w:val="28"/>
          <w:szCs w:val="28"/>
        </w:rPr>
        <w:t>Нижнесергинского района»</w:t>
      </w:r>
    </w:p>
    <w:p w:rsidR="005834BA" w:rsidRPr="00716CE5" w:rsidRDefault="005834BA" w:rsidP="005834BA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5834BA" w:rsidRPr="00716CE5" w:rsidRDefault="005834BA" w:rsidP="005834BA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  <w:r w:rsidRPr="00716CE5">
        <w:rPr>
          <w:rFonts w:ascii="Times New Roman" w:eastAsia="Calibri" w:hAnsi="Times New Roman" w:cs="Times New Roman"/>
          <w:b/>
          <w:sz w:val="20"/>
          <w:szCs w:val="20"/>
        </w:rPr>
        <w:t>ПРИКАЗ</w:t>
      </w:r>
    </w:p>
    <w:p w:rsidR="005834BA" w:rsidRPr="00716CE5" w:rsidRDefault="00FB0C9C" w:rsidP="005834BA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184785</wp:posOffset>
                </wp:positionH>
                <wp:positionV relativeFrom="paragraph">
                  <wp:posOffset>96519</wp:posOffset>
                </wp:positionV>
                <wp:extent cx="5692140" cy="0"/>
                <wp:effectExtent l="0" t="19050" r="22860" b="19050"/>
                <wp:wrapNone/>
                <wp:docPr id="2" name="Прямая соединительная лини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692140" cy="0"/>
                        </a:xfrm>
                        <a:prstGeom prst="line">
                          <a:avLst/>
                        </a:prstGeom>
                        <a:noFill/>
                        <a:ln w="5715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4C32C73" id="Прямая соединительная линия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4.55pt,7.6pt" to="462.75pt,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" strokeweight="4.5pt">
                <v:stroke linestyle="thickThin"/>
              </v:line>
            </w:pict>
          </mc:Fallback>
        </mc:AlternateContent>
      </w:r>
    </w:p>
    <w:p w:rsidR="005834BA" w:rsidRPr="00716CE5" w:rsidRDefault="005834BA" w:rsidP="005834BA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«28» апреля 2021 </w:t>
      </w:r>
      <w:r w:rsidRPr="00716CE5">
        <w:rPr>
          <w:rFonts w:ascii="Times New Roman" w:eastAsia="Calibri" w:hAnsi="Times New Roman" w:cs="Times New Roman"/>
          <w:sz w:val="28"/>
          <w:szCs w:val="28"/>
        </w:rPr>
        <w:t xml:space="preserve">г. </w:t>
      </w:r>
      <w:r>
        <w:rPr>
          <w:rFonts w:ascii="Times New Roman" w:eastAsia="Calibri" w:hAnsi="Times New Roman" w:cs="Times New Roman"/>
          <w:sz w:val="28"/>
          <w:szCs w:val="28"/>
        </w:rPr>
        <w:t xml:space="preserve">                   </w:t>
      </w:r>
      <w:r w:rsidR="00FB0C9C">
        <w:rPr>
          <w:rFonts w:ascii="Times New Roman" w:eastAsia="Calibri" w:hAnsi="Times New Roman" w:cs="Times New Roman"/>
          <w:sz w:val="28"/>
          <w:szCs w:val="28"/>
        </w:rPr>
        <w:t xml:space="preserve">       </w:t>
      </w:r>
      <w:r>
        <w:rPr>
          <w:rFonts w:ascii="Times New Roman" w:eastAsia="Calibri" w:hAnsi="Times New Roman" w:cs="Times New Roman"/>
          <w:sz w:val="28"/>
          <w:szCs w:val="28"/>
        </w:rPr>
        <w:t xml:space="preserve">            </w:t>
      </w:r>
      <w:r w:rsidRPr="00716CE5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 xml:space="preserve">   </w:t>
      </w:r>
      <w:r w:rsidRPr="00716CE5">
        <w:rPr>
          <w:rFonts w:ascii="Times New Roman" w:eastAsia="Calibri" w:hAnsi="Times New Roman" w:cs="Times New Roman"/>
          <w:sz w:val="28"/>
          <w:szCs w:val="28"/>
        </w:rPr>
        <w:t xml:space="preserve">    </w:t>
      </w:r>
      <w:r>
        <w:rPr>
          <w:rFonts w:ascii="Times New Roman" w:eastAsia="Calibri" w:hAnsi="Times New Roman" w:cs="Times New Roman"/>
          <w:sz w:val="28"/>
          <w:szCs w:val="28"/>
        </w:rPr>
        <w:t xml:space="preserve">    </w:t>
      </w:r>
      <w:r w:rsidRPr="00716CE5">
        <w:rPr>
          <w:rFonts w:ascii="Times New Roman" w:eastAsia="Calibri" w:hAnsi="Times New Roman" w:cs="Times New Roman"/>
          <w:sz w:val="28"/>
          <w:szCs w:val="28"/>
        </w:rPr>
        <w:t xml:space="preserve">           </w:t>
      </w:r>
      <w:r w:rsidR="00972197">
        <w:rPr>
          <w:rFonts w:ascii="Times New Roman" w:eastAsia="Calibri" w:hAnsi="Times New Roman" w:cs="Times New Roman"/>
          <w:sz w:val="28"/>
          <w:szCs w:val="28"/>
        </w:rPr>
        <w:t xml:space="preserve">                      </w:t>
      </w:r>
      <w:r>
        <w:rPr>
          <w:rFonts w:ascii="Times New Roman" w:eastAsia="Calibri" w:hAnsi="Times New Roman" w:cs="Times New Roman"/>
          <w:sz w:val="28"/>
          <w:szCs w:val="28"/>
        </w:rPr>
        <w:t xml:space="preserve"> № </w:t>
      </w:r>
      <w:r w:rsidR="00972197">
        <w:rPr>
          <w:rFonts w:ascii="Times New Roman" w:eastAsia="Calibri" w:hAnsi="Times New Roman" w:cs="Times New Roman"/>
          <w:sz w:val="28"/>
          <w:szCs w:val="28"/>
        </w:rPr>
        <w:t>59</w:t>
      </w:r>
      <w:r>
        <w:rPr>
          <w:rFonts w:ascii="Times New Roman" w:eastAsia="Calibri" w:hAnsi="Times New Roman" w:cs="Times New Roman"/>
          <w:sz w:val="28"/>
          <w:szCs w:val="28"/>
        </w:rPr>
        <w:t xml:space="preserve"> -</w:t>
      </w:r>
      <w:r w:rsidRPr="00716CE5">
        <w:rPr>
          <w:rFonts w:ascii="Times New Roman" w:eastAsia="Calibri" w:hAnsi="Times New Roman" w:cs="Times New Roman"/>
          <w:sz w:val="28"/>
          <w:szCs w:val="28"/>
        </w:rPr>
        <w:t xml:space="preserve"> о.д.</w:t>
      </w:r>
    </w:p>
    <w:p w:rsidR="00813D52" w:rsidRDefault="00813D52" w:rsidP="00813D52">
      <w:pPr>
        <w:spacing w:after="0" w:line="240" w:lineRule="auto"/>
        <w:ind w:left="360"/>
        <w:jc w:val="center"/>
        <w:rPr>
          <w:rFonts w:ascii="Times New Roman" w:hAnsi="Times New Roman"/>
          <w:bCs/>
          <w:sz w:val="28"/>
          <w:szCs w:val="28"/>
        </w:rPr>
      </w:pPr>
    </w:p>
    <w:p w:rsidR="00813D52" w:rsidRPr="00FB0C9C" w:rsidRDefault="000D70E0" w:rsidP="00D41F6F">
      <w:pPr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  <w:r w:rsidRPr="00FB0C9C">
        <w:rPr>
          <w:rFonts w:ascii="Times New Roman" w:hAnsi="Times New Roman"/>
          <w:b/>
          <w:bCs/>
          <w:sz w:val="24"/>
          <w:szCs w:val="24"/>
        </w:rPr>
        <w:t>О назначении</w:t>
      </w:r>
      <w:r w:rsidR="005834BA" w:rsidRPr="00FB0C9C">
        <w:rPr>
          <w:rFonts w:ascii="Times New Roman" w:hAnsi="Times New Roman"/>
          <w:b/>
          <w:bCs/>
          <w:sz w:val="24"/>
          <w:szCs w:val="24"/>
        </w:rPr>
        <w:t xml:space="preserve"> лица,</w:t>
      </w:r>
      <w:r w:rsidRPr="00FB0C9C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5834BA" w:rsidRPr="00FB0C9C">
        <w:rPr>
          <w:rFonts w:ascii="Times New Roman" w:hAnsi="Times New Roman"/>
          <w:b/>
          <w:bCs/>
          <w:sz w:val="24"/>
          <w:szCs w:val="24"/>
        </w:rPr>
        <w:t>ответственного</w:t>
      </w:r>
    </w:p>
    <w:p w:rsidR="00D41F6F" w:rsidRPr="00FB0C9C" w:rsidRDefault="00D41F6F" w:rsidP="00D41F6F">
      <w:pPr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  <w:r w:rsidRPr="00FB0C9C">
        <w:rPr>
          <w:rFonts w:ascii="Times New Roman" w:hAnsi="Times New Roman"/>
          <w:b/>
          <w:bCs/>
          <w:sz w:val="24"/>
          <w:szCs w:val="24"/>
        </w:rPr>
        <w:t>за работу по профилактике коррупционных</w:t>
      </w:r>
    </w:p>
    <w:p w:rsidR="00D41F6F" w:rsidRPr="00FB0C9C" w:rsidRDefault="00D41F6F" w:rsidP="00D41F6F">
      <w:pPr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  <w:r w:rsidRPr="00FB0C9C">
        <w:rPr>
          <w:rFonts w:ascii="Times New Roman" w:hAnsi="Times New Roman"/>
          <w:b/>
          <w:bCs/>
          <w:sz w:val="24"/>
          <w:szCs w:val="24"/>
        </w:rPr>
        <w:t>и иных правонарушений</w:t>
      </w:r>
    </w:p>
    <w:p w:rsidR="00D41F6F" w:rsidRPr="00FB0C9C" w:rsidRDefault="00D41F6F" w:rsidP="00D41F6F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813D52" w:rsidRPr="00FB0C9C" w:rsidRDefault="00813D52" w:rsidP="00C479DA">
      <w:pPr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  <w:r w:rsidRPr="00FB0C9C">
        <w:rPr>
          <w:rFonts w:ascii="Times New Roman" w:hAnsi="Times New Roman"/>
          <w:sz w:val="24"/>
          <w:szCs w:val="24"/>
        </w:rPr>
        <w:t>Руководствуясь Федеральным законом от 25.12.2008 № 273-ФЗ «</w:t>
      </w:r>
      <w:r w:rsidR="000D70E0" w:rsidRPr="00FB0C9C">
        <w:rPr>
          <w:rFonts w:ascii="Times New Roman" w:hAnsi="Times New Roman"/>
          <w:sz w:val="24"/>
          <w:szCs w:val="24"/>
        </w:rPr>
        <w:t xml:space="preserve">О противодействии коррупции», </w:t>
      </w:r>
      <w:r w:rsidRPr="00FB0C9C">
        <w:rPr>
          <w:rFonts w:ascii="Times New Roman" w:hAnsi="Times New Roman"/>
          <w:sz w:val="24"/>
          <w:szCs w:val="24"/>
        </w:rPr>
        <w:t>Методическими рекомендациями «Основные направления</w:t>
      </w:r>
      <w:r w:rsidR="0033360F" w:rsidRPr="00FB0C9C">
        <w:rPr>
          <w:rFonts w:ascii="Times New Roman" w:hAnsi="Times New Roman"/>
          <w:sz w:val="24"/>
          <w:szCs w:val="24"/>
        </w:rPr>
        <w:t xml:space="preserve"> антикоррупционной деятельности</w:t>
      </w:r>
      <w:r w:rsidRPr="00FB0C9C">
        <w:rPr>
          <w:rFonts w:ascii="Times New Roman" w:hAnsi="Times New Roman"/>
          <w:sz w:val="24"/>
          <w:szCs w:val="24"/>
        </w:rPr>
        <w:t xml:space="preserve"> в государственных (муниципальных) учреждениях, а также иных организациях, созданных для выполнения задач, поставленных перед исполнительными о</w:t>
      </w:r>
      <w:r w:rsidR="0033360F" w:rsidRPr="00FB0C9C">
        <w:rPr>
          <w:rFonts w:ascii="Times New Roman" w:hAnsi="Times New Roman"/>
          <w:sz w:val="24"/>
          <w:szCs w:val="24"/>
        </w:rPr>
        <w:t>рганами государственной власти Свердловской области и органами местного самоуправления</w:t>
      </w:r>
      <w:r w:rsidRPr="00FB0C9C">
        <w:rPr>
          <w:rFonts w:ascii="Times New Roman" w:hAnsi="Times New Roman"/>
          <w:sz w:val="24"/>
          <w:szCs w:val="24"/>
        </w:rPr>
        <w:t xml:space="preserve"> муниципальных образований, расположенных на т</w:t>
      </w:r>
      <w:r w:rsidR="0033360F" w:rsidRPr="00FB0C9C">
        <w:rPr>
          <w:rFonts w:ascii="Times New Roman" w:hAnsi="Times New Roman"/>
          <w:sz w:val="24"/>
          <w:szCs w:val="24"/>
        </w:rPr>
        <w:t>ерритории Свердловской области» от 18.02.2016</w:t>
      </w:r>
      <w:r w:rsidR="00D41F6F" w:rsidRPr="00FB0C9C">
        <w:rPr>
          <w:rFonts w:ascii="Times New Roman" w:hAnsi="Times New Roman"/>
          <w:sz w:val="24"/>
          <w:szCs w:val="24"/>
        </w:rPr>
        <w:t>, Положением об антикоррупционной политике ГКУ «СРЦН</w:t>
      </w:r>
      <w:r w:rsidR="005834BA" w:rsidRPr="00FB0C9C">
        <w:rPr>
          <w:rFonts w:ascii="Times New Roman" w:hAnsi="Times New Roman"/>
          <w:sz w:val="24"/>
          <w:szCs w:val="24"/>
        </w:rPr>
        <w:t xml:space="preserve"> Нижнесергинского района</w:t>
      </w:r>
      <w:r w:rsidR="00D41F6F" w:rsidRPr="00FB0C9C">
        <w:rPr>
          <w:rFonts w:ascii="Times New Roman" w:hAnsi="Times New Roman"/>
          <w:sz w:val="24"/>
          <w:szCs w:val="24"/>
        </w:rPr>
        <w:t>»</w:t>
      </w:r>
    </w:p>
    <w:p w:rsidR="00813D52" w:rsidRPr="00FB0C9C" w:rsidRDefault="00813D52" w:rsidP="00C479DA">
      <w:pPr>
        <w:spacing w:after="0"/>
        <w:ind w:firstLine="708"/>
        <w:rPr>
          <w:rFonts w:ascii="Times New Roman" w:hAnsi="Times New Roman"/>
          <w:sz w:val="24"/>
          <w:szCs w:val="24"/>
        </w:rPr>
      </w:pPr>
    </w:p>
    <w:p w:rsidR="00813D52" w:rsidRPr="00FB0C9C" w:rsidRDefault="00813D52" w:rsidP="00C479DA">
      <w:pPr>
        <w:spacing w:after="0"/>
        <w:rPr>
          <w:rFonts w:ascii="Times New Roman" w:hAnsi="Times New Roman"/>
          <w:b/>
          <w:sz w:val="24"/>
          <w:szCs w:val="24"/>
        </w:rPr>
      </w:pPr>
      <w:r w:rsidRPr="00FB0C9C">
        <w:rPr>
          <w:rFonts w:ascii="Times New Roman" w:hAnsi="Times New Roman"/>
          <w:b/>
          <w:sz w:val="24"/>
          <w:szCs w:val="24"/>
        </w:rPr>
        <w:t>ПРИКАЗЫВАЮ:</w:t>
      </w:r>
    </w:p>
    <w:p w:rsidR="00531390" w:rsidRPr="00FB0C9C" w:rsidRDefault="00531390" w:rsidP="00C479DA">
      <w:pPr>
        <w:spacing w:after="0"/>
        <w:ind w:firstLine="708"/>
        <w:rPr>
          <w:rFonts w:ascii="Times New Roman" w:hAnsi="Times New Roman"/>
          <w:b/>
          <w:sz w:val="24"/>
          <w:szCs w:val="24"/>
        </w:rPr>
      </w:pPr>
    </w:p>
    <w:p w:rsidR="00813D52" w:rsidRPr="00FB0C9C" w:rsidRDefault="005834BA" w:rsidP="00C479DA">
      <w:pPr>
        <w:pStyle w:val="a3"/>
        <w:numPr>
          <w:ilvl w:val="0"/>
          <w:numId w:val="3"/>
        </w:numPr>
        <w:spacing w:line="276" w:lineRule="auto"/>
        <w:ind w:left="0" w:firstLine="709"/>
        <w:jc w:val="both"/>
      </w:pPr>
      <w:r w:rsidRPr="00FB0C9C">
        <w:t>Яковлеву Маргариту Геннадьевну</w:t>
      </w:r>
      <w:r w:rsidR="00D41F6F" w:rsidRPr="00FB0C9C">
        <w:t xml:space="preserve">, специалиста по кадрам, </w:t>
      </w:r>
      <w:r w:rsidR="00813D52" w:rsidRPr="00FB0C9C">
        <w:t xml:space="preserve">назначить </w:t>
      </w:r>
      <w:r w:rsidR="00D41F6F" w:rsidRPr="00FB0C9C">
        <w:t>лицом, ответственным за работу по профилактике коррупционных и иных правонарушений</w:t>
      </w:r>
      <w:r w:rsidR="000D70E0" w:rsidRPr="00FB0C9C">
        <w:t xml:space="preserve"> в </w:t>
      </w:r>
      <w:r w:rsidR="00EB3F70" w:rsidRPr="00FB0C9C">
        <w:t xml:space="preserve">ГКУ «СРЦН </w:t>
      </w:r>
      <w:r w:rsidRPr="00FB0C9C">
        <w:t>Нижнесергинского района</w:t>
      </w:r>
      <w:r w:rsidR="00EB3F70" w:rsidRPr="00FB0C9C">
        <w:t>».</w:t>
      </w:r>
    </w:p>
    <w:p w:rsidR="00D41F6F" w:rsidRPr="00FB0C9C" w:rsidRDefault="00D41F6F" w:rsidP="00C479DA">
      <w:pPr>
        <w:pStyle w:val="a3"/>
        <w:numPr>
          <w:ilvl w:val="0"/>
          <w:numId w:val="3"/>
        </w:numPr>
        <w:spacing w:line="276" w:lineRule="auto"/>
        <w:ind w:left="0" w:firstLine="709"/>
        <w:jc w:val="both"/>
      </w:pPr>
      <w:r w:rsidRPr="00FB0C9C">
        <w:t>Контроль за исполнением настоящего приказа оставляю за собой.</w:t>
      </w:r>
    </w:p>
    <w:p w:rsidR="00813D52" w:rsidRPr="00FB0C9C" w:rsidRDefault="00813D52" w:rsidP="000D70E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531390" w:rsidRPr="00FB0C9C" w:rsidRDefault="00531390" w:rsidP="000D70E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5834BA" w:rsidRPr="00FB0C9C" w:rsidRDefault="005834BA" w:rsidP="00FB0C9C">
      <w:pPr>
        <w:overflowPunct w:val="0"/>
        <w:autoSpaceDE w:val="0"/>
        <w:autoSpaceDN w:val="0"/>
        <w:adjustRightInd w:val="0"/>
        <w:spacing w:after="0" w:line="240" w:lineRule="auto"/>
        <w:ind w:left="1276"/>
        <w:rPr>
          <w:rFonts w:ascii="Times New Roman" w:eastAsia="Times New Roman" w:hAnsi="Times New Roman" w:cs="Times New Roman"/>
          <w:sz w:val="24"/>
          <w:szCs w:val="24"/>
        </w:rPr>
      </w:pPr>
      <w:r w:rsidRPr="00FB0C9C">
        <w:rPr>
          <w:rFonts w:ascii="Times New Roman" w:eastAsia="Times New Roman" w:hAnsi="Times New Roman" w:cs="Times New Roman"/>
          <w:sz w:val="24"/>
          <w:szCs w:val="24"/>
        </w:rPr>
        <w:t>И.о. директора ГКУ «СРЦН                                            К.Е. Потапешкина</w:t>
      </w:r>
    </w:p>
    <w:p w:rsidR="005834BA" w:rsidRPr="00FB0C9C" w:rsidRDefault="005834BA" w:rsidP="00FB0C9C">
      <w:pPr>
        <w:overflowPunct w:val="0"/>
        <w:autoSpaceDE w:val="0"/>
        <w:autoSpaceDN w:val="0"/>
        <w:adjustRightInd w:val="0"/>
        <w:spacing w:after="0" w:line="240" w:lineRule="auto"/>
        <w:ind w:left="1276"/>
        <w:rPr>
          <w:rFonts w:ascii="Times New Roman" w:eastAsia="Times New Roman" w:hAnsi="Times New Roman" w:cs="Times New Roman"/>
          <w:sz w:val="24"/>
          <w:szCs w:val="24"/>
        </w:rPr>
      </w:pPr>
      <w:r w:rsidRPr="00FB0C9C">
        <w:rPr>
          <w:rFonts w:ascii="Times New Roman" w:eastAsia="Times New Roman" w:hAnsi="Times New Roman" w:cs="Times New Roman"/>
          <w:sz w:val="24"/>
          <w:szCs w:val="24"/>
        </w:rPr>
        <w:t>Нижнесергинского района»</w:t>
      </w:r>
    </w:p>
    <w:p w:rsidR="00531390" w:rsidRPr="00FB0C9C" w:rsidRDefault="00531390" w:rsidP="00531390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813D52" w:rsidRPr="00FB0C9C" w:rsidRDefault="00813D52" w:rsidP="0053139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B0C9C">
        <w:rPr>
          <w:rFonts w:ascii="Times New Roman" w:hAnsi="Times New Roman" w:cs="Times New Roman"/>
          <w:sz w:val="24"/>
          <w:szCs w:val="24"/>
        </w:rPr>
        <w:t>С приказом ознакомлена:</w:t>
      </w:r>
    </w:p>
    <w:p w:rsidR="005834BA" w:rsidRPr="00FB0C9C" w:rsidRDefault="005834BA" w:rsidP="00531390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5834BA" w:rsidRDefault="005834BA" w:rsidP="0053139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B0C9C">
        <w:rPr>
          <w:rFonts w:ascii="Times New Roman" w:hAnsi="Times New Roman" w:cs="Times New Roman"/>
          <w:sz w:val="24"/>
          <w:szCs w:val="24"/>
        </w:rPr>
        <w:t xml:space="preserve">специалист по кадрам / _______________ / Яковлева М.Г. </w:t>
      </w:r>
    </w:p>
    <w:p w:rsidR="00193AD6" w:rsidRDefault="00193AD6" w:rsidP="00531390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93AD6" w:rsidRDefault="00193AD6" w:rsidP="00531390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93AD6" w:rsidRDefault="00193AD6" w:rsidP="00531390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93AD6" w:rsidRDefault="00193AD6" w:rsidP="00531390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93AD6" w:rsidRDefault="00193AD6" w:rsidP="00531390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93AD6" w:rsidRDefault="00193AD6" w:rsidP="00531390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93AD6" w:rsidRDefault="00193AD6" w:rsidP="00531390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93AD6" w:rsidRDefault="00193AD6" w:rsidP="00531390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93AD6" w:rsidRDefault="00193AD6" w:rsidP="00531390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93AD6" w:rsidRPr="00193AD6" w:rsidRDefault="00193AD6" w:rsidP="00193AD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en-US"/>
        </w:rPr>
      </w:pPr>
      <w:bookmarkStart w:id="0" w:name="bookmark2"/>
      <w:r w:rsidRPr="00193AD6">
        <w:rPr>
          <w:rFonts w:ascii="Times New Roman" w:eastAsia="Times New Roman" w:hAnsi="Times New Roman" w:cs="Times New Roman"/>
          <w:color w:val="000000"/>
          <w:sz w:val="20"/>
          <w:szCs w:val="20"/>
          <w:lang w:eastAsia="en-US"/>
        </w:rPr>
        <w:lastRenderedPageBreak/>
        <w:t>Министерство</w:t>
      </w:r>
      <w:bookmarkStart w:id="1" w:name="_GoBack"/>
      <w:bookmarkEnd w:id="1"/>
      <w:r w:rsidRPr="00193AD6">
        <w:rPr>
          <w:rFonts w:ascii="Times New Roman" w:eastAsia="Times New Roman" w:hAnsi="Times New Roman" w:cs="Times New Roman"/>
          <w:color w:val="000000"/>
          <w:sz w:val="20"/>
          <w:szCs w:val="20"/>
          <w:lang w:eastAsia="en-US"/>
        </w:rPr>
        <w:t xml:space="preserve"> социальной политики Свердловской области</w:t>
      </w:r>
    </w:p>
    <w:p w:rsidR="00193AD6" w:rsidRPr="00193AD6" w:rsidRDefault="00193AD6" w:rsidP="00193AD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en-US"/>
        </w:rPr>
      </w:pPr>
      <w:r w:rsidRPr="00193AD6">
        <w:rPr>
          <w:rFonts w:ascii="Times New Roman" w:eastAsia="Times New Roman" w:hAnsi="Times New Roman" w:cs="Times New Roman"/>
          <w:color w:val="000000"/>
          <w:sz w:val="20"/>
          <w:szCs w:val="20"/>
          <w:lang w:eastAsia="en-US"/>
        </w:rPr>
        <w:t xml:space="preserve"> государственное казенное учреждение социального обслуживания Свердловской области</w:t>
      </w:r>
    </w:p>
    <w:p w:rsidR="00193AD6" w:rsidRPr="00193AD6" w:rsidRDefault="00193AD6" w:rsidP="00193AD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en-US"/>
        </w:rPr>
      </w:pPr>
      <w:r w:rsidRPr="00193AD6">
        <w:rPr>
          <w:rFonts w:ascii="Times New Roman" w:eastAsia="Times New Roman" w:hAnsi="Times New Roman" w:cs="Times New Roman"/>
          <w:color w:val="000000"/>
          <w:sz w:val="20"/>
          <w:szCs w:val="20"/>
          <w:lang w:eastAsia="en-US"/>
        </w:rPr>
        <w:t xml:space="preserve"> «Социально-реабилитационный центр для несовершеннолетних </w:t>
      </w:r>
    </w:p>
    <w:p w:rsidR="00193AD6" w:rsidRPr="00193AD6" w:rsidRDefault="00193AD6" w:rsidP="00193AD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en-US"/>
        </w:rPr>
      </w:pPr>
      <w:r w:rsidRPr="00193AD6">
        <w:rPr>
          <w:rFonts w:ascii="Times New Roman" w:eastAsia="Times New Roman" w:hAnsi="Times New Roman" w:cs="Times New Roman"/>
          <w:color w:val="000000"/>
          <w:sz w:val="20"/>
          <w:szCs w:val="20"/>
          <w:lang w:eastAsia="en-US"/>
        </w:rPr>
        <w:t>Нижнесергинского района</w:t>
      </w:r>
      <w:r w:rsidRPr="00193AD6">
        <w:rPr>
          <w:rFonts w:ascii="Times New Roman" w:eastAsia="Times New Roman" w:hAnsi="Times New Roman" w:cs="Times New Roman"/>
          <w:color w:val="000000"/>
          <w:sz w:val="24"/>
          <w:szCs w:val="24"/>
          <w:lang w:eastAsia="en-US"/>
        </w:rPr>
        <w:t>»</w:t>
      </w:r>
    </w:p>
    <w:p w:rsidR="00193AD6" w:rsidRPr="00193AD6" w:rsidRDefault="00193AD6" w:rsidP="00193AD6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US"/>
        </w:rPr>
      </w:pPr>
      <w:r w:rsidRPr="00193AD6">
        <w:rPr>
          <w:rFonts w:ascii="Times New Roman" w:eastAsia="Calibri" w:hAnsi="Times New Roman" w:cs="Times New Roman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3290570</wp:posOffset>
                </wp:positionH>
                <wp:positionV relativeFrom="paragraph">
                  <wp:posOffset>123825</wp:posOffset>
                </wp:positionV>
                <wp:extent cx="2914650" cy="1647825"/>
                <wp:effectExtent l="0" t="0" r="19050" b="28575"/>
                <wp:wrapNone/>
                <wp:docPr id="3" name="Надпись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914650" cy="16478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sysClr val="window" lastClr="FFFFFF"/>
                          </a:solidFill>
                        </a:ln>
                        <a:effectLst/>
                      </wps:spPr>
                      <wps:txbx>
                        <w:txbxContent>
                          <w:p w:rsidR="00193AD6" w:rsidRPr="00193AD6" w:rsidRDefault="00193AD6" w:rsidP="00193AD6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color w:val="000000"/>
                              </w:rPr>
                            </w:pPr>
                            <w:r w:rsidRPr="00193AD6">
                              <w:rPr>
                                <w:rFonts w:ascii="Times New Roman" w:hAnsi="Times New Roman" w:cs="Times New Roman"/>
                                <w:color w:val="000000"/>
                              </w:rPr>
                              <w:t>Утверждаю:</w:t>
                            </w:r>
                          </w:p>
                          <w:p w:rsidR="00193AD6" w:rsidRPr="00193AD6" w:rsidRDefault="00193AD6" w:rsidP="00193AD6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color w:val="000000"/>
                              </w:rPr>
                            </w:pPr>
                            <w:r w:rsidRPr="00193AD6">
                              <w:rPr>
                                <w:rFonts w:ascii="Times New Roman" w:hAnsi="Times New Roman" w:cs="Times New Roman"/>
                                <w:color w:val="000000"/>
                              </w:rPr>
                              <w:t>Приказ № 68/а-од от 29.07.2022 года</w:t>
                            </w:r>
                          </w:p>
                          <w:p w:rsidR="00193AD6" w:rsidRPr="00193AD6" w:rsidRDefault="00193AD6" w:rsidP="00193AD6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color w:val="000000"/>
                              </w:rPr>
                            </w:pPr>
                            <w:r w:rsidRPr="00193AD6">
                              <w:rPr>
                                <w:rFonts w:ascii="Times New Roman" w:hAnsi="Times New Roman" w:cs="Times New Roman"/>
                                <w:color w:val="000000"/>
                              </w:rPr>
                              <w:t xml:space="preserve">И.о. директора государственного казенного учреждения социального обслуживания Свердловской области «Социально-реабилитационный центр </w:t>
                            </w:r>
                            <w:proofErr w:type="gramStart"/>
                            <w:r w:rsidRPr="00193AD6">
                              <w:rPr>
                                <w:rFonts w:ascii="Times New Roman" w:hAnsi="Times New Roman" w:cs="Times New Roman"/>
                                <w:color w:val="000000"/>
                              </w:rPr>
                              <w:t>для несовершеннолетних Нижнесергинского района</w:t>
                            </w:r>
                            <w:proofErr w:type="gramEnd"/>
                            <w:r w:rsidRPr="00193AD6">
                              <w:rPr>
                                <w:rFonts w:ascii="Times New Roman" w:hAnsi="Times New Roman" w:cs="Times New Roman"/>
                                <w:color w:val="000000"/>
                              </w:rPr>
                              <w:t xml:space="preserve">» </w:t>
                            </w:r>
                          </w:p>
                          <w:p w:rsidR="00193AD6" w:rsidRPr="00193AD6" w:rsidRDefault="00193AD6" w:rsidP="00193AD6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color w:val="000000"/>
                              </w:rPr>
                            </w:pPr>
                            <w:r w:rsidRPr="00193AD6">
                              <w:rPr>
                                <w:rFonts w:ascii="Times New Roman" w:hAnsi="Times New Roman" w:cs="Times New Roman"/>
                                <w:color w:val="000000"/>
                              </w:rPr>
                              <w:t>______________________</w:t>
                            </w:r>
                            <w:proofErr w:type="spellStart"/>
                            <w:r w:rsidRPr="00193AD6">
                              <w:rPr>
                                <w:rFonts w:ascii="Times New Roman" w:hAnsi="Times New Roman" w:cs="Times New Roman"/>
                                <w:color w:val="000000"/>
                              </w:rPr>
                              <w:t>К.Е.Потапешкина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3" o:spid="_x0000_s1026" type="#_x0000_t202" style="position:absolute;margin-left:259.1pt;margin-top:9.75pt;width:229.5pt;height:129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" fillcolor="window" strokecolor="window" strokeweight=".5pt">
                <v:path arrowok="t"/>
                <v:textbox>
                  <w:txbxContent>
                    <w:p w:rsidR="00193AD6" w:rsidRPr="00193AD6" w:rsidRDefault="00193AD6" w:rsidP="00193AD6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color w:val="000000"/>
                        </w:rPr>
                      </w:pPr>
                      <w:r w:rsidRPr="00193AD6">
                        <w:rPr>
                          <w:rFonts w:ascii="Times New Roman" w:hAnsi="Times New Roman" w:cs="Times New Roman"/>
                          <w:color w:val="000000"/>
                        </w:rPr>
                        <w:t>Утверждаю:</w:t>
                      </w:r>
                    </w:p>
                    <w:p w:rsidR="00193AD6" w:rsidRPr="00193AD6" w:rsidRDefault="00193AD6" w:rsidP="00193AD6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color w:val="000000"/>
                        </w:rPr>
                      </w:pPr>
                      <w:r w:rsidRPr="00193AD6">
                        <w:rPr>
                          <w:rFonts w:ascii="Times New Roman" w:hAnsi="Times New Roman" w:cs="Times New Roman"/>
                          <w:color w:val="000000"/>
                        </w:rPr>
                        <w:t>Приказ № 68/а-од от 29.07.2022 года</w:t>
                      </w:r>
                    </w:p>
                    <w:p w:rsidR="00193AD6" w:rsidRPr="00193AD6" w:rsidRDefault="00193AD6" w:rsidP="00193AD6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color w:val="000000"/>
                        </w:rPr>
                      </w:pPr>
                      <w:r w:rsidRPr="00193AD6">
                        <w:rPr>
                          <w:rFonts w:ascii="Times New Roman" w:hAnsi="Times New Roman" w:cs="Times New Roman"/>
                          <w:color w:val="000000"/>
                        </w:rPr>
                        <w:t xml:space="preserve">И.о. директора государственного казенного учреждения социального обслуживания Свердловской области «Социально-реабилитационный центр </w:t>
                      </w:r>
                      <w:proofErr w:type="gramStart"/>
                      <w:r w:rsidRPr="00193AD6">
                        <w:rPr>
                          <w:rFonts w:ascii="Times New Roman" w:hAnsi="Times New Roman" w:cs="Times New Roman"/>
                          <w:color w:val="000000"/>
                        </w:rPr>
                        <w:t>для несовершеннолетних Нижнесергинского района</w:t>
                      </w:r>
                      <w:proofErr w:type="gramEnd"/>
                      <w:r w:rsidRPr="00193AD6">
                        <w:rPr>
                          <w:rFonts w:ascii="Times New Roman" w:hAnsi="Times New Roman" w:cs="Times New Roman"/>
                          <w:color w:val="000000"/>
                        </w:rPr>
                        <w:t xml:space="preserve">» </w:t>
                      </w:r>
                    </w:p>
                    <w:p w:rsidR="00193AD6" w:rsidRPr="00193AD6" w:rsidRDefault="00193AD6" w:rsidP="00193AD6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color w:val="000000"/>
                        </w:rPr>
                      </w:pPr>
                      <w:r w:rsidRPr="00193AD6">
                        <w:rPr>
                          <w:rFonts w:ascii="Times New Roman" w:hAnsi="Times New Roman" w:cs="Times New Roman"/>
                          <w:color w:val="000000"/>
                        </w:rPr>
                        <w:t>______________________</w:t>
                      </w:r>
                      <w:proofErr w:type="spellStart"/>
                      <w:r w:rsidRPr="00193AD6">
                        <w:rPr>
                          <w:rFonts w:ascii="Times New Roman" w:hAnsi="Times New Roman" w:cs="Times New Roman"/>
                          <w:color w:val="000000"/>
                        </w:rPr>
                        <w:t>К.Е.Потапешкина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</w:p>
    <w:p w:rsidR="00193AD6" w:rsidRPr="00193AD6" w:rsidRDefault="00193AD6" w:rsidP="00193AD6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US"/>
        </w:rPr>
      </w:pPr>
    </w:p>
    <w:p w:rsidR="00193AD6" w:rsidRPr="00193AD6" w:rsidRDefault="00193AD6" w:rsidP="00193AD6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US"/>
        </w:rPr>
      </w:pPr>
    </w:p>
    <w:p w:rsidR="00193AD6" w:rsidRPr="00193AD6" w:rsidRDefault="00193AD6" w:rsidP="00193AD6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US"/>
        </w:rPr>
      </w:pPr>
    </w:p>
    <w:p w:rsidR="00193AD6" w:rsidRPr="00193AD6" w:rsidRDefault="00193AD6" w:rsidP="00193AD6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US"/>
        </w:rPr>
      </w:pPr>
    </w:p>
    <w:p w:rsidR="00193AD6" w:rsidRPr="00193AD6" w:rsidRDefault="00193AD6" w:rsidP="00193AD6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US"/>
        </w:rPr>
      </w:pPr>
    </w:p>
    <w:p w:rsidR="00193AD6" w:rsidRPr="00193AD6" w:rsidRDefault="00193AD6" w:rsidP="00193AD6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US"/>
        </w:rPr>
      </w:pPr>
    </w:p>
    <w:p w:rsidR="00193AD6" w:rsidRPr="00193AD6" w:rsidRDefault="00193AD6" w:rsidP="00193AD6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US"/>
        </w:rPr>
      </w:pPr>
    </w:p>
    <w:p w:rsidR="00193AD6" w:rsidRPr="00193AD6" w:rsidRDefault="00193AD6" w:rsidP="00193AD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193AD6" w:rsidRPr="00193AD6" w:rsidRDefault="00193AD6" w:rsidP="00193AD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193AD6" w:rsidRPr="00193AD6" w:rsidRDefault="00193AD6" w:rsidP="00193AD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193AD6" w:rsidRPr="00193AD6" w:rsidRDefault="00193AD6" w:rsidP="00193AD6">
      <w:pPr>
        <w:keepNext/>
        <w:keepLines/>
        <w:spacing w:after="0" w:line="213" w:lineRule="auto"/>
        <w:jc w:val="center"/>
        <w:outlineLvl w:val="1"/>
        <w:rPr>
          <w:rFonts w:ascii="Liberation Serif" w:eastAsia="Times New Roman" w:hAnsi="Liberation Serif" w:cs="Times New Roman"/>
          <w:b/>
          <w:bCs/>
          <w:spacing w:val="10"/>
          <w:sz w:val="28"/>
          <w:szCs w:val="28"/>
          <w:shd w:val="clear" w:color="auto" w:fill="FFFFFF"/>
        </w:rPr>
      </w:pPr>
      <w:r w:rsidRPr="00193AD6">
        <w:rPr>
          <w:rFonts w:ascii="Liberation Serif" w:eastAsia="Times New Roman" w:hAnsi="Liberation Serif" w:cs="Times New Roman"/>
          <w:b/>
          <w:bCs/>
          <w:spacing w:val="10"/>
          <w:sz w:val="28"/>
          <w:szCs w:val="28"/>
          <w:shd w:val="clear" w:color="auto" w:fill="FFFFFF"/>
        </w:rPr>
        <w:t>Должностные обязанности</w:t>
      </w:r>
      <w:bookmarkEnd w:id="0"/>
      <w:r w:rsidRPr="00193AD6">
        <w:rPr>
          <w:rFonts w:ascii="Liberation Serif" w:eastAsia="Times New Roman" w:hAnsi="Liberation Serif" w:cs="Times New Roman"/>
          <w:b/>
          <w:bCs/>
          <w:spacing w:val="10"/>
          <w:sz w:val="28"/>
          <w:szCs w:val="28"/>
          <w:shd w:val="clear" w:color="auto" w:fill="FFFFFF"/>
        </w:rPr>
        <w:t xml:space="preserve">, </w:t>
      </w:r>
    </w:p>
    <w:p w:rsidR="00193AD6" w:rsidRPr="00193AD6" w:rsidRDefault="00193AD6" w:rsidP="00193AD6">
      <w:pPr>
        <w:keepNext/>
        <w:keepLines/>
        <w:spacing w:after="0" w:line="213" w:lineRule="auto"/>
        <w:jc w:val="center"/>
        <w:outlineLvl w:val="1"/>
        <w:rPr>
          <w:rFonts w:ascii="Liberation Serif" w:eastAsia="Times New Roman" w:hAnsi="Liberation Serif" w:cs="Times New Roman"/>
          <w:b/>
          <w:bCs/>
          <w:spacing w:val="10"/>
          <w:sz w:val="28"/>
          <w:szCs w:val="28"/>
          <w:shd w:val="clear" w:color="auto" w:fill="FFFFFF"/>
        </w:rPr>
      </w:pPr>
      <w:r w:rsidRPr="00193AD6">
        <w:rPr>
          <w:rFonts w:ascii="Liberation Serif" w:eastAsia="Times New Roman" w:hAnsi="Liberation Serif" w:cs="Times New Roman"/>
          <w:b/>
          <w:bCs/>
          <w:spacing w:val="10"/>
          <w:sz w:val="28"/>
          <w:szCs w:val="28"/>
          <w:shd w:val="clear" w:color="auto" w:fill="FFFFFF"/>
        </w:rPr>
        <w:t xml:space="preserve">ответственного за работу по профилактике коррупционных и иных правонарушений в государственном казенном учреждении социального обслуживания Свердловской области «Социально-реабилитационный центр </w:t>
      </w:r>
      <w:proofErr w:type="gramStart"/>
      <w:r w:rsidRPr="00193AD6">
        <w:rPr>
          <w:rFonts w:ascii="Liberation Serif" w:eastAsia="Times New Roman" w:hAnsi="Liberation Serif" w:cs="Times New Roman"/>
          <w:b/>
          <w:bCs/>
          <w:spacing w:val="10"/>
          <w:sz w:val="28"/>
          <w:szCs w:val="28"/>
          <w:shd w:val="clear" w:color="auto" w:fill="FFFFFF"/>
        </w:rPr>
        <w:t>для несовершеннолетних Нижнесергинского района</w:t>
      </w:r>
      <w:proofErr w:type="gramEnd"/>
      <w:r w:rsidRPr="00193AD6">
        <w:rPr>
          <w:rFonts w:ascii="Liberation Serif" w:eastAsia="Times New Roman" w:hAnsi="Liberation Serif" w:cs="Times New Roman"/>
          <w:b/>
          <w:bCs/>
          <w:spacing w:val="10"/>
          <w:sz w:val="28"/>
          <w:szCs w:val="28"/>
          <w:shd w:val="clear" w:color="auto" w:fill="FFFFFF"/>
        </w:rPr>
        <w:t>»</w:t>
      </w:r>
    </w:p>
    <w:p w:rsidR="00193AD6" w:rsidRPr="00193AD6" w:rsidRDefault="00193AD6" w:rsidP="00193AD6">
      <w:pPr>
        <w:keepNext/>
        <w:keepLines/>
        <w:spacing w:after="0" w:line="213" w:lineRule="auto"/>
        <w:jc w:val="center"/>
        <w:outlineLvl w:val="1"/>
        <w:rPr>
          <w:rFonts w:ascii="Liberation Serif" w:eastAsia="Times New Roman" w:hAnsi="Liberation Serif" w:cs="Times New Roman"/>
          <w:b/>
          <w:bCs/>
          <w:i/>
          <w:spacing w:val="10"/>
          <w:sz w:val="28"/>
          <w:szCs w:val="28"/>
          <w:shd w:val="clear" w:color="auto" w:fill="FFFFFF"/>
        </w:rPr>
      </w:pPr>
      <w:r w:rsidRPr="00193AD6">
        <w:rPr>
          <w:rFonts w:ascii="Liberation Serif" w:eastAsia="Times New Roman" w:hAnsi="Liberation Serif" w:cs="Times New Roman"/>
          <w:b/>
          <w:bCs/>
          <w:i/>
          <w:spacing w:val="10"/>
          <w:sz w:val="28"/>
          <w:szCs w:val="28"/>
          <w:shd w:val="clear" w:color="auto" w:fill="FFFFFF"/>
        </w:rPr>
        <w:t>(специалиста по кадрам)</w:t>
      </w:r>
    </w:p>
    <w:p w:rsidR="00193AD6" w:rsidRPr="00193AD6" w:rsidRDefault="00193AD6" w:rsidP="00193AD6">
      <w:pPr>
        <w:shd w:val="clear" w:color="auto" w:fill="FFFFFF"/>
        <w:spacing w:after="0" w:line="242" w:lineRule="atLeast"/>
        <w:ind w:firstLine="709"/>
        <w:jc w:val="both"/>
        <w:rPr>
          <w:rFonts w:ascii="Liberation Serif" w:eastAsia="Calibri" w:hAnsi="Liberation Serif" w:cs="Times New Roman"/>
          <w:sz w:val="24"/>
          <w:szCs w:val="24"/>
        </w:rPr>
      </w:pPr>
    </w:p>
    <w:p w:rsidR="00193AD6" w:rsidRPr="00193AD6" w:rsidRDefault="00193AD6" w:rsidP="00193AD6">
      <w:pPr>
        <w:shd w:val="clear" w:color="auto" w:fill="FFFFFF"/>
        <w:spacing w:after="0" w:line="242" w:lineRule="atLeast"/>
        <w:ind w:firstLine="709"/>
        <w:jc w:val="both"/>
        <w:rPr>
          <w:rFonts w:ascii="Liberation Serif" w:eastAsia="Calibri" w:hAnsi="Liberation Serif" w:cs="Times New Roman"/>
          <w:sz w:val="24"/>
          <w:szCs w:val="24"/>
        </w:rPr>
      </w:pPr>
      <w:r w:rsidRPr="00193AD6">
        <w:rPr>
          <w:rFonts w:ascii="Liberation Serif" w:eastAsia="Calibri" w:hAnsi="Liberation Serif" w:cs="Times New Roman"/>
          <w:sz w:val="24"/>
          <w:szCs w:val="24"/>
        </w:rPr>
        <w:t>В должностные обязанности специалиста по кадрам Учреждения входят следующие должностные обязанности по вопросам противодействия коррупции в ГКУ «СРЦН Нижнесергинского района»:</w:t>
      </w:r>
    </w:p>
    <w:p w:rsidR="00193AD6" w:rsidRPr="00193AD6" w:rsidRDefault="00193AD6" w:rsidP="00193AD6">
      <w:pPr>
        <w:shd w:val="clear" w:color="auto" w:fill="FFFFFF"/>
        <w:spacing w:after="0" w:line="242" w:lineRule="atLeast"/>
        <w:ind w:firstLine="709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193AD6">
        <w:rPr>
          <w:rFonts w:ascii="Liberation Serif" w:eastAsia="Calibri" w:hAnsi="Liberation Serif" w:cs="Times New Roman"/>
          <w:sz w:val="24"/>
          <w:szCs w:val="24"/>
        </w:rPr>
        <w:t>обеспечение соблюдения сотрудниками ограничений и запретов, требований о предотвращении или урегулировании конфликта интересов, исполнения ими обязанностей, установленных Федеральным </w:t>
      </w:r>
      <w:hyperlink r:id="rId5" w:anchor="dst0" w:history="1">
        <w:r w:rsidRPr="00193AD6">
          <w:rPr>
            <w:rFonts w:ascii="Liberation Serif" w:eastAsia="Calibri" w:hAnsi="Liberation Serif" w:cs="Times New Roman"/>
            <w:sz w:val="24"/>
            <w:szCs w:val="24"/>
          </w:rPr>
          <w:t>законом</w:t>
        </w:r>
      </w:hyperlink>
      <w:r w:rsidRPr="00193AD6">
        <w:rPr>
          <w:rFonts w:ascii="Liberation Serif" w:eastAsia="Calibri" w:hAnsi="Liberation Serif" w:cs="Times New Roman"/>
          <w:sz w:val="24"/>
          <w:szCs w:val="24"/>
        </w:rPr>
        <w:t xml:space="preserve"> от 25 декабря </w:t>
      </w:r>
      <w:smartTag w:uri="urn:schemas-microsoft-com:office:smarttags" w:element="metricconverter">
        <w:smartTagPr>
          <w:attr w:name="ProductID" w:val="2008 г"/>
        </w:smartTagPr>
        <w:r w:rsidRPr="00193AD6">
          <w:rPr>
            <w:rFonts w:ascii="Liberation Serif" w:eastAsia="Calibri" w:hAnsi="Liberation Serif" w:cs="Times New Roman"/>
            <w:sz w:val="24"/>
            <w:szCs w:val="24"/>
          </w:rPr>
          <w:t>2008 г</w:t>
        </w:r>
      </w:smartTag>
      <w:r w:rsidRPr="00193AD6">
        <w:rPr>
          <w:rFonts w:ascii="Liberation Serif" w:eastAsia="Calibri" w:hAnsi="Liberation Serif" w:cs="Times New Roman"/>
          <w:sz w:val="24"/>
          <w:szCs w:val="24"/>
        </w:rPr>
        <w:t>. N 273-ФЗ "О противодействии коррупции" и другими федеральными законами (далее - требования к служебному поведению);</w:t>
      </w:r>
    </w:p>
    <w:p w:rsidR="00193AD6" w:rsidRPr="00193AD6" w:rsidRDefault="00193AD6" w:rsidP="00193AD6">
      <w:pPr>
        <w:shd w:val="clear" w:color="auto" w:fill="FFFFFF"/>
        <w:spacing w:after="0" w:line="242" w:lineRule="atLeast"/>
        <w:ind w:firstLine="709"/>
        <w:jc w:val="both"/>
        <w:rPr>
          <w:rFonts w:ascii="Liberation Serif" w:eastAsia="Calibri" w:hAnsi="Liberation Serif" w:cs="Times New Roman"/>
          <w:sz w:val="24"/>
          <w:szCs w:val="24"/>
        </w:rPr>
      </w:pPr>
      <w:bookmarkStart w:id="2" w:name="dst100011"/>
      <w:bookmarkEnd w:id="2"/>
      <w:r w:rsidRPr="00193AD6">
        <w:rPr>
          <w:rFonts w:ascii="Liberation Serif" w:eastAsia="Calibri" w:hAnsi="Liberation Serif" w:cs="Times New Roman"/>
          <w:sz w:val="24"/>
          <w:szCs w:val="24"/>
        </w:rPr>
        <w:t>принятие мер по выявлению и устранению причин и условий, способствующих возникновению конфликта интересов при выполнении должностных обязанностей;</w:t>
      </w:r>
    </w:p>
    <w:p w:rsidR="00193AD6" w:rsidRPr="00193AD6" w:rsidRDefault="00193AD6" w:rsidP="00193AD6">
      <w:pPr>
        <w:shd w:val="clear" w:color="auto" w:fill="FFFFFF"/>
        <w:spacing w:after="0" w:line="242" w:lineRule="atLeast"/>
        <w:ind w:firstLine="709"/>
        <w:jc w:val="both"/>
        <w:rPr>
          <w:rFonts w:ascii="Liberation Serif" w:eastAsia="Calibri" w:hAnsi="Liberation Serif" w:cs="Times New Roman"/>
          <w:sz w:val="24"/>
          <w:szCs w:val="24"/>
        </w:rPr>
      </w:pPr>
      <w:r w:rsidRPr="00193AD6">
        <w:rPr>
          <w:rFonts w:ascii="Liberation Serif" w:eastAsia="Calibri" w:hAnsi="Liberation Serif" w:cs="Times New Roman"/>
          <w:sz w:val="24"/>
          <w:szCs w:val="24"/>
        </w:rPr>
        <w:t>сообщать в установленном порядке о заключении трудового договора или гражданско-правового договора на выполнение в учреждении работ (оказание услуг) с гражданином, замещавшим должности государственной или муниципальной службы, в 10-дневный срок со дня заключения трудового договора или гражданско-правового договора представителю нанимателя (работодателю) по последнему месту службы государственного или муниципального служащего в течении 2 лет после увольнения гражданина с государственной или муниципальной службы.</w:t>
      </w:r>
    </w:p>
    <w:p w:rsidR="00193AD6" w:rsidRPr="00193AD6" w:rsidRDefault="00193AD6" w:rsidP="00193AD6">
      <w:pPr>
        <w:shd w:val="clear" w:color="auto" w:fill="FFFFFF"/>
        <w:spacing w:after="0" w:line="242" w:lineRule="atLeast"/>
        <w:ind w:firstLine="709"/>
        <w:jc w:val="both"/>
        <w:rPr>
          <w:rFonts w:ascii="Liberation Serif" w:eastAsia="Calibri" w:hAnsi="Liberation Serif" w:cs="Times New Roman"/>
          <w:sz w:val="20"/>
          <w:szCs w:val="20"/>
        </w:rPr>
      </w:pPr>
      <w:bookmarkStart w:id="3" w:name="dst100012"/>
      <w:bookmarkEnd w:id="3"/>
      <w:r w:rsidRPr="00193AD6">
        <w:rPr>
          <w:rFonts w:ascii="Liberation Serif" w:eastAsia="Calibri" w:hAnsi="Liberation Serif" w:cs="Times New Roman"/>
          <w:sz w:val="24"/>
          <w:szCs w:val="24"/>
        </w:rPr>
        <w:t>обеспечение деятельности комиссий по противодействию коррупции в учреждении;</w:t>
      </w:r>
    </w:p>
    <w:p w:rsidR="00193AD6" w:rsidRPr="00193AD6" w:rsidRDefault="00193AD6" w:rsidP="00193AD6">
      <w:pPr>
        <w:shd w:val="clear" w:color="auto" w:fill="FFFFFF"/>
        <w:spacing w:after="0" w:line="242" w:lineRule="atLeast"/>
        <w:ind w:firstLine="709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193AD6">
        <w:rPr>
          <w:rFonts w:ascii="Liberation Serif" w:eastAsia="Calibri" w:hAnsi="Liberation Serif" w:cs="Times New Roman"/>
          <w:sz w:val="24"/>
          <w:szCs w:val="24"/>
        </w:rPr>
        <w:t>участие в пределах своей компетенции в работе комиссии противодействию коррупции;</w:t>
      </w:r>
      <w:bookmarkStart w:id="4" w:name="dst100013"/>
      <w:bookmarkEnd w:id="4"/>
    </w:p>
    <w:p w:rsidR="00193AD6" w:rsidRPr="00193AD6" w:rsidRDefault="00193AD6" w:rsidP="00193AD6">
      <w:pPr>
        <w:shd w:val="clear" w:color="auto" w:fill="FFFFFF"/>
        <w:spacing w:after="0" w:line="242" w:lineRule="atLeast"/>
        <w:ind w:firstLine="709"/>
        <w:jc w:val="both"/>
        <w:rPr>
          <w:rFonts w:ascii="Liberation Serif" w:eastAsia="Calibri" w:hAnsi="Liberation Serif" w:cs="Times New Roman"/>
          <w:sz w:val="24"/>
          <w:szCs w:val="24"/>
        </w:rPr>
      </w:pPr>
      <w:r w:rsidRPr="00193AD6">
        <w:rPr>
          <w:rFonts w:ascii="Liberation Serif" w:eastAsia="Calibri" w:hAnsi="Liberation Serif" w:cs="Times New Roman"/>
          <w:sz w:val="24"/>
          <w:szCs w:val="24"/>
        </w:rPr>
        <w:t xml:space="preserve">оказание сотрудникам учреждения консультативной помощи по вопросам, связанным с подготовкой сообщений о фактах коррупции; </w:t>
      </w:r>
    </w:p>
    <w:p w:rsidR="00193AD6" w:rsidRPr="00193AD6" w:rsidRDefault="00193AD6" w:rsidP="00193AD6">
      <w:pPr>
        <w:shd w:val="clear" w:color="auto" w:fill="FFFFFF"/>
        <w:spacing w:after="0" w:line="242" w:lineRule="atLeast"/>
        <w:ind w:firstLine="709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193AD6">
        <w:rPr>
          <w:rFonts w:ascii="Liberation Serif" w:eastAsia="Calibri" w:hAnsi="Liberation Serif" w:cs="Times New Roman"/>
          <w:sz w:val="24"/>
          <w:szCs w:val="24"/>
        </w:rPr>
        <w:t>участие в пределах своей компетенции в обеспечении соблюдения законных прав и интересов лица, сообщившего о ставшем ему известном факте коррупции;</w:t>
      </w:r>
    </w:p>
    <w:p w:rsidR="00193AD6" w:rsidRPr="00193AD6" w:rsidRDefault="00193AD6" w:rsidP="00193AD6">
      <w:pPr>
        <w:shd w:val="clear" w:color="auto" w:fill="FFFFFF"/>
        <w:spacing w:after="0" w:line="242" w:lineRule="atLeast"/>
        <w:ind w:firstLine="709"/>
        <w:jc w:val="both"/>
        <w:rPr>
          <w:rFonts w:ascii="Liberation Serif" w:eastAsia="Calibri" w:hAnsi="Liberation Serif" w:cs="Times New Roman"/>
          <w:sz w:val="24"/>
          <w:szCs w:val="24"/>
        </w:rPr>
      </w:pPr>
      <w:bookmarkStart w:id="5" w:name="dst100014"/>
      <w:bookmarkEnd w:id="5"/>
      <w:r w:rsidRPr="00193AD6">
        <w:rPr>
          <w:rFonts w:ascii="Liberation Serif" w:eastAsia="Calibri" w:hAnsi="Liberation Serif" w:cs="Times New Roman"/>
          <w:sz w:val="24"/>
          <w:szCs w:val="24"/>
        </w:rPr>
        <w:t>обеспечение реализации сотрудниками обязанности уведомлять представителя нанимателя (работодателя), органы прокуратуры Российской Федерации, иные федеральные государственные органы обо всех случаях обращения к ним каких-либо лиц в целях склонения их к совершению коррупционных правонарушений;</w:t>
      </w:r>
      <w:bookmarkStart w:id="6" w:name="dst100015"/>
      <w:bookmarkStart w:id="7" w:name="dst100016"/>
      <w:bookmarkEnd w:id="6"/>
      <w:bookmarkEnd w:id="7"/>
    </w:p>
    <w:p w:rsidR="00193AD6" w:rsidRPr="00193AD6" w:rsidRDefault="00193AD6" w:rsidP="00193AD6">
      <w:pPr>
        <w:shd w:val="clear" w:color="auto" w:fill="FFFFFF"/>
        <w:spacing w:after="0" w:line="242" w:lineRule="atLeast"/>
        <w:ind w:firstLine="709"/>
        <w:jc w:val="both"/>
        <w:rPr>
          <w:rFonts w:ascii="Liberation Serif" w:eastAsia="Calibri" w:hAnsi="Liberation Serif" w:cs="Times New Roman"/>
          <w:sz w:val="24"/>
          <w:szCs w:val="24"/>
        </w:rPr>
      </w:pPr>
      <w:bookmarkStart w:id="8" w:name="dst100019"/>
      <w:bookmarkEnd w:id="8"/>
      <w:r w:rsidRPr="00193AD6">
        <w:rPr>
          <w:rFonts w:ascii="Liberation Serif" w:eastAsia="Calibri" w:hAnsi="Liberation Serif" w:cs="Times New Roman"/>
          <w:sz w:val="24"/>
          <w:szCs w:val="24"/>
        </w:rPr>
        <w:t>взаимодействие с правоохранительными органами;</w:t>
      </w:r>
    </w:p>
    <w:p w:rsidR="00193AD6" w:rsidRPr="00193AD6" w:rsidRDefault="00193AD6" w:rsidP="00193AD6">
      <w:pPr>
        <w:shd w:val="clear" w:color="auto" w:fill="FFFFFF"/>
        <w:spacing w:after="0" w:line="242" w:lineRule="atLeast"/>
        <w:ind w:firstLine="709"/>
        <w:jc w:val="both"/>
        <w:rPr>
          <w:rFonts w:ascii="Liberation Serif" w:eastAsia="Calibri" w:hAnsi="Liberation Serif" w:cs="Times New Roman"/>
          <w:color w:val="000000"/>
          <w:sz w:val="24"/>
          <w:szCs w:val="20"/>
        </w:rPr>
      </w:pPr>
      <w:bookmarkStart w:id="9" w:name="dst100174"/>
      <w:bookmarkStart w:id="10" w:name="dst100170"/>
      <w:bookmarkEnd w:id="9"/>
      <w:bookmarkEnd w:id="10"/>
      <w:r w:rsidRPr="00193AD6">
        <w:rPr>
          <w:rFonts w:ascii="Liberation Serif" w:eastAsia="Calibri" w:hAnsi="Liberation Serif" w:cs="Times New Roman"/>
          <w:color w:val="000000"/>
          <w:sz w:val="24"/>
          <w:szCs w:val="24"/>
        </w:rPr>
        <w:lastRenderedPageBreak/>
        <w:t xml:space="preserve">организация работы по ведению </w:t>
      </w:r>
      <w:r w:rsidRPr="00193AD6">
        <w:rPr>
          <w:rFonts w:ascii="Liberation Serif" w:eastAsia="Calibri" w:hAnsi="Liberation Serif" w:cs="Times New Roman"/>
          <w:color w:val="000000"/>
          <w:sz w:val="24"/>
          <w:szCs w:val="20"/>
        </w:rPr>
        <w:t>реестра лиц, уволенных в связи с утратой доверия за совершение коррупционного правонарушения;</w:t>
      </w:r>
    </w:p>
    <w:p w:rsidR="00193AD6" w:rsidRPr="00193AD6" w:rsidRDefault="00193AD6" w:rsidP="00193AD6">
      <w:pPr>
        <w:shd w:val="clear" w:color="auto" w:fill="FFFFFF"/>
        <w:spacing w:after="0" w:line="242" w:lineRule="atLeast"/>
        <w:ind w:firstLine="709"/>
        <w:jc w:val="both"/>
        <w:rPr>
          <w:rFonts w:ascii="Liberation Serif" w:eastAsia="Calibri" w:hAnsi="Liberation Serif" w:cs="Times New Roman"/>
          <w:sz w:val="24"/>
          <w:szCs w:val="24"/>
        </w:rPr>
      </w:pPr>
      <w:r w:rsidRPr="00193AD6">
        <w:rPr>
          <w:rFonts w:ascii="Liberation Serif" w:eastAsia="Calibri" w:hAnsi="Liberation Serif" w:cs="Times New Roman"/>
          <w:sz w:val="24"/>
          <w:szCs w:val="24"/>
        </w:rPr>
        <w:t>осуществление иных функций в области противодействия коррупции в соответствии с законодательством.</w:t>
      </w:r>
    </w:p>
    <w:p w:rsidR="00193AD6" w:rsidRPr="00193AD6" w:rsidRDefault="00193AD6" w:rsidP="00193AD6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</w:rPr>
      </w:pPr>
    </w:p>
    <w:p w:rsidR="00193AD6" w:rsidRPr="00193AD6" w:rsidRDefault="00193AD6" w:rsidP="00193AD6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</w:rPr>
      </w:pPr>
    </w:p>
    <w:p w:rsidR="00193AD6" w:rsidRPr="00193AD6" w:rsidRDefault="00193AD6" w:rsidP="00193AD6">
      <w:pPr>
        <w:spacing w:after="0" w:line="240" w:lineRule="auto"/>
        <w:rPr>
          <w:rFonts w:ascii="Times New Roman" w:eastAsia="Calibri" w:hAnsi="Times New Roman" w:cs="Times New Roman"/>
          <w:sz w:val="24"/>
          <w:szCs w:val="20"/>
        </w:rPr>
      </w:pPr>
      <w:r w:rsidRPr="00193AD6">
        <w:rPr>
          <w:rFonts w:ascii="Times New Roman" w:eastAsia="Calibri" w:hAnsi="Times New Roman" w:cs="Times New Roman"/>
          <w:sz w:val="24"/>
          <w:szCs w:val="20"/>
        </w:rPr>
        <w:t xml:space="preserve">С должностной инструкцией ознакомлен(а), </w:t>
      </w:r>
    </w:p>
    <w:p w:rsidR="00193AD6" w:rsidRPr="00193AD6" w:rsidRDefault="00193AD6" w:rsidP="00193AD6">
      <w:pPr>
        <w:spacing w:after="0" w:line="240" w:lineRule="auto"/>
        <w:rPr>
          <w:rFonts w:ascii="Times New Roman" w:eastAsia="Calibri" w:hAnsi="Times New Roman" w:cs="Times New Roman"/>
          <w:sz w:val="24"/>
          <w:szCs w:val="20"/>
        </w:rPr>
      </w:pPr>
    </w:p>
    <w:p w:rsidR="00193AD6" w:rsidRPr="00193AD6" w:rsidRDefault="00193AD6" w:rsidP="00193AD6">
      <w:pPr>
        <w:spacing w:after="0" w:line="240" w:lineRule="auto"/>
        <w:rPr>
          <w:rFonts w:ascii="Times New Roman" w:eastAsia="Calibri" w:hAnsi="Times New Roman" w:cs="Times New Roman"/>
          <w:sz w:val="24"/>
          <w:szCs w:val="20"/>
        </w:rPr>
      </w:pPr>
      <w:r w:rsidRPr="00193AD6">
        <w:rPr>
          <w:rFonts w:ascii="Times New Roman" w:eastAsia="Calibri" w:hAnsi="Times New Roman" w:cs="Times New Roman"/>
          <w:sz w:val="24"/>
          <w:szCs w:val="20"/>
        </w:rPr>
        <w:t>____________________________________________</w:t>
      </w:r>
    </w:p>
    <w:p w:rsidR="00193AD6" w:rsidRPr="00193AD6" w:rsidRDefault="00193AD6" w:rsidP="00193AD6">
      <w:pPr>
        <w:spacing w:after="0" w:line="240" w:lineRule="auto"/>
        <w:rPr>
          <w:rFonts w:ascii="Times New Roman" w:eastAsia="Calibri" w:hAnsi="Times New Roman" w:cs="Times New Roman"/>
          <w:sz w:val="24"/>
          <w:szCs w:val="20"/>
        </w:rPr>
      </w:pPr>
    </w:p>
    <w:p w:rsidR="00193AD6" w:rsidRPr="00193AD6" w:rsidRDefault="00193AD6" w:rsidP="00193AD6">
      <w:pPr>
        <w:spacing w:after="0" w:line="240" w:lineRule="auto"/>
        <w:rPr>
          <w:rFonts w:ascii="Times New Roman" w:eastAsia="Calibri" w:hAnsi="Times New Roman" w:cs="Times New Roman"/>
          <w:sz w:val="24"/>
          <w:szCs w:val="20"/>
        </w:rPr>
      </w:pPr>
      <w:r w:rsidRPr="00193AD6">
        <w:rPr>
          <w:rFonts w:ascii="Times New Roman" w:eastAsia="Calibri" w:hAnsi="Times New Roman" w:cs="Times New Roman"/>
          <w:sz w:val="24"/>
          <w:szCs w:val="20"/>
        </w:rPr>
        <w:t>второй экземпляр получил(а) на руки:</w:t>
      </w:r>
    </w:p>
    <w:p w:rsidR="00193AD6" w:rsidRPr="00193AD6" w:rsidRDefault="00193AD6" w:rsidP="00193AD6">
      <w:pPr>
        <w:spacing w:after="0" w:line="240" w:lineRule="auto"/>
        <w:rPr>
          <w:rFonts w:ascii="Times New Roman" w:eastAsia="Calibri" w:hAnsi="Times New Roman" w:cs="Times New Roman"/>
          <w:sz w:val="24"/>
          <w:szCs w:val="20"/>
        </w:rPr>
      </w:pPr>
    </w:p>
    <w:p w:rsidR="00193AD6" w:rsidRPr="00193AD6" w:rsidRDefault="00193AD6" w:rsidP="00193AD6">
      <w:pPr>
        <w:spacing w:after="0" w:line="240" w:lineRule="auto"/>
        <w:rPr>
          <w:rFonts w:ascii="Times New Roman" w:eastAsia="Calibri" w:hAnsi="Times New Roman" w:cs="Times New Roman"/>
          <w:sz w:val="24"/>
          <w:szCs w:val="20"/>
        </w:rPr>
      </w:pPr>
      <w:r w:rsidRPr="00193AD6">
        <w:rPr>
          <w:rFonts w:ascii="Times New Roman" w:eastAsia="Calibri" w:hAnsi="Times New Roman" w:cs="Times New Roman"/>
          <w:sz w:val="24"/>
          <w:szCs w:val="20"/>
        </w:rPr>
        <w:t>____________________________________________</w:t>
      </w:r>
    </w:p>
    <w:p w:rsidR="00193AD6" w:rsidRDefault="00193AD6" w:rsidP="00531390">
      <w:pPr>
        <w:spacing w:after="0"/>
        <w:rPr>
          <w:rFonts w:ascii="Times New Roman" w:hAnsi="Times New Roman" w:cs="Times New Roman"/>
          <w:sz w:val="24"/>
          <w:szCs w:val="24"/>
        </w:rPr>
      </w:pPr>
    </w:p>
    <w:sectPr w:rsidR="00193AD6" w:rsidSect="002B4FB1">
      <w:pgSz w:w="11906" w:h="16838"/>
      <w:pgMar w:top="1134" w:right="851" w:bottom="1134" w:left="1418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altName w:val="Times New Roman"/>
    <w:charset w:val="CC"/>
    <w:family w:val="roman"/>
    <w:pitch w:val="variable"/>
    <w:sig w:usb0="00000000" w:usb1="500078FB" w:usb2="00000000" w:usb3="00000000" w:csb0="000001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9974CFD"/>
    <w:multiLevelType w:val="hybridMultilevel"/>
    <w:tmpl w:val="473E8F68"/>
    <w:lvl w:ilvl="0" w:tplc="5F0EF714">
      <w:start w:val="1"/>
      <w:numFmt w:val="decimal"/>
      <w:suff w:val="space"/>
      <w:lvlText w:val="%1.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" w15:restartNumberingAfterBreak="0">
    <w:nsid w:val="526378AB"/>
    <w:multiLevelType w:val="hybridMultilevel"/>
    <w:tmpl w:val="97A0531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1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36BE"/>
    <w:rsid w:val="000236BE"/>
    <w:rsid w:val="000D70E0"/>
    <w:rsid w:val="00193AD6"/>
    <w:rsid w:val="002B4FB1"/>
    <w:rsid w:val="002E0EE4"/>
    <w:rsid w:val="002E468D"/>
    <w:rsid w:val="0033360F"/>
    <w:rsid w:val="00531390"/>
    <w:rsid w:val="005834BA"/>
    <w:rsid w:val="0067737C"/>
    <w:rsid w:val="00721DFC"/>
    <w:rsid w:val="0075395A"/>
    <w:rsid w:val="00791485"/>
    <w:rsid w:val="00813D52"/>
    <w:rsid w:val="008222A9"/>
    <w:rsid w:val="00972197"/>
    <w:rsid w:val="009C625E"/>
    <w:rsid w:val="00A76EA8"/>
    <w:rsid w:val="00AB29DF"/>
    <w:rsid w:val="00BD055A"/>
    <w:rsid w:val="00BF1D3C"/>
    <w:rsid w:val="00C17BB8"/>
    <w:rsid w:val="00C479DA"/>
    <w:rsid w:val="00D41F6F"/>
    <w:rsid w:val="00EB3F70"/>
    <w:rsid w:val="00ED65DE"/>
    <w:rsid w:val="00FB0C9C"/>
    <w:rsid w:val="00FB67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3BEDB8F2"/>
  <w15:docId w15:val="{DA300299-421E-4144-8096-E65C730662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13D52"/>
    <w:pPr>
      <w:spacing w:after="200" w:line="276" w:lineRule="auto"/>
      <w:jc w:val="left"/>
    </w:pPr>
    <w:rPr>
      <w:rFonts w:asciiTheme="minorHAnsi" w:eastAsiaTheme="minorEastAsia" w:hAnsiTheme="minorHAnsi" w:cstheme="minorBidi"/>
      <w:sz w:val="22"/>
      <w:szCs w:val="2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813D52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ormattext">
    <w:name w:val="formattext"/>
    <w:basedOn w:val="a"/>
    <w:rsid w:val="00813D5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C479D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C479DA"/>
    <w:rPr>
      <w:rFonts w:ascii="Segoe UI" w:eastAsiaTheme="minorEastAsia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9827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consultant.ru/document/cons_doc_LAW_219266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663</Words>
  <Characters>3781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4436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SRCN</dc:creator>
  <cp:lastModifiedBy>User</cp:lastModifiedBy>
  <cp:revision>2</cp:revision>
  <cp:lastPrinted>2021-04-27T10:49:00Z</cp:lastPrinted>
  <dcterms:created xsi:type="dcterms:W3CDTF">2022-11-10T06:39:00Z</dcterms:created>
  <dcterms:modified xsi:type="dcterms:W3CDTF">2022-11-10T06:39:00Z</dcterms:modified>
</cp:coreProperties>
</file>