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ГРАЖДАНЕ, ПОСТРАДАВШИЕ ОТ РАДИАЦИОННОГО ВОЗДЕЙСТВИЯ</w:t>
      </w:r>
    </w:p>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p>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 xml:space="preserve">Инвалиды вследствие катастрофы на ЧАЭС и аварии </w:t>
      </w:r>
      <w:proofErr w:type="gramStart"/>
      <w:r w:rsidRPr="004825A6">
        <w:rPr>
          <w:rFonts w:ascii="Liberation Serif" w:eastAsia="Times New Roman" w:hAnsi="Liberation Serif" w:cs="Liberation Serif"/>
          <w:b/>
          <w:sz w:val="24"/>
          <w:szCs w:val="24"/>
          <w:lang w:eastAsia="ru-RU"/>
        </w:rPr>
        <w:t>на</w:t>
      </w:r>
      <w:proofErr w:type="gramEnd"/>
      <w:r w:rsidRPr="004825A6">
        <w:rPr>
          <w:rFonts w:ascii="Liberation Serif" w:eastAsia="Times New Roman" w:hAnsi="Liberation Serif" w:cs="Liberation Serif"/>
          <w:b/>
          <w:sz w:val="24"/>
          <w:szCs w:val="24"/>
          <w:lang w:eastAsia="ru-RU"/>
        </w:rPr>
        <w:t xml:space="preserve"> ПО «Маяк» </w:t>
      </w:r>
    </w:p>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p>
    <w:tbl>
      <w:tblPr>
        <w:tblW w:w="510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0"/>
      </w:tblGrid>
      <w:tr w:rsidR="004825A6" w:rsidRPr="004825A6" w:rsidTr="00641F55">
        <w:trPr>
          <w:trHeight w:val="34"/>
        </w:trPr>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center"/>
              <w:outlineLvl w:val="1"/>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федеральному законодательству</w:t>
            </w:r>
          </w:p>
        </w:tc>
      </w:tr>
      <w:tr w:rsidR="004825A6" w:rsidRPr="004825A6" w:rsidTr="00641F55">
        <w:trPr>
          <w:trHeight w:val="155"/>
        </w:trPr>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Обеспечение нуждающихся в улучшении жилищных условий жилой площадью в размерах </w:t>
            </w:r>
            <w:r w:rsidRPr="004825A6">
              <w:rPr>
                <w:rFonts w:ascii="Liberation Serif" w:eastAsia="Times New Roman" w:hAnsi="Liberation Serif" w:cs="Liberation Serif"/>
                <w:sz w:val="24"/>
                <w:szCs w:val="24"/>
                <w:lang w:eastAsia="ru-RU"/>
              </w:rPr>
              <w:br/>
              <w:t>и в порядке, установленных Правительством Российской Федерации, – один раз</w:t>
            </w:r>
          </w:p>
        </w:tc>
      </w:tr>
      <w:tr w:rsidR="004825A6" w:rsidRPr="004825A6" w:rsidTr="00641F55">
        <w:trPr>
          <w:trHeight w:val="154"/>
        </w:trPr>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Компенсация расходов на оплату жилых помещений и коммунальных услуг в размере </w:t>
            </w:r>
            <w:r w:rsidRPr="004825A6">
              <w:rPr>
                <w:rFonts w:ascii="Liberation Serif" w:eastAsia="Times New Roman" w:hAnsi="Liberation Serif" w:cs="Liberation Serif"/>
                <w:sz w:val="24"/>
                <w:szCs w:val="24"/>
                <w:lang w:eastAsia="ru-RU"/>
              </w:rPr>
              <w:br/>
              <w:t xml:space="preserve">50 процентов: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платы за наем и (или) платы за содержание жилого помещения, включающей в себя плату </w:t>
            </w:r>
            <w:r w:rsidRPr="004825A6">
              <w:rPr>
                <w:rFonts w:ascii="Liberation Serif" w:eastAsia="Times New Roman" w:hAnsi="Liberation Serif" w:cs="Liberation Serif"/>
                <w:sz w:val="24"/>
                <w:szCs w:val="24"/>
                <w:lang w:eastAsia="ru-RU"/>
              </w:rPr>
              <w:br/>
              <w:t>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 и в приватизированных жилых помещениях соответственно (в пределах норм, предусмотренных законодательством Российской Федерации), в том числе проживающим</w:t>
            </w:r>
            <w:proofErr w:type="gramEnd"/>
            <w:r w:rsidRPr="004825A6">
              <w:rPr>
                <w:rFonts w:ascii="Liberation Serif" w:eastAsia="Times New Roman" w:hAnsi="Liberation Serif" w:cs="Liberation Serif"/>
                <w:sz w:val="24"/>
                <w:szCs w:val="24"/>
                <w:lang w:eastAsia="ru-RU"/>
              </w:rPr>
              <w:t xml:space="preserve"> совместно с ними членам их семей;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взноса на капитальный ремонт общего имущества в многоквартирном доме, но не более </w:t>
            </w:r>
            <w:r w:rsidRPr="004825A6">
              <w:rPr>
                <w:rFonts w:ascii="Liberation Serif" w:eastAsia="Times New Roman" w:hAnsi="Liberation Serif" w:cs="Liberation Serif"/>
                <w:sz w:val="24"/>
                <w:szCs w:val="24"/>
                <w:lang w:eastAsia="ru-RU"/>
              </w:rPr>
              <w:br/>
              <w:t xml:space="preserve">50 процентов указанного взноса, рассчитанного исходя из минимального размера взноса </w:t>
            </w:r>
            <w:r w:rsidRPr="004825A6">
              <w:rPr>
                <w:rFonts w:ascii="Liberation Serif" w:eastAsia="Times New Roman" w:hAnsi="Liberation Serif" w:cs="Liberation Serif"/>
                <w:sz w:val="24"/>
                <w:szCs w:val="24"/>
                <w:lang w:eastAsia="ru-RU"/>
              </w:rPr>
              <w:br/>
              <w:t>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приватизированных жилых помещений (в пределах норм, предусмотренных законодательством Российской Федерации), в том числе проживающим</w:t>
            </w:r>
            <w:proofErr w:type="gramEnd"/>
            <w:r w:rsidRPr="004825A6">
              <w:rPr>
                <w:rFonts w:ascii="Liberation Serif" w:eastAsia="Times New Roman" w:hAnsi="Liberation Serif" w:cs="Liberation Serif"/>
                <w:sz w:val="24"/>
                <w:szCs w:val="24"/>
                <w:lang w:eastAsia="ru-RU"/>
              </w:rPr>
              <w:t xml:space="preserve"> совместно с ними членам их семей;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платы за холодную воду, горячую воду, электрическую энергию, тепловую энергию, потребляемые при содержании общего имущества в многоквартирном доме, независимо от вида жилищного фонда, а также за отведение сточных вод в целях содержания общего имущества </w:t>
            </w:r>
            <w:r w:rsidRPr="004825A6">
              <w:rPr>
                <w:rFonts w:ascii="Liberation Serif" w:eastAsia="Times New Roman" w:hAnsi="Liberation Serif" w:cs="Liberation Serif"/>
                <w:sz w:val="24"/>
                <w:szCs w:val="24"/>
                <w:lang w:eastAsia="ru-RU"/>
              </w:rPr>
              <w:br/>
              <w:t xml:space="preserve">в многоквартирном доме;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w:t>
            </w:r>
            <w:r w:rsidRPr="004825A6">
              <w:rPr>
                <w:rFonts w:ascii="Liberation Serif" w:eastAsia="Times New Roman" w:hAnsi="Liberation Serif" w:cs="Liberation Serif"/>
                <w:sz w:val="24"/>
                <w:szCs w:val="24"/>
                <w:lang w:eastAsia="ru-RU"/>
              </w:rPr>
              <w:br/>
            </w:r>
            <w:proofErr w:type="gramStart"/>
            <w:r w:rsidRPr="004825A6">
              <w:rPr>
                <w:rFonts w:ascii="Liberation Serif" w:eastAsia="Times New Roman" w:hAnsi="Liberation Serif" w:cs="Liberation Serif"/>
                <w:sz w:val="24"/>
                <w:szCs w:val="24"/>
                <w:lang w:eastAsia="ru-RU"/>
              </w:rPr>
              <w:t xml:space="preserve">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 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w:t>
            </w:r>
            <w:proofErr w:type="gramEnd"/>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Меры социальной поддержки по оплате коммунальных услуг предоставляются лицам, проживающим в жилых помещениях независимо от вида жилищного фонда, и </w:t>
            </w:r>
            <w:r w:rsidRPr="004825A6">
              <w:rPr>
                <w:rFonts w:ascii="Liberation Serif" w:eastAsia="Times New Roman" w:hAnsi="Liberation Serif" w:cs="Liberation Serif"/>
                <w:sz w:val="24"/>
                <w:szCs w:val="24"/>
                <w:lang w:eastAsia="ru-RU"/>
              </w:rPr>
              <w:br/>
              <w:t>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roofErr w:type="gramEnd"/>
          </w:p>
        </w:tc>
      </w:tr>
      <w:tr w:rsidR="004825A6" w:rsidRPr="004825A6" w:rsidTr="00641F55">
        <w:trPr>
          <w:trHeight w:val="117"/>
        </w:trPr>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both"/>
              <w:outlineLvl w:val="1"/>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Доплата до размера прежнего заработка при переводе по медицинским показаниям </w:t>
            </w:r>
            <w:r w:rsidRPr="004825A6">
              <w:rPr>
                <w:rFonts w:ascii="Liberation Serif" w:eastAsia="Times New Roman" w:hAnsi="Liberation Serif" w:cs="Liberation Serif"/>
                <w:sz w:val="24"/>
                <w:szCs w:val="24"/>
                <w:lang w:eastAsia="ru-RU"/>
              </w:rPr>
              <w:br/>
              <w:t>на нижеоплачиваемую работу. Эта доплата осуществляется работодателем до восстановления трудоспособности или до установления инвалидности</w:t>
            </w:r>
          </w:p>
        </w:tc>
      </w:tr>
      <w:tr w:rsidR="004825A6" w:rsidRPr="004825A6" w:rsidTr="00641F55">
        <w:trPr>
          <w:trHeight w:val="117"/>
        </w:trPr>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both"/>
              <w:outlineLvl w:val="1"/>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Выплата пособия по временной нетрудоспособности в размере 100 процентов среднего заработка, учитываемого при начислении страховых взносов на обязательное социальное страхование на случай временной нетрудоспособности и в связи с материнством в Фонд социального страхования Российской Федерации, независимо от продолжительности страхового стажа, в том числе при направлении на врачебную консультацию в другой населенный пункт</w:t>
            </w:r>
            <w:proofErr w:type="gramEnd"/>
          </w:p>
        </w:tc>
      </w:tr>
      <w:tr w:rsidR="004825A6" w:rsidRPr="004825A6" w:rsidTr="00641F55">
        <w:trPr>
          <w:trHeight w:val="77"/>
        </w:trPr>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both"/>
              <w:outlineLvl w:val="1"/>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Использование ежегодного очередного оплачиваемого отпуска в удобное для них время, а </w:t>
            </w:r>
            <w:r w:rsidRPr="004825A6">
              <w:rPr>
                <w:rFonts w:ascii="Liberation Serif" w:eastAsia="Times New Roman" w:hAnsi="Liberation Serif" w:cs="Liberation Serif"/>
                <w:sz w:val="24"/>
                <w:szCs w:val="24"/>
                <w:lang w:eastAsia="ru-RU"/>
              </w:rPr>
              <w:lastRenderedPageBreak/>
              <w:t>также получение дополнительного оплачиваемого отпуска продолжительностью 14 календарных дней</w:t>
            </w:r>
          </w:p>
        </w:tc>
      </w:tr>
      <w:tr w:rsidR="004825A6" w:rsidRPr="004825A6" w:rsidTr="00641F55">
        <w:trPr>
          <w:trHeight w:val="154"/>
        </w:trPr>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lastRenderedPageBreak/>
              <w:t xml:space="preserve">Преимущественное право на оставление на работе при сокращении численности или штата независимо от времени работы на данном предприятии, в учреждении, организации </w:t>
            </w:r>
            <w:r w:rsidRPr="004825A6">
              <w:rPr>
                <w:rFonts w:ascii="Liberation Serif" w:eastAsia="Times New Roman" w:hAnsi="Liberation Serif" w:cs="Liberation Serif"/>
                <w:snapToGrid w:val="0"/>
                <w:sz w:val="24"/>
                <w:szCs w:val="24"/>
                <w:lang w:eastAsia="ru-RU"/>
              </w:rPr>
              <w:br/>
              <w:t>и первоочередное трудоустройство при ликвидации или реорганизации предприятия, учреждения, организации</w:t>
            </w:r>
          </w:p>
        </w:tc>
      </w:tr>
      <w:tr w:rsidR="004825A6" w:rsidRPr="004825A6" w:rsidTr="00641F55">
        <w:trPr>
          <w:trHeight w:val="310"/>
        </w:trPr>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proofErr w:type="gramStart"/>
            <w:r w:rsidRPr="004825A6">
              <w:rPr>
                <w:rFonts w:ascii="Liberation Serif" w:eastAsia="Times New Roman" w:hAnsi="Liberation Serif" w:cs="Liberation Serif"/>
                <w:snapToGrid w:val="0"/>
                <w:sz w:val="24"/>
                <w:szCs w:val="24"/>
                <w:lang w:eastAsia="ru-RU"/>
              </w:rPr>
              <w:t>Внеочередное вступление в жилищно-строительные кооперативы, внеочередное обеспечение земельными участками для индивидуального жилищного строительства (при условии признания их нуждающимися в улучшении жилищных условий), внеочередное вступление в гаражно-строительные кооперативы, садоводческие товарищества (кооперативы), внеочередное приобретение садовых домиков или материалов для их строительства, внеочередное обслуживание на предприятиях службы быта, технического обслуживания и ремонта транспортных средств, общественного питания, в учреждениях жилищно-коммунального хозяйства, организациях связи и</w:t>
            </w:r>
            <w:proofErr w:type="gramEnd"/>
            <w:r w:rsidRPr="004825A6">
              <w:rPr>
                <w:rFonts w:ascii="Liberation Serif" w:eastAsia="Times New Roman" w:hAnsi="Liberation Serif" w:cs="Liberation Serif"/>
                <w:snapToGrid w:val="0"/>
                <w:sz w:val="24"/>
                <w:szCs w:val="24"/>
                <w:lang w:eastAsia="ru-RU"/>
              </w:rPr>
              <w:t xml:space="preserve"> междугородного транспорта</w:t>
            </w:r>
          </w:p>
        </w:tc>
      </w:tr>
      <w:tr w:rsidR="004825A6" w:rsidRPr="004825A6" w:rsidTr="00641F55">
        <w:trPr>
          <w:trHeight w:val="37"/>
        </w:trPr>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Внеочередное обслуживание в лечебно-профилактических учреждениях и аптеках</w:t>
            </w:r>
          </w:p>
        </w:tc>
      </w:tr>
      <w:tr w:rsidR="004825A6" w:rsidRPr="004825A6" w:rsidTr="00641F55">
        <w:trPr>
          <w:trHeight w:val="37"/>
        </w:trPr>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Обслуживание в поликлиниках, к которым они были прикреплены до выхода на пенсию</w:t>
            </w:r>
          </w:p>
        </w:tc>
      </w:tr>
      <w:tr w:rsidR="004825A6" w:rsidRPr="004825A6" w:rsidTr="00641F55">
        <w:trPr>
          <w:trHeight w:val="37"/>
        </w:trPr>
        <w:tc>
          <w:tcPr>
            <w:tcW w:w="5000" w:type="pct"/>
            <w:tcBorders>
              <w:top w:val="single" w:sz="4" w:space="0" w:color="auto"/>
              <w:bottom w:val="single" w:sz="4" w:space="0" w:color="auto"/>
              <w:right w:val="single" w:sz="4" w:space="0" w:color="auto"/>
            </w:tcBorders>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color w:val="000000"/>
                <w:sz w:val="24"/>
                <w:szCs w:val="24"/>
                <w:lang w:eastAsia="ru-RU"/>
              </w:rPr>
            </w:pPr>
            <w:r w:rsidRPr="004825A6">
              <w:rPr>
                <w:rFonts w:ascii="Liberation Serif" w:eastAsia="Times New Roman" w:hAnsi="Liberation Serif" w:cs="Liberation Serif"/>
                <w:snapToGrid w:val="0"/>
                <w:color w:val="000000"/>
                <w:sz w:val="24"/>
                <w:szCs w:val="24"/>
                <w:lang w:eastAsia="ru-RU"/>
              </w:rPr>
              <w:t xml:space="preserve">Внеочередное обеспечение детей местами в дошкольных образовательных организациях, специализированных детских учреждениях лечебного и санаторного типа с выплатой ежемесячной денежной компенсации на питание ребенка в данной организации </w:t>
            </w:r>
          </w:p>
        </w:tc>
      </w:tr>
      <w:tr w:rsidR="004825A6" w:rsidRPr="004825A6" w:rsidTr="00641F55">
        <w:trPr>
          <w:trHeight w:val="74"/>
        </w:trPr>
        <w:tc>
          <w:tcPr>
            <w:tcW w:w="5000" w:type="pct"/>
            <w:tcBorders>
              <w:top w:val="single" w:sz="4" w:space="0" w:color="auto"/>
              <w:bottom w:val="single" w:sz="4" w:space="0" w:color="auto"/>
              <w:right w:val="single" w:sz="4" w:space="0" w:color="auto"/>
            </w:tcBorders>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color w:val="000000"/>
                <w:sz w:val="24"/>
                <w:szCs w:val="24"/>
                <w:lang w:eastAsia="ru-RU"/>
              </w:rPr>
            </w:pPr>
            <w:r w:rsidRPr="004825A6">
              <w:rPr>
                <w:rFonts w:ascii="Liberation Serif" w:eastAsia="Times New Roman" w:hAnsi="Liberation Serif" w:cs="Liberation Serif"/>
                <w:snapToGrid w:val="0"/>
                <w:color w:val="000000"/>
                <w:sz w:val="24"/>
                <w:szCs w:val="24"/>
                <w:lang w:eastAsia="ru-RU"/>
              </w:rPr>
              <w:t xml:space="preserve">Ежемесячная денежная компенсация им, а также проживающим с ними детям, не достигшим 14-летнего возраста, на приобретение продовольственных товаров </w:t>
            </w:r>
          </w:p>
        </w:tc>
      </w:tr>
      <w:tr w:rsidR="004825A6" w:rsidRPr="004825A6" w:rsidTr="00641F55">
        <w:trPr>
          <w:trHeight w:val="77"/>
        </w:trPr>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color w:val="000000"/>
                <w:sz w:val="24"/>
                <w:szCs w:val="24"/>
                <w:lang w:eastAsia="ru-RU"/>
              </w:rPr>
            </w:pPr>
            <w:r w:rsidRPr="004825A6">
              <w:rPr>
                <w:rFonts w:ascii="Liberation Serif" w:eastAsia="Times New Roman" w:hAnsi="Liberation Serif" w:cs="Liberation Serif"/>
                <w:snapToGrid w:val="0"/>
                <w:color w:val="000000"/>
                <w:sz w:val="24"/>
                <w:szCs w:val="24"/>
                <w:lang w:eastAsia="ru-RU"/>
              </w:rPr>
              <w:t>Преимущественное обеспечение местами в организациях социального обслуживания, предоставляющих социальные услуги в стационарной форме</w:t>
            </w:r>
          </w:p>
        </w:tc>
      </w:tr>
      <w:tr w:rsidR="004825A6" w:rsidRPr="004825A6" w:rsidTr="00641F55">
        <w:trPr>
          <w:trHeight w:val="233"/>
        </w:trPr>
        <w:tc>
          <w:tcPr>
            <w:tcW w:w="5000" w:type="pct"/>
            <w:tcBorders>
              <w:top w:val="single" w:sz="4" w:space="0" w:color="auto"/>
              <w:bottom w:val="single" w:sz="4" w:space="0" w:color="auto"/>
              <w:right w:val="single" w:sz="4" w:space="0" w:color="auto"/>
            </w:tcBorders>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Ежемесячная денежная компенсация в возмещение вреда, причиненного здоровью </w:t>
            </w:r>
            <w:r w:rsidRPr="004825A6">
              <w:rPr>
                <w:rFonts w:ascii="Liberation Serif" w:eastAsia="Times New Roman" w:hAnsi="Liberation Serif" w:cs="Liberation Serif"/>
                <w:snapToGrid w:val="0"/>
                <w:sz w:val="24"/>
                <w:szCs w:val="24"/>
                <w:lang w:eastAsia="ru-RU"/>
              </w:rPr>
              <w:br/>
              <w:t xml:space="preserve">в связи с радиационным воздействием вследствие чернобыльской катастрофы либо </w:t>
            </w:r>
            <w:r w:rsidRPr="004825A6">
              <w:rPr>
                <w:rFonts w:ascii="Liberation Serif" w:eastAsia="Times New Roman" w:hAnsi="Liberation Serif" w:cs="Liberation Serif"/>
                <w:snapToGrid w:val="0"/>
                <w:sz w:val="24"/>
                <w:szCs w:val="24"/>
                <w:lang w:eastAsia="ru-RU"/>
              </w:rPr>
              <w:br/>
              <w:t>с выполнением работ по ликвидации последствий ка</w:t>
            </w:r>
            <w:r w:rsidR="003B6612">
              <w:rPr>
                <w:rFonts w:ascii="Liberation Serif" w:eastAsia="Times New Roman" w:hAnsi="Liberation Serif" w:cs="Liberation Serif"/>
                <w:snapToGrid w:val="0"/>
                <w:sz w:val="24"/>
                <w:szCs w:val="24"/>
                <w:lang w:eastAsia="ru-RU"/>
              </w:rPr>
              <w:t>тастрофы на Чернобыльской АЭС</w:t>
            </w:r>
          </w:p>
        </w:tc>
      </w:tr>
      <w:tr w:rsidR="004825A6" w:rsidRPr="004825A6" w:rsidTr="00641F55">
        <w:trPr>
          <w:trHeight w:val="154"/>
        </w:trPr>
        <w:tc>
          <w:tcPr>
            <w:tcW w:w="5000" w:type="pct"/>
            <w:tcBorders>
              <w:top w:val="single" w:sz="4" w:space="0" w:color="auto"/>
              <w:bottom w:val="single" w:sz="4" w:space="0" w:color="auto"/>
              <w:right w:val="single" w:sz="4" w:space="0" w:color="auto"/>
            </w:tcBorders>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Ежегодная компенсация за вред здоровью вследствие чернобыльской катастрофы</w:t>
            </w:r>
          </w:p>
        </w:tc>
      </w:tr>
      <w:tr w:rsidR="004825A6" w:rsidRPr="004825A6" w:rsidTr="00641F55">
        <w:trPr>
          <w:trHeight w:val="154"/>
        </w:trPr>
        <w:tc>
          <w:tcPr>
            <w:tcW w:w="5000" w:type="pct"/>
            <w:tcBorders>
              <w:top w:val="single" w:sz="4" w:space="0" w:color="auto"/>
              <w:bottom w:val="single" w:sz="4" w:space="0" w:color="auto"/>
              <w:right w:val="single" w:sz="4" w:space="0" w:color="auto"/>
            </w:tcBorders>
          </w:tcPr>
          <w:p w:rsidR="004825A6" w:rsidRPr="004825A6" w:rsidRDefault="004825A6" w:rsidP="003B6612">
            <w:pPr>
              <w:widowControl w:val="0"/>
              <w:spacing w:after="0" w:line="240" w:lineRule="auto"/>
              <w:jc w:val="both"/>
              <w:rPr>
                <w:rFonts w:ascii="Liberation Serif" w:eastAsia="Times New Roman" w:hAnsi="Liberation Serif" w:cs="Liberation Serif"/>
                <w:color w:val="000000"/>
                <w:sz w:val="24"/>
                <w:szCs w:val="24"/>
                <w:lang w:eastAsia="ru-RU"/>
              </w:rPr>
            </w:pPr>
            <w:r w:rsidRPr="004825A6">
              <w:rPr>
                <w:rFonts w:ascii="Liberation Serif" w:eastAsia="Times New Roman" w:hAnsi="Liberation Serif" w:cs="Liberation Serif"/>
                <w:snapToGrid w:val="0"/>
                <w:sz w:val="24"/>
                <w:szCs w:val="24"/>
                <w:lang w:eastAsia="ru-RU"/>
              </w:rPr>
              <w:t xml:space="preserve">Единовременная компенсация за вред здоровью </w:t>
            </w:r>
          </w:p>
        </w:tc>
      </w:tr>
      <w:tr w:rsidR="004825A6" w:rsidRPr="004825A6" w:rsidTr="00641F55">
        <w:trPr>
          <w:trHeight w:val="97"/>
        </w:trPr>
        <w:tc>
          <w:tcPr>
            <w:tcW w:w="5000" w:type="pct"/>
            <w:tcBorders>
              <w:top w:val="single" w:sz="4" w:space="0" w:color="auto"/>
              <w:bottom w:val="single" w:sz="4" w:space="0" w:color="auto"/>
              <w:right w:val="single" w:sz="4" w:space="0" w:color="auto"/>
            </w:tcBorders>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Ежемесячная денежная выплата </w:t>
            </w:r>
          </w:p>
        </w:tc>
      </w:tr>
      <w:tr w:rsidR="004825A6" w:rsidRPr="004825A6" w:rsidTr="00641F55">
        <w:tc>
          <w:tcPr>
            <w:tcW w:w="5000" w:type="pct"/>
            <w:tcBorders>
              <w:top w:val="single" w:sz="4" w:space="0" w:color="auto"/>
              <w:left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областному законодательству</w:t>
            </w:r>
          </w:p>
        </w:tc>
      </w:tr>
      <w:tr w:rsidR="004825A6" w:rsidRPr="004825A6" w:rsidTr="00641F55">
        <w:tc>
          <w:tcPr>
            <w:tcW w:w="5000" w:type="pct"/>
            <w:tcBorders>
              <w:top w:val="single" w:sz="4" w:space="0" w:color="auto"/>
              <w:left w:val="single" w:sz="4" w:space="0" w:color="auto"/>
              <w:bottom w:val="single" w:sz="4" w:space="0" w:color="auto"/>
              <w:right w:val="single" w:sz="4" w:space="0" w:color="auto"/>
            </w:tcBorders>
          </w:tcPr>
          <w:p w:rsidR="004825A6" w:rsidRPr="004825A6" w:rsidRDefault="004825A6" w:rsidP="003B6612">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r w:rsidRPr="004825A6">
              <w:rPr>
                <w:rFonts w:ascii="Liberation Serif" w:eastAsia="Times New Roman" w:hAnsi="Liberation Serif" w:cs="Liberation Serif"/>
                <w:b/>
                <w:sz w:val="24"/>
                <w:szCs w:val="24"/>
                <w:lang w:eastAsia="ru-RU"/>
              </w:rPr>
              <w:t>.</w:t>
            </w:r>
          </w:p>
        </w:tc>
      </w:tr>
      <w:tr w:rsidR="004825A6" w:rsidRPr="004825A6" w:rsidTr="00641F55">
        <w:tc>
          <w:tcPr>
            <w:tcW w:w="5000" w:type="pct"/>
            <w:tcBorders>
              <w:top w:val="single" w:sz="4" w:space="0" w:color="auto"/>
              <w:left w:val="single" w:sz="4" w:space="0" w:color="auto"/>
              <w:bottom w:val="single" w:sz="4" w:space="0" w:color="auto"/>
              <w:right w:val="single" w:sz="4" w:space="0" w:color="auto"/>
            </w:tcBorders>
          </w:tcPr>
          <w:p w:rsidR="004825A6" w:rsidRPr="004825A6" w:rsidRDefault="004825A6" w:rsidP="004825A6">
            <w:pPr>
              <w:widowControl w:val="0"/>
              <w:autoSpaceDE w:val="0"/>
              <w:autoSpaceDN w:val="0"/>
              <w:adjustRightInd w:val="0"/>
              <w:spacing w:after="0" w:line="240" w:lineRule="auto"/>
              <w:jc w:val="both"/>
              <w:outlineLvl w:val="0"/>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Бесплатный проезд по территории Свердловской области на автомобильном транспорте общего пользования (кроме такси) в междугородном сообщении</w:t>
            </w:r>
          </w:p>
        </w:tc>
      </w:tr>
      <w:tr w:rsidR="004825A6" w:rsidRPr="004825A6" w:rsidTr="00641F55">
        <w:tc>
          <w:tcPr>
            <w:tcW w:w="5000" w:type="pct"/>
          </w:tcPr>
          <w:p w:rsidR="004825A6" w:rsidRPr="004825A6" w:rsidRDefault="004825A6" w:rsidP="003B6612">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Однократное освобождение от оплаты </w:t>
            </w:r>
            <w:proofErr w:type="gramStart"/>
            <w:r w:rsidRPr="004825A6">
              <w:rPr>
                <w:rFonts w:ascii="Liberation Serif" w:eastAsia="Times New Roman" w:hAnsi="Liberation Serif" w:cs="Liberation Serif"/>
                <w:sz w:val="24"/>
                <w:szCs w:val="24"/>
                <w:lang w:eastAsia="ru-RU"/>
              </w:rPr>
              <w:t>обучения по программе</w:t>
            </w:r>
            <w:proofErr w:type="gramEnd"/>
            <w:r w:rsidRPr="004825A6">
              <w:rPr>
                <w:rFonts w:ascii="Liberation Serif" w:eastAsia="Times New Roman" w:hAnsi="Liberation Serif" w:cs="Liberation Serif"/>
                <w:sz w:val="24"/>
                <w:szCs w:val="24"/>
                <w:lang w:eastAsia="ru-RU"/>
              </w:rPr>
              <w:t xml:space="preserve"> профессиональной подготовки водителей транспортных средств категории «B» либо компенсация расходов на оплату обучения по этой программе при условии, что размер среднедушевого дохода семьи не превышает двух величин прожиточного минимума на душу населения, установленного в Свердловской области</w:t>
            </w:r>
          </w:p>
        </w:tc>
      </w:tr>
      <w:tr w:rsidR="004825A6" w:rsidRPr="004825A6" w:rsidTr="00641F55">
        <w:tc>
          <w:tcPr>
            <w:tcW w:w="5000" w:type="pct"/>
            <w:tcBorders>
              <w:bottom w:val="single" w:sz="4" w:space="0" w:color="auto"/>
            </w:tcBorders>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Освобождение от оплаты услуг по переводу русского жестового языка (</w:t>
            </w:r>
            <w:proofErr w:type="spellStart"/>
            <w:r w:rsidRPr="004825A6">
              <w:rPr>
                <w:rFonts w:ascii="Liberation Serif" w:eastAsia="Times New Roman" w:hAnsi="Liberation Serif" w:cs="Liberation Serif"/>
                <w:sz w:val="24"/>
                <w:szCs w:val="24"/>
                <w:lang w:eastAsia="ru-RU"/>
              </w:rPr>
              <w:t>сурдопереводу</w:t>
            </w:r>
            <w:proofErr w:type="spellEnd"/>
            <w:r w:rsidRPr="004825A6">
              <w:rPr>
                <w:rFonts w:ascii="Liberation Serif" w:eastAsia="Times New Roman" w:hAnsi="Liberation Serif" w:cs="Liberation Serif"/>
                <w:sz w:val="24"/>
                <w:szCs w:val="24"/>
                <w:lang w:eastAsia="ru-RU"/>
              </w:rPr>
              <w:t>) при освоении программы профессиональной подготовки водителей транспортных средств категории «B»</w:t>
            </w:r>
          </w:p>
        </w:tc>
      </w:tr>
    </w:tbl>
    <w:p w:rsidR="004825A6" w:rsidRPr="004825A6" w:rsidRDefault="004825A6" w:rsidP="004825A6">
      <w:pPr>
        <w:autoSpaceDE w:val="0"/>
        <w:autoSpaceDN w:val="0"/>
        <w:adjustRightInd w:val="0"/>
        <w:spacing w:after="0" w:line="240" w:lineRule="auto"/>
        <w:ind w:firstLine="426"/>
        <w:jc w:val="both"/>
        <w:rPr>
          <w:rFonts w:ascii="Liberation Serif" w:eastAsia="Times New Roman" w:hAnsi="Liberation Serif" w:cs="Liberation Serif"/>
          <w:sz w:val="24"/>
          <w:szCs w:val="24"/>
          <w:lang w:eastAsia="ru-RU"/>
        </w:rPr>
      </w:pPr>
    </w:p>
    <w:p w:rsidR="004825A6" w:rsidRPr="004825A6" w:rsidRDefault="004825A6" w:rsidP="004825A6">
      <w:pPr>
        <w:widowControl w:val="0"/>
        <w:spacing w:after="0" w:line="240" w:lineRule="auto"/>
        <w:jc w:val="center"/>
        <w:rPr>
          <w:rFonts w:ascii="Liberation Serif" w:eastAsia="Times New Roman" w:hAnsi="Liberation Serif" w:cs="Liberation Serif"/>
          <w:sz w:val="24"/>
          <w:szCs w:val="24"/>
          <w:lang w:val="x-none" w:eastAsia="x-none"/>
        </w:rPr>
      </w:pPr>
      <w:r w:rsidRPr="004825A6">
        <w:rPr>
          <w:rFonts w:ascii="Liberation Serif" w:eastAsia="Times New Roman" w:hAnsi="Liberation Serif" w:cs="Liberation Serif"/>
          <w:b/>
          <w:sz w:val="24"/>
          <w:szCs w:val="24"/>
          <w:lang w:val="x-none" w:eastAsia="x-none"/>
        </w:rPr>
        <w:t xml:space="preserve">Участники ликвидации последствий катастрофы на ЧАЭС в 1986-1987 годах </w:t>
      </w:r>
      <w:r w:rsidRPr="004825A6">
        <w:rPr>
          <w:rFonts w:ascii="Liberation Serif" w:eastAsia="Times New Roman" w:hAnsi="Liberation Serif" w:cs="Liberation Serif"/>
          <w:b/>
          <w:sz w:val="24"/>
          <w:szCs w:val="24"/>
          <w:lang w:val="x-none" w:eastAsia="x-none"/>
        </w:rPr>
        <w:br/>
        <w:t>и аварии на ПО «Маяк» в 1957-1958 годах</w:t>
      </w:r>
    </w:p>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val="x-none" w:eastAsia="x-none"/>
        </w:rPr>
      </w:pPr>
    </w:p>
    <w:tbl>
      <w:tblPr>
        <w:tblW w:w="510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0"/>
      </w:tblGrid>
      <w:tr w:rsidR="004825A6" w:rsidRPr="004825A6" w:rsidTr="00641F55">
        <w:trPr>
          <w:trHeight w:val="237"/>
        </w:trPr>
        <w:tc>
          <w:tcPr>
            <w:tcW w:w="5000" w:type="pct"/>
          </w:tcPr>
          <w:p w:rsidR="004825A6" w:rsidRPr="004825A6" w:rsidRDefault="004825A6" w:rsidP="004825A6">
            <w:pPr>
              <w:widowControl w:val="0"/>
              <w:spacing w:after="0" w:line="240" w:lineRule="auto"/>
              <w:jc w:val="center"/>
              <w:outlineLvl w:val="1"/>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федеральному законодательству</w:t>
            </w:r>
          </w:p>
        </w:tc>
      </w:tr>
      <w:tr w:rsidR="004825A6" w:rsidRPr="004825A6" w:rsidTr="00641F55">
        <w:trPr>
          <w:trHeight w:val="70"/>
        </w:trPr>
        <w:tc>
          <w:tcPr>
            <w:tcW w:w="5000" w:type="pct"/>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Компенсация расходов на оплату жилых помещений и коммунальных услуг в размере </w:t>
            </w:r>
            <w:r w:rsidRPr="004825A6">
              <w:rPr>
                <w:rFonts w:ascii="Liberation Serif" w:eastAsia="Times New Roman" w:hAnsi="Liberation Serif" w:cs="Liberation Serif"/>
                <w:sz w:val="24"/>
                <w:szCs w:val="24"/>
                <w:lang w:eastAsia="ru-RU"/>
              </w:rPr>
              <w:br/>
              <w:t xml:space="preserve">50 процентов: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платы за наем и (или) платы за содержание жилого помещения, включающей в себя плату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за услуги, работы по управлению многоквартирным домом, за содержание и текущий </w:t>
            </w:r>
            <w:r w:rsidRPr="004825A6">
              <w:rPr>
                <w:rFonts w:ascii="Liberation Serif" w:eastAsia="Times New Roman" w:hAnsi="Liberation Serif" w:cs="Liberation Serif"/>
                <w:sz w:val="24"/>
                <w:szCs w:val="24"/>
                <w:lang w:eastAsia="ru-RU"/>
              </w:rPr>
              <w:lastRenderedPageBreak/>
              <w:t xml:space="preserve">ремонт общего имущества в многоквартирном доме, исходя из занимаемой общей площади жилых помещений государственного и муниципального жилищных фондов и в приватизированных жилых помещениях соответственно (в пределах норм, предусмотренных законодательством Российской Федерации), в том числе проживающим совместно с ними членам их семей; </w:t>
            </w:r>
            <w:proofErr w:type="gramEnd"/>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взноса на капитальный ремонт общего имущества в многоквартирном доме, но не более </w:t>
            </w:r>
            <w:r w:rsidRPr="004825A6">
              <w:rPr>
                <w:rFonts w:ascii="Liberation Serif" w:eastAsia="Times New Roman" w:hAnsi="Liberation Serif" w:cs="Liberation Serif"/>
                <w:sz w:val="24"/>
                <w:szCs w:val="24"/>
                <w:lang w:eastAsia="ru-RU"/>
              </w:rPr>
              <w:br/>
              <w:t>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приватизированных жилых помещений (в пределах норм, предусмотренных законодательством Российской Федерации), в том числе проживающим</w:t>
            </w:r>
            <w:proofErr w:type="gramEnd"/>
            <w:r w:rsidRPr="004825A6">
              <w:rPr>
                <w:rFonts w:ascii="Liberation Serif" w:eastAsia="Times New Roman" w:hAnsi="Liberation Serif" w:cs="Liberation Serif"/>
                <w:sz w:val="24"/>
                <w:szCs w:val="24"/>
                <w:lang w:eastAsia="ru-RU"/>
              </w:rPr>
              <w:t xml:space="preserve"> совместно с ними членам их семей;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платы за холодную воду, горячую воду, электрическую энергию, тепловую энергию, потребляемые при содержании общего имущества в многоквартирном доме, независимо от вида жилищного фонда, а также за отведение сточных вод в целях содержания общего имущества </w:t>
            </w:r>
            <w:r w:rsidRPr="004825A6">
              <w:rPr>
                <w:rFonts w:ascii="Liberation Serif" w:eastAsia="Times New Roman" w:hAnsi="Liberation Serif" w:cs="Liberation Serif"/>
                <w:sz w:val="24"/>
                <w:szCs w:val="24"/>
                <w:lang w:eastAsia="ru-RU"/>
              </w:rPr>
              <w:br/>
              <w:t xml:space="preserve">в многоквартирном доме;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w:t>
            </w:r>
            <w:r w:rsidRPr="004825A6">
              <w:rPr>
                <w:rFonts w:ascii="Liberation Serif" w:eastAsia="Times New Roman" w:hAnsi="Liberation Serif" w:cs="Liberation Serif"/>
                <w:sz w:val="24"/>
                <w:szCs w:val="24"/>
                <w:lang w:eastAsia="ru-RU"/>
              </w:rPr>
              <w:br/>
            </w:r>
            <w:proofErr w:type="gramStart"/>
            <w:r w:rsidRPr="004825A6">
              <w:rPr>
                <w:rFonts w:ascii="Liberation Serif" w:eastAsia="Times New Roman" w:hAnsi="Liberation Serif" w:cs="Liberation Serif"/>
                <w:sz w:val="24"/>
                <w:szCs w:val="24"/>
                <w:lang w:eastAsia="ru-RU"/>
              </w:rPr>
              <w:t xml:space="preserve">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 </w:t>
            </w:r>
            <w:proofErr w:type="gramEnd"/>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w:t>
            </w:r>
            <w:r w:rsidRPr="004825A6">
              <w:rPr>
                <w:rFonts w:ascii="Liberation Serif" w:eastAsia="Times New Roman" w:hAnsi="Liberation Serif" w:cs="Liberation Serif"/>
                <w:sz w:val="24"/>
                <w:szCs w:val="24"/>
                <w:lang w:eastAsia="ru-RU"/>
              </w:rPr>
              <w:br/>
              <w:t xml:space="preserve">не имеющих центрального отопления.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Меры социальной поддержки по оплате коммунальных услуг предоставляются лицам, проживающим в жилых помещениях независимо от вида жилищного фонда, и </w:t>
            </w:r>
            <w:r w:rsidRPr="004825A6">
              <w:rPr>
                <w:rFonts w:ascii="Liberation Serif" w:eastAsia="Times New Roman" w:hAnsi="Liberation Serif" w:cs="Liberation Serif"/>
                <w:sz w:val="24"/>
                <w:szCs w:val="24"/>
                <w:lang w:eastAsia="ru-RU"/>
              </w:rPr>
              <w:br/>
              <w:t>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roofErr w:type="gramEnd"/>
          </w:p>
        </w:tc>
      </w:tr>
      <w:tr w:rsidR="004825A6" w:rsidRPr="004825A6" w:rsidTr="00641F55">
        <w:trPr>
          <w:trHeight w:val="760"/>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lastRenderedPageBreak/>
              <w:t xml:space="preserve">Доплата до размера прежнего заработка при переводе по медицинским показаниям </w:t>
            </w:r>
            <w:r w:rsidRPr="004825A6">
              <w:rPr>
                <w:rFonts w:ascii="Liberation Serif" w:eastAsia="Times New Roman" w:hAnsi="Liberation Serif" w:cs="Liberation Serif"/>
                <w:snapToGrid w:val="0"/>
                <w:sz w:val="24"/>
                <w:szCs w:val="24"/>
                <w:lang w:eastAsia="ru-RU"/>
              </w:rPr>
              <w:br/>
              <w:t xml:space="preserve">на нижеоплачиваемую работу. Эта доплата осуществляется работодателем </w:t>
            </w:r>
            <w:r w:rsidRPr="004825A6">
              <w:rPr>
                <w:rFonts w:ascii="Liberation Serif" w:eastAsia="Times New Roman" w:hAnsi="Liberation Serif" w:cs="Liberation Serif"/>
                <w:snapToGrid w:val="0"/>
                <w:sz w:val="24"/>
                <w:szCs w:val="24"/>
                <w:lang w:eastAsia="ru-RU"/>
              </w:rPr>
              <w:br/>
              <w:t>до восстановления трудоспособности или до установления инвалидности</w:t>
            </w:r>
          </w:p>
        </w:tc>
      </w:tr>
      <w:tr w:rsidR="004825A6" w:rsidRPr="004825A6" w:rsidTr="00641F55">
        <w:trPr>
          <w:trHeight w:val="546"/>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Использование ежегодного очередного оплачиваемого отпуска в удобное для них время, а также получение дополнительного оплачиваемого отпуска продолжительностью 14 календарных дней</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Выплата пособия по временной нетрудоспособности в размере 100 процентов среднего заработка, не превышающего максимального размера пособия по временной нетрудоспособности, установленного федеральным законом о бюджете Фонда социального страхования Российской Федерации на очередной финансовый год, независимо от непрерывного стажа работы, в том числе при направлении на врачебную консультацию в другой населенный пункт</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Преимущественное право на оставление на работе при сокращении численности или штата независимо от времени работы на данном предприятии, в учреждении, организации и первоочередное трудоустройство при ликвидации или реорганизации предприятия, учреждения, организации</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proofErr w:type="gramStart"/>
            <w:r w:rsidRPr="004825A6">
              <w:rPr>
                <w:rFonts w:ascii="Liberation Serif" w:eastAsia="Times New Roman" w:hAnsi="Liberation Serif" w:cs="Liberation Serif"/>
                <w:snapToGrid w:val="0"/>
                <w:sz w:val="24"/>
                <w:szCs w:val="24"/>
                <w:lang w:eastAsia="ru-RU"/>
              </w:rPr>
              <w:t xml:space="preserve">Внеочередное вступление в жилищно-строительные кооперативы, внеочередное обеспечение земельными участками для индивидуального жилищного строительства (при условии признания их нуждающимися в улучшении жилищных условий), внеочередное вступление в гаражно-строительные кооперативы, садоводческие товарищества (кооперативы), внеочередное приобретение садовых домиков или материалов для их </w:t>
            </w:r>
            <w:r w:rsidRPr="004825A6">
              <w:rPr>
                <w:rFonts w:ascii="Liberation Serif" w:eastAsia="Times New Roman" w:hAnsi="Liberation Serif" w:cs="Liberation Serif"/>
                <w:snapToGrid w:val="0"/>
                <w:sz w:val="24"/>
                <w:szCs w:val="24"/>
                <w:lang w:eastAsia="ru-RU"/>
              </w:rPr>
              <w:lastRenderedPageBreak/>
              <w:t>строительства, внеочередное обслуживание на предприятиях службы быта, технического обслуживания и ремонта транспортных средств, общественного питания, в учреждениях жилищно-коммунального хозяйства, организациях связи и</w:t>
            </w:r>
            <w:proofErr w:type="gramEnd"/>
            <w:r w:rsidRPr="004825A6">
              <w:rPr>
                <w:rFonts w:ascii="Liberation Serif" w:eastAsia="Times New Roman" w:hAnsi="Liberation Serif" w:cs="Liberation Serif"/>
                <w:snapToGrid w:val="0"/>
                <w:sz w:val="24"/>
                <w:szCs w:val="24"/>
                <w:lang w:eastAsia="ru-RU"/>
              </w:rPr>
              <w:t xml:space="preserve"> междугородного транспорта</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lastRenderedPageBreak/>
              <w:t>Внеочередное обслуживание в лечебно-профилактических учреждениях и аптеках</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Обслуживание в поликлиниках, к которым они были прикреплены до выхода на пенсию</w:t>
            </w:r>
          </w:p>
        </w:tc>
      </w:tr>
      <w:tr w:rsidR="004825A6" w:rsidRPr="004825A6" w:rsidTr="00641F55">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Внеочередное обеспечение детей местами в дошкольных образовательных организациях, специализированных детских учреждениях лечебного и санаторного типа с выплатой ежемесячной денежной компенсации на питание ребенка в данной организации</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color w:val="000000"/>
                <w:sz w:val="24"/>
                <w:szCs w:val="24"/>
                <w:lang w:eastAsia="ru-RU"/>
              </w:rPr>
              <w:t>Преимущественное обеспечение местами в организациях социального обслуживания, предоставляющих социальные услуги в стационарной форме</w:t>
            </w:r>
          </w:p>
        </w:tc>
      </w:tr>
      <w:tr w:rsidR="004825A6" w:rsidRPr="004825A6" w:rsidTr="00641F55">
        <w:tc>
          <w:tcPr>
            <w:tcW w:w="5000" w:type="pct"/>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Обеспечение нуждающихся в улучшении жилищных условий жилой площадью в размерах и </w:t>
            </w:r>
            <w:r w:rsidRPr="004825A6">
              <w:rPr>
                <w:rFonts w:ascii="Liberation Serif" w:eastAsia="Times New Roman" w:hAnsi="Liberation Serif" w:cs="Liberation Serif"/>
                <w:sz w:val="24"/>
                <w:szCs w:val="24"/>
                <w:lang w:eastAsia="ru-RU"/>
              </w:rPr>
              <w:br/>
              <w:t>в порядке, установленных Правительством Российской Федерации, – один раз</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Выплата пособия по временной нетрудоспособности в размере 100 процентов среднего заработка, учитываемого при начислении страховых взносов на обязательное социальное страхование на случай временной нетрудоспособности и в связи с материнством в Фонд социального страхования Российской Федерации, независимо от продолжительности страхового стажа</w:t>
            </w:r>
          </w:p>
        </w:tc>
      </w:tr>
      <w:tr w:rsidR="004825A6" w:rsidRPr="004825A6" w:rsidTr="00641F55">
        <w:tc>
          <w:tcPr>
            <w:tcW w:w="5000" w:type="pct"/>
          </w:tcPr>
          <w:p w:rsidR="004825A6" w:rsidRPr="003B6612" w:rsidRDefault="004825A6" w:rsidP="003B6612">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Ежемесячная денежная компенсация на приобрет</w:t>
            </w:r>
            <w:r w:rsidR="003B6612">
              <w:rPr>
                <w:rFonts w:ascii="Liberation Serif" w:eastAsia="Times New Roman" w:hAnsi="Liberation Serif" w:cs="Liberation Serif"/>
                <w:snapToGrid w:val="0"/>
                <w:sz w:val="24"/>
                <w:szCs w:val="24"/>
                <w:lang w:eastAsia="ru-RU"/>
              </w:rPr>
              <w:t xml:space="preserve">ение продовольственных товаров </w:t>
            </w:r>
          </w:p>
        </w:tc>
      </w:tr>
      <w:tr w:rsidR="004825A6" w:rsidRPr="004825A6" w:rsidTr="00641F55">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Ежемесячная денежная компенсация в возмещение вреда, причиненного здоровью в связи </w:t>
            </w:r>
            <w:r w:rsidRPr="004825A6">
              <w:rPr>
                <w:rFonts w:ascii="Liberation Serif" w:eastAsia="Times New Roman" w:hAnsi="Liberation Serif" w:cs="Liberation Serif"/>
                <w:snapToGrid w:val="0"/>
                <w:sz w:val="24"/>
                <w:szCs w:val="24"/>
                <w:lang w:eastAsia="ru-RU"/>
              </w:rPr>
              <w:br/>
              <w:t>с радиационным воздействием вследствие чернобыльской катастрофы и повл</w:t>
            </w:r>
            <w:r w:rsidR="003B6612">
              <w:rPr>
                <w:rFonts w:ascii="Liberation Serif" w:eastAsia="Times New Roman" w:hAnsi="Liberation Serif" w:cs="Liberation Serif"/>
                <w:snapToGrid w:val="0"/>
                <w:sz w:val="24"/>
                <w:szCs w:val="24"/>
                <w:lang w:eastAsia="ru-RU"/>
              </w:rPr>
              <w:t>екшего утрату трудоспособности,</w:t>
            </w:r>
            <w:r w:rsidR="003B6612" w:rsidRPr="003B6612">
              <w:rPr>
                <w:rFonts w:ascii="Liberation Serif" w:eastAsia="Times New Roman" w:hAnsi="Liberation Serif" w:cs="Liberation Serif"/>
                <w:snapToGrid w:val="0"/>
                <w:sz w:val="24"/>
                <w:szCs w:val="24"/>
                <w:lang w:eastAsia="ru-RU"/>
              </w:rPr>
              <w:t xml:space="preserve"> </w:t>
            </w:r>
            <w:r w:rsidRPr="004825A6">
              <w:rPr>
                <w:rFonts w:ascii="Liberation Serif" w:eastAsia="Times New Roman" w:hAnsi="Liberation Serif" w:cs="Liberation Serif"/>
                <w:snapToGrid w:val="0"/>
                <w:sz w:val="24"/>
                <w:szCs w:val="24"/>
                <w:lang w:eastAsia="ru-RU"/>
              </w:rPr>
              <w:t>независимо от степени утраты трудоспособности</w:t>
            </w:r>
            <w:r w:rsidR="003B6612" w:rsidRPr="003B6612">
              <w:rPr>
                <w:rFonts w:ascii="Liberation Serif" w:eastAsia="Times New Roman" w:hAnsi="Liberation Serif" w:cs="Liberation Serif"/>
                <w:snapToGrid w:val="0"/>
                <w:sz w:val="24"/>
                <w:szCs w:val="24"/>
                <w:lang w:eastAsia="ru-RU"/>
              </w:rPr>
              <w:t xml:space="preserve"> </w:t>
            </w:r>
            <w:r w:rsidRPr="004825A6">
              <w:rPr>
                <w:rFonts w:ascii="Liberation Serif" w:eastAsia="Times New Roman" w:hAnsi="Liberation Serif" w:cs="Liberation Serif"/>
                <w:snapToGrid w:val="0"/>
                <w:sz w:val="24"/>
                <w:szCs w:val="24"/>
                <w:lang w:eastAsia="ru-RU"/>
              </w:rPr>
              <w:t>(без установления инвалидности)</w:t>
            </w:r>
          </w:p>
        </w:tc>
      </w:tr>
      <w:tr w:rsidR="004825A6" w:rsidRPr="004825A6" w:rsidTr="00641F55">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Ежегодная компенсация на оздоровление </w:t>
            </w:r>
          </w:p>
        </w:tc>
      </w:tr>
      <w:tr w:rsidR="004825A6" w:rsidRPr="004825A6" w:rsidTr="00641F55">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b/>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Ежемесячная денежная выплата </w:t>
            </w:r>
          </w:p>
        </w:tc>
      </w:tr>
      <w:tr w:rsidR="004825A6" w:rsidRPr="004825A6" w:rsidTr="00641F55">
        <w:tc>
          <w:tcPr>
            <w:tcW w:w="5000" w:type="pct"/>
            <w:tcBorders>
              <w:top w:val="single" w:sz="4" w:space="0" w:color="auto"/>
              <w:left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областному законодательству</w:t>
            </w:r>
          </w:p>
        </w:tc>
      </w:tr>
      <w:tr w:rsidR="004825A6" w:rsidRPr="004825A6" w:rsidTr="00641F55">
        <w:tc>
          <w:tcPr>
            <w:tcW w:w="5000" w:type="pct"/>
            <w:tcBorders>
              <w:top w:val="single" w:sz="4" w:space="0" w:color="auto"/>
              <w:left w:val="single" w:sz="4" w:space="0" w:color="auto"/>
              <w:bottom w:val="single" w:sz="4" w:space="0" w:color="auto"/>
              <w:right w:val="single" w:sz="4" w:space="0" w:color="auto"/>
            </w:tcBorders>
          </w:tcPr>
          <w:p w:rsidR="004825A6" w:rsidRPr="004825A6" w:rsidRDefault="004825A6" w:rsidP="003B6612">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w:t>
            </w:r>
          </w:p>
        </w:tc>
      </w:tr>
      <w:tr w:rsidR="004825A6" w:rsidRPr="004825A6" w:rsidTr="00641F55">
        <w:tc>
          <w:tcPr>
            <w:tcW w:w="5000" w:type="pct"/>
            <w:tcBorders>
              <w:top w:val="single" w:sz="4" w:space="0" w:color="auto"/>
              <w:left w:val="single" w:sz="4" w:space="0" w:color="auto"/>
              <w:bottom w:val="single" w:sz="4" w:space="0" w:color="auto"/>
              <w:right w:val="single" w:sz="4" w:space="0" w:color="auto"/>
            </w:tcBorders>
          </w:tcPr>
          <w:p w:rsidR="004825A6" w:rsidRPr="004825A6" w:rsidRDefault="004825A6" w:rsidP="004825A6">
            <w:pPr>
              <w:widowControl w:val="0"/>
              <w:autoSpaceDE w:val="0"/>
              <w:autoSpaceDN w:val="0"/>
              <w:adjustRightInd w:val="0"/>
              <w:spacing w:after="0" w:line="240" w:lineRule="auto"/>
              <w:jc w:val="both"/>
              <w:outlineLvl w:val="0"/>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Бесплатный проезд по территории Свердловской области на автомобильном транспорте общего пользования (кроме такси) в междугородном сообщении </w:t>
            </w:r>
          </w:p>
        </w:tc>
      </w:tr>
    </w:tbl>
    <w:p w:rsidR="004825A6" w:rsidRPr="003B6612" w:rsidRDefault="004825A6" w:rsidP="004825A6">
      <w:pPr>
        <w:widowControl w:val="0"/>
        <w:spacing w:after="0" w:line="240" w:lineRule="auto"/>
        <w:jc w:val="center"/>
        <w:rPr>
          <w:rFonts w:ascii="Liberation Serif" w:eastAsia="Times New Roman" w:hAnsi="Liberation Serif" w:cs="Liberation Serif"/>
          <w:b/>
          <w:sz w:val="24"/>
          <w:szCs w:val="24"/>
          <w:lang w:val="en-US" w:eastAsia="ru-RU"/>
        </w:rPr>
      </w:pPr>
    </w:p>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 xml:space="preserve">Участники ликвидации последствий катастрофы на ЧАЭС в 1988-1990 годах </w:t>
      </w:r>
      <w:r w:rsidRPr="004825A6">
        <w:rPr>
          <w:rFonts w:ascii="Liberation Serif" w:eastAsia="Times New Roman" w:hAnsi="Liberation Serif" w:cs="Liberation Serif"/>
          <w:b/>
          <w:sz w:val="24"/>
          <w:szCs w:val="24"/>
          <w:lang w:eastAsia="ru-RU"/>
        </w:rPr>
        <w:br/>
        <w:t xml:space="preserve">и аварии </w:t>
      </w:r>
      <w:proofErr w:type="gramStart"/>
      <w:r w:rsidRPr="004825A6">
        <w:rPr>
          <w:rFonts w:ascii="Liberation Serif" w:eastAsia="Times New Roman" w:hAnsi="Liberation Serif" w:cs="Liberation Serif"/>
          <w:b/>
          <w:sz w:val="24"/>
          <w:szCs w:val="24"/>
          <w:lang w:eastAsia="ru-RU"/>
        </w:rPr>
        <w:t>на</w:t>
      </w:r>
      <w:proofErr w:type="gramEnd"/>
      <w:r w:rsidRPr="004825A6">
        <w:rPr>
          <w:rFonts w:ascii="Liberation Serif" w:eastAsia="Times New Roman" w:hAnsi="Liberation Serif" w:cs="Liberation Serif"/>
          <w:b/>
          <w:sz w:val="24"/>
          <w:szCs w:val="24"/>
          <w:lang w:eastAsia="ru-RU"/>
        </w:rPr>
        <w:t xml:space="preserve"> </w:t>
      </w:r>
      <w:proofErr w:type="gramStart"/>
      <w:r w:rsidRPr="004825A6">
        <w:rPr>
          <w:rFonts w:ascii="Liberation Serif" w:eastAsia="Times New Roman" w:hAnsi="Liberation Serif" w:cs="Liberation Serif"/>
          <w:b/>
          <w:sz w:val="24"/>
          <w:szCs w:val="24"/>
          <w:lang w:eastAsia="ru-RU"/>
        </w:rPr>
        <w:t>ПО</w:t>
      </w:r>
      <w:proofErr w:type="gramEnd"/>
      <w:r w:rsidRPr="004825A6">
        <w:rPr>
          <w:rFonts w:ascii="Liberation Serif" w:eastAsia="Times New Roman" w:hAnsi="Liberation Serif" w:cs="Liberation Serif"/>
          <w:b/>
          <w:sz w:val="24"/>
          <w:szCs w:val="24"/>
          <w:lang w:eastAsia="ru-RU"/>
        </w:rPr>
        <w:t xml:space="preserve"> «Маяк» в 1959-1962 годах</w:t>
      </w:r>
    </w:p>
    <w:p w:rsidR="004825A6" w:rsidRPr="004825A6" w:rsidRDefault="004825A6" w:rsidP="004825A6">
      <w:pPr>
        <w:widowControl w:val="0"/>
        <w:spacing w:after="0" w:line="240" w:lineRule="auto"/>
        <w:jc w:val="center"/>
        <w:rPr>
          <w:rFonts w:ascii="Liberation Serif" w:eastAsia="Times New Roman" w:hAnsi="Liberation Serif" w:cs="Liberation Serif"/>
          <w:sz w:val="24"/>
          <w:szCs w:val="24"/>
          <w:lang w:eastAsia="ru-RU"/>
        </w:rPr>
      </w:pPr>
    </w:p>
    <w:tbl>
      <w:tblPr>
        <w:tblW w:w="510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0"/>
      </w:tblGrid>
      <w:tr w:rsidR="004825A6" w:rsidRPr="004825A6" w:rsidTr="00641F55">
        <w:trPr>
          <w:trHeight w:val="42"/>
        </w:trPr>
        <w:tc>
          <w:tcPr>
            <w:tcW w:w="5000" w:type="pct"/>
          </w:tcPr>
          <w:p w:rsidR="004825A6" w:rsidRPr="004825A6" w:rsidRDefault="004825A6" w:rsidP="004825A6">
            <w:pPr>
              <w:widowControl w:val="0"/>
              <w:spacing w:after="0" w:line="240" w:lineRule="auto"/>
              <w:jc w:val="center"/>
              <w:outlineLvl w:val="1"/>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федеральному законодательству</w:t>
            </w:r>
          </w:p>
        </w:tc>
      </w:tr>
      <w:tr w:rsidR="004825A6" w:rsidRPr="004825A6" w:rsidTr="00641F55">
        <w:trPr>
          <w:trHeight w:val="135"/>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Доплата до размера прежнего заработка при переводе по медицинским показаниям </w:t>
            </w:r>
            <w:r w:rsidRPr="004825A6">
              <w:rPr>
                <w:rFonts w:ascii="Liberation Serif" w:eastAsia="Times New Roman" w:hAnsi="Liberation Serif" w:cs="Liberation Serif"/>
                <w:sz w:val="24"/>
                <w:szCs w:val="24"/>
                <w:lang w:eastAsia="ru-RU"/>
              </w:rPr>
              <w:br/>
              <w:t>на нижеоплачиваемую работу. Доплата осуществляется работодателем до восстановления трудоспособности или до установления инвалидности</w:t>
            </w:r>
          </w:p>
        </w:tc>
      </w:tr>
      <w:tr w:rsidR="004825A6" w:rsidRPr="004825A6" w:rsidTr="00641F55">
        <w:trPr>
          <w:trHeight w:val="225"/>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Выплата пособия по временной нетрудоспособности в размере 100 процентов среднего заработка, не превышающего максимального размера пособия по временной нетрудоспособности, установленного федеральным законом о бюджете Фонда социального страхования Российской Федерации на очередной финансовый год, независимо от непрерывного стажа работы, в том числе при направлении на врачебную консультацию в другой населенный пункт</w:t>
            </w:r>
          </w:p>
        </w:tc>
      </w:tr>
      <w:tr w:rsidR="004825A6" w:rsidRPr="004825A6" w:rsidTr="00641F55">
        <w:trPr>
          <w:trHeight w:val="132"/>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Преимущественное право на оставление на работе при сокращении численности или штата независимо от времени работы на данном предприятии, в учреждении, организации </w:t>
            </w:r>
            <w:r w:rsidRPr="004825A6">
              <w:rPr>
                <w:rFonts w:ascii="Liberation Serif" w:eastAsia="Times New Roman" w:hAnsi="Liberation Serif" w:cs="Liberation Serif"/>
                <w:sz w:val="24"/>
                <w:szCs w:val="24"/>
                <w:lang w:eastAsia="ru-RU"/>
              </w:rPr>
              <w:br/>
              <w:t>и первоочередное трудоустройство при ликвидации или реорганизации предприятия, учреждения, организации</w:t>
            </w:r>
          </w:p>
        </w:tc>
      </w:tr>
      <w:tr w:rsidR="004825A6" w:rsidRPr="004825A6" w:rsidTr="00641F55">
        <w:trPr>
          <w:trHeight w:val="43"/>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Внеочередное обслуживание в лечебно-профилактических учреждениях и аптеках</w:t>
            </w:r>
          </w:p>
        </w:tc>
      </w:tr>
      <w:tr w:rsidR="004825A6" w:rsidRPr="004825A6" w:rsidTr="00641F55">
        <w:trPr>
          <w:trHeight w:val="47"/>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Обслуживание в поликлиниках, к которым они были прикреплены до выхода на пенсию</w:t>
            </w:r>
          </w:p>
        </w:tc>
      </w:tr>
      <w:tr w:rsidR="004825A6" w:rsidRPr="004825A6" w:rsidTr="00641F55">
        <w:trPr>
          <w:trHeight w:val="132"/>
        </w:trPr>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Внеочередное обеспечение детей местами в дошкольных образовательных организациях, </w:t>
            </w:r>
            <w:r w:rsidRPr="004825A6">
              <w:rPr>
                <w:rFonts w:ascii="Liberation Serif" w:eastAsia="Times New Roman" w:hAnsi="Liberation Serif" w:cs="Liberation Serif"/>
                <w:snapToGrid w:val="0"/>
                <w:sz w:val="24"/>
                <w:szCs w:val="24"/>
                <w:lang w:eastAsia="ru-RU"/>
              </w:rPr>
              <w:lastRenderedPageBreak/>
              <w:t>специализированных детских учреждениях лечебного и санаторного типа с выплатой ежемесячной денежной компенсации на питание ребенка в данной организации</w:t>
            </w:r>
          </w:p>
        </w:tc>
      </w:tr>
      <w:tr w:rsidR="004825A6" w:rsidRPr="004825A6" w:rsidTr="00641F55">
        <w:trPr>
          <w:trHeight w:val="89"/>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color w:val="000000"/>
                <w:sz w:val="24"/>
                <w:szCs w:val="24"/>
                <w:lang w:eastAsia="ru-RU"/>
              </w:rPr>
              <w:lastRenderedPageBreak/>
              <w:t>Преимущественное обеспечение местами в организациях социального обслуживания, предоставляющих социальные услуги в стационарной форме</w:t>
            </w:r>
          </w:p>
        </w:tc>
      </w:tr>
      <w:tr w:rsidR="004825A6" w:rsidRPr="004825A6" w:rsidTr="00641F55">
        <w:trPr>
          <w:trHeight w:val="43"/>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Использование ежегодного очередного оплачиваемого отпуска в удобное для них время</w:t>
            </w:r>
          </w:p>
        </w:tc>
      </w:tr>
      <w:tr w:rsidR="004825A6" w:rsidRPr="004825A6" w:rsidTr="00641F55">
        <w:trPr>
          <w:trHeight w:val="225"/>
        </w:trPr>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Ежегодная компенсация на оздоровление</w:t>
            </w:r>
          </w:p>
        </w:tc>
      </w:tr>
      <w:tr w:rsidR="004825A6" w:rsidRPr="004825A6" w:rsidTr="00641F55">
        <w:trPr>
          <w:trHeight w:val="89"/>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Преимущественное вступление в гаражно-строительные кооперативы и садоводческие товарищества (кооперативы)</w:t>
            </w:r>
          </w:p>
        </w:tc>
      </w:tr>
      <w:tr w:rsidR="004825A6" w:rsidRPr="004825A6" w:rsidTr="00641F55">
        <w:trPr>
          <w:trHeight w:val="89"/>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Постановка на учет граждан, нуждающихся в улучшении жилищных условий, в соответствии </w:t>
            </w:r>
            <w:r w:rsidRPr="004825A6">
              <w:rPr>
                <w:rFonts w:ascii="Liberation Serif" w:eastAsia="Times New Roman" w:hAnsi="Liberation Serif" w:cs="Liberation Serif"/>
                <w:sz w:val="24"/>
                <w:szCs w:val="24"/>
                <w:lang w:eastAsia="ru-RU"/>
              </w:rPr>
              <w:br/>
              <w:t>с жилищным законодательством Российской Федерации</w:t>
            </w:r>
          </w:p>
        </w:tc>
      </w:tr>
      <w:tr w:rsidR="004825A6" w:rsidRPr="004825A6" w:rsidTr="00641F55">
        <w:trPr>
          <w:trHeight w:val="43"/>
        </w:trPr>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b/>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Ежемесячная денежная выплата </w:t>
            </w:r>
          </w:p>
        </w:tc>
      </w:tr>
      <w:tr w:rsidR="004825A6" w:rsidRPr="004825A6" w:rsidTr="00641F55">
        <w:tc>
          <w:tcPr>
            <w:tcW w:w="5000" w:type="pct"/>
            <w:tcBorders>
              <w:top w:val="single" w:sz="4" w:space="0" w:color="auto"/>
              <w:left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областному законодательству</w:t>
            </w:r>
          </w:p>
        </w:tc>
      </w:tr>
      <w:tr w:rsidR="004825A6" w:rsidRPr="004825A6" w:rsidTr="00641F55">
        <w:tc>
          <w:tcPr>
            <w:tcW w:w="5000" w:type="pct"/>
            <w:tcBorders>
              <w:top w:val="single" w:sz="4" w:space="0" w:color="auto"/>
              <w:left w:val="single" w:sz="4" w:space="0" w:color="auto"/>
              <w:bottom w:val="single" w:sz="4" w:space="0" w:color="auto"/>
              <w:right w:val="single" w:sz="4" w:space="0" w:color="auto"/>
            </w:tcBorders>
          </w:tcPr>
          <w:p w:rsidR="004825A6" w:rsidRPr="004825A6" w:rsidRDefault="004825A6" w:rsidP="003B6612">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в размере </w:t>
            </w:r>
          </w:p>
        </w:tc>
      </w:tr>
      <w:tr w:rsidR="004825A6" w:rsidRPr="004825A6" w:rsidTr="00641F55">
        <w:tc>
          <w:tcPr>
            <w:tcW w:w="5000" w:type="pct"/>
            <w:tcBorders>
              <w:top w:val="single" w:sz="4" w:space="0" w:color="auto"/>
              <w:left w:val="single" w:sz="4" w:space="0" w:color="auto"/>
              <w:bottom w:val="single" w:sz="4" w:space="0" w:color="auto"/>
              <w:right w:val="single" w:sz="4" w:space="0" w:color="auto"/>
            </w:tcBorders>
          </w:tcPr>
          <w:p w:rsidR="004825A6" w:rsidRPr="004825A6" w:rsidRDefault="004825A6" w:rsidP="004825A6">
            <w:pPr>
              <w:widowControl w:val="0"/>
              <w:autoSpaceDE w:val="0"/>
              <w:autoSpaceDN w:val="0"/>
              <w:adjustRightInd w:val="0"/>
              <w:spacing w:after="0" w:line="240" w:lineRule="auto"/>
              <w:jc w:val="both"/>
              <w:outlineLvl w:val="0"/>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Бесплатный проезд по территории Свердловской области на автомобильном транспорте общего пользования (кроме такси) в междугородном сообщении </w:t>
            </w:r>
          </w:p>
        </w:tc>
      </w:tr>
    </w:tbl>
    <w:p w:rsidR="004825A6" w:rsidRPr="004825A6" w:rsidRDefault="00A47198" w:rsidP="004825A6">
      <w:pPr>
        <w:autoSpaceDE w:val="0"/>
        <w:autoSpaceDN w:val="0"/>
        <w:adjustRightInd w:val="0"/>
        <w:spacing w:after="0" w:line="240" w:lineRule="auto"/>
        <w:ind w:right="-1" w:firstLine="142"/>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p>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p>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 xml:space="preserve">Граждане, эвакуированные (в том числе выехавшие добровольно) в 1986 году из зоны отчуждения, а также граждане, эвакуированные (переселенные), выехавшие добровольно из населенных пунктов, подвергшихся радиоактивному загрязнению вследствие аварии в 1957 году </w:t>
      </w:r>
      <w:proofErr w:type="gramStart"/>
      <w:r w:rsidRPr="004825A6">
        <w:rPr>
          <w:rFonts w:ascii="Liberation Serif" w:eastAsia="Times New Roman" w:hAnsi="Liberation Serif" w:cs="Liberation Serif"/>
          <w:b/>
          <w:sz w:val="24"/>
          <w:szCs w:val="24"/>
          <w:lang w:eastAsia="ru-RU"/>
        </w:rPr>
        <w:t>на</w:t>
      </w:r>
      <w:proofErr w:type="gramEnd"/>
      <w:r w:rsidRPr="004825A6">
        <w:rPr>
          <w:rFonts w:ascii="Liberation Serif" w:eastAsia="Times New Roman" w:hAnsi="Liberation Serif" w:cs="Liberation Serif"/>
          <w:b/>
          <w:sz w:val="24"/>
          <w:szCs w:val="24"/>
          <w:lang w:eastAsia="ru-RU"/>
        </w:rPr>
        <w:t xml:space="preserve"> ПО «Маяк» и сбросов радиоактивных отходов в реку </w:t>
      </w:r>
      <w:proofErr w:type="spellStart"/>
      <w:r w:rsidRPr="004825A6">
        <w:rPr>
          <w:rFonts w:ascii="Liberation Serif" w:eastAsia="Times New Roman" w:hAnsi="Liberation Serif" w:cs="Liberation Serif"/>
          <w:b/>
          <w:sz w:val="24"/>
          <w:szCs w:val="24"/>
          <w:lang w:eastAsia="ru-RU"/>
        </w:rPr>
        <w:t>Теча</w:t>
      </w:r>
      <w:proofErr w:type="spellEnd"/>
    </w:p>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val="x-none" w:eastAsia="x-none"/>
        </w:rPr>
      </w:pPr>
      <w:r w:rsidRPr="004825A6">
        <w:rPr>
          <w:rFonts w:ascii="Liberation Serif" w:eastAsia="Times New Roman" w:hAnsi="Liberation Serif" w:cs="Liberation Serif"/>
          <w:sz w:val="24"/>
          <w:szCs w:val="24"/>
          <w:lang w:val="x-none" w:eastAsia="x-none"/>
        </w:rPr>
        <w:t xml:space="preserve">  </w:t>
      </w:r>
    </w:p>
    <w:tbl>
      <w:tblPr>
        <w:tblW w:w="510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0"/>
      </w:tblGrid>
      <w:tr w:rsidR="004825A6" w:rsidRPr="004825A6" w:rsidTr="00641F55">
        <w:trPr>
          <w:trHeight w:val="19"/>
        </w:trPr>
        <w:tc>
          <w:tcPr>
            <w:tcW w:w="5000" w:type="pct"/>
          </w:tcPr>
          <w:p w:rsidR="004825A6" w:rsidRPr="004825A6" w:rsidRDefault="004825A6" w:rsidP="004825A6">
            <w:pPr>
              <w:widowControl w:val="0"/>
              <w:spacing w:after="0" w:line="240" w:lineRule="auto"/>
              <w:jc w:val="center"/>
              <w:outlineLvl w:val="1"/>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федеральному законодательству</w:t>
            </w:r>
          </w:p>
        </w:tc>
      </w:tr>
      <w:tr w:rsidR="004825A6" w:rsidRPr="004825A6" w:rsidTr="00641F55">
        <w:trPr>
          <w:trHeight w:val="92"/>
        </w:trPr>
        <w:tc>
          <w:tcPr>
            <w:tcW w:w="5000" w:type="pct"/>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Компенсация расходов на оплату жилых помещений и коммунальных услуг в размере </w:t>
            </w:r>
            <w:r w:rsidRPr="004825A6">
              <w:rPr>
                <w:rFonts w:ascii="Liberation Serif" w:eastAsia="Times New Roman" w:hAnsi="Liberation Serif" w:cs="Liberation Serif"/>
                <w:sz w:val="24"/>
                <w:szCs w:val="24"/>
                <w:lang w:eastAsia="ru-RU"/>
              </w:rPr>
              <w:br/>
              <w:t xml:space="preserve">50 процентов: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платы за наем и (или) платы за содержание жилого помещения, включающей в себя плату </w:t>
            </w:r>
            <w:r w:rsidRPr="004825A6">
              <w:rPr>
                <w:rFonts w:ascii="Liberation Serif" w:eastAsia="Times New Roman" w:hAnsi="Liberation Serif" w:cs="Liberation Serif"/>
                <w:sz w:val="24"/>
                <w:szCs w:val="24"/>
                <w:lang w:eastAsia="ru-RU"/>
              </w:rPr>
              <w:br/>
              <w:t>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 и в приватизированных жилых помещениях соответственно (в пределах норм, предусмотренных законодательством Российской Федерации), в том числе проживающим</w:t>
            </w:r>
            <w:proofErr w:type="gramEnd"/>
            <w:r w:rsidRPr="004825A6">
              <w:rPr>
                <w:rFonts w:ascii="Liberation Serif" w:eastAsia="Times New Roman" w:hAnsi="Liberation Serif" w:cs="Liberation Serif"/>
                <w:sz w:val="24"/>
                <w:szCs w:val="24"/>
                <w:lang w:eastAsia="ru-RU"/>
              </w:rPr>
              <w:t xml:space="preserve"> совместно с ними членам их семей;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взноса на капитальный ремонт общего имущества в многоквартирном доме, но не более </w:t>
            </w:r>
            <w:r w:rsidRPr="004825A6">
              <w:rPr>
                <w:rFonts w:ascii="Liberation Serif" w:eastAsia="Times New Roman" w:hAnsi="Liberation Serif" w:cs="Liberation Serif"/>
                <w:sz w:val="24"/>
                <w:szCs w:val="24"/>
                <w:lang w:eastAsia="ru-RU"/>
              </w:rPr>
              <w:br/>
              <w:t xml:space="preserve">50 процентов указанного взноса, рассчитанного исходя из минимального размера взноса </w:t>
            </w:r>
            <w:r w:rsidRPr="004825A6">
              <w:rPr>
                <w:rFonts w:ascii="Liberation Serif" w:eastAsia="Times New Roman" w:hAnsi="Liberation Serif" w:cs="Liberation Serif"/>
                <w:sz w:val="24"/>
                <w:szCs w:val="24"/>
                <w:lang w:eastAsia="ru-RU"/>
              </w:rPr>
              <w:br/>
              <w:t xml:space="preserve">на капитальный ремонт на один квадратный метр общей площади жилого помещения </w:t>
            </w:r>
            <w:r w:rsidRPr="004825A6">
              <w:rPr>
                <w:rFonts w:ascii="Liberation Serif" w:eastAsia="Times New Roman" w:hAnsi="Liberation Serif" w:cs="Liberation Serif"/>
                <w:sz w:val="24"/>
                <w:szCs w:val="24"/>
                <w:lang w:eastAsia="ru-RU"/>
              </w:rPr>
              <w:br/>
              <w:t xml:space="preserve">в месяц, установленного нормативным правовым актом субъекта Российской Федерации, </w:t>
            </w:r>
            <w:r w:rsidRPr="004825A6">
              <w:rPr>
                <w:rFonts w:ascii="Liberation Serif" w:eastAsia="Times New Roman" w:hAnsi="Liberation Serif" w:cs="Liberation Serif"/>
                <w:sz w:val="24"/>
                <w:szCs w:val="24"/>
                <w:lang w:eastAsia="ru-RU"/>
              </w:rPr>
              <w:br/>
              <w:t>и занимаемой общей площади приватизированных жилых помещений (в пределах норм, предусмотренных законодательством Российской Федерации), в том числе проживающим</w:t>
            </w:r>
            <w:proofErr w:type="gramEnd"/>
            <w:r w:rsidRPr="004825A6">
              <w:rPr>
                <w:rFonts w:ascii="Liberation Serif" w:eastAsia="Times New Roman" w:hAnsi="Liberation Serif" w:cs="Liberation Serif"/>
                <w:sz w:val="24"/>
                <w:szCs w:val="24"/>
                <w:lang w:eastAsia="ru-RU"/>
              </w:rPr>
              <w:t xml:space="preserve"> совместно с ними членам их семей;</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платы за холодную воду, горячую воду, электрическую энергию, тепловую энергию, потребляемые при содержании общего имущества в многоквартирном доме, независимо от вида жилищного фонда, а также за отведение сточных вод в целях содержания общего имущества </w:t>
            </w:r>
            <w:r w:rsidRPr="004825A6">
              <w:rPr>
                <w:rFonts w:ascii="Liberation Serif" w:eastAsia="Times New Roman" w:hAnsi="Liberation Serif" w:cs="Liberation Serif"/>
                <w:sz w:val="24"/>
                <w:szCs w:val="24"/>
                <w:lang w:eastAsia="ru-RU"/>
              </w:rPr>
              <w:br/>
              <w:t>в многоквартирном доме;</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w:t>
            </w:r>
            <w:r w:rsidRPr="004825A6">
              <w:rPr>
                <w:rFonts w:ascii="Liberation Serif" w:eastAsia="Times New Roman" w:hAnsi="Liberation Serif" w:cs="Liberation Serif"/>
                <w:sz w:val="24"/>
                <w:szCs w:val="24"/>
                <w:lang w:eastAsia="ru-RU"/>
              </w:rPr>
              <w:br/>
            </w:r>
            <w:proofErr w:type="gramStart"/>
            <w:r w:rsidRPr="004825A6">
              <w:rPr>
                <w:rFonts w:ascii="Liberation Serif" w:eastAsia="Times New Roman" w:hAnsi="Liberation Serif" w:cs="Liberation Serif"/>
                <w:sz w:val="24"/>
                <w:szCs w:val="24"/>
                <w:lang w:eastAsia="ru-RU"/>
              </w:rPr>
              <w:lastRenderedPageBreak/>
              <w:t xml:space="preserve">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 </w:t>
            </w:r>
            <w:proofErr w:type="gramEnd"/>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Меры социальной поддержки по оплате коммунальных услуг предоставляются лицам, проживающим в жилых помещениях независимо от вида жилищного фонда, и </w:t>
            </w:r>
            <w:r w:rsidRPr="004825A6">
              <w:rPr>
                <w:rFonts w:ascii="Liberation Serif" w:eastAsia="Times New Roman" w:hAnsi="Liberation Serif" w:cs="Liberation Serif"/>
                <w:sz w:val="24"/>
                <w:szCs w:val="24"/>
                <w:lang w:eastAsia="ru-RU"/>
              </w:rPr>
              <w:br/>
              <w:t>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roofErr w:type="gramEnd"/>
          </w:p>
        </w:tc>
      </w:tr>
      <w:tr w:rsidR="004825A6" w:rsidRPr="004825A6" w:rsidTr="00641F55">
        <w:trPr>
          <w:trHeight w:val="67"/>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lastRenderedPageBreak/>
              <w:t xml:space="preserve">Доплата до размера прежнего заработка при переводе по медицинским показаниям </w:t>
            </w:r>
            <w:r w:rsidRPr="004825A6">
              <w:rPr>
                <w:rFonts w:ascii="Liberation Serif" w:eastAsia="Times New Roman" w:hAnsi="Liberation Serif" w:cs="Liberation Serif"/>
                <w:snapToGrid w:val="0"/>
                <w:sz w:val="24"/>
                <w:szCs w:val="24"/>
                <w:lang w:eastAsia="ru-RU"/>
              </w:rPr>
              <w:br/>
              <w:t>на нижеоплачиваемую работу. Эта доплата осуществляется работодателем до восстановления трудоспособности или до установления инвалидности</w:t>
            </w:r>
          </w:p>
        </w:tc>
      </w:tr>
      <w:tr w:rsidR="004825A6" w:rsidRPr="004825A6" w:rsidTr="00641F55">
        <w:trPr>
          <w:trHeight w:val="45"/>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Использование ежегодного очередного оплачиваемого отпуска в удобное для них время, а также получение дополнительного оплачиваемого отпуска продолжительностью 14 календарных дней</w:t>
            </w:r>
          </w:p>
        </w:tc>
      </w:tr>
      <w:tr w:rsidR="004825A6" w:rsidRPr="004825A6" w:rsidTr="00641F55">
        <w:trPr>
          <w:trHeight w:val="115"/>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Выплата пособия по временной нетрудоспособности в размере 100 процентов среднего заработка, не превышающего максимального размера пособия по временной нетрудоспособности, установленного федеральным законом о бюджете Фонда социального страхования Российской Федерации на очередной финансовый год, независимо от непрерывного стажа работы, в том числе при направлении на врачебную консультацию в другой населенный пункт</w:t>
            </w:r>
          </w:p>
        </w:tc>
      </w:tr>
      <w:tr w:rsidR="004825A6" w:rsidRPr="004825A6" w:rsidTr="00641F55">
        <w:trPr>
          <w:trHeight w:val="92"/>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Преимущественное право на оставление на работе при сокращении численности или штата независимо от времени работы на данном предприятии, в учреждении, организации </w:t>
            </w:r>
            <w:r w:rsidRPr="004825A6">
              <w:rPr>
                <w:rFonts w:ascii="Liberation Serif" w:eastAsia="Times New Roman" w:hAnsi="Liberation Serif" w:cs="Liberation Serif"/>
                <w:snapToGrid w:val="0"/>
                <w:sz w:val="24"/>
                <w:szCs w:val="24"/>
                <w:lang w:eastAsia="ru-RU"/>
              </w:rPr>
              <w:br/>
              <w:t>и первоочередное трудоустройство при ликвидации или реорганизации предприятия, учреждения, организации</w:t>
            </w:r>
          </w:p>
        </w:tc>
      </w:tr>
      <w:tr w:rsidR="004825A6" w:rsidRPr="004825A6" w:rsidTr="00641F55">
        <w:trPr>
          <w:trHeight w:val="183"/>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proofErr w:type="gramStart"/>
            <w:r w:rsidRPr="004825A6">
              <w:rPr>
                <w:rFonts w:ascii="Liberation Serif" w:eastAsia="Times New Roman" w:hAnsi="Liberation Serif" w:cs="Liberation Serif"/>
                <w:snapToGrid w:val="0"/>
                <w:sz w:val="24"/>
                <w:szCs w:val="24"/>
                <w:lang w:eastAsia="ru-RU"/>
              </w:rPr>
              <w:t>Внеочередное вступление в жилищно-строительные кооперативы, внеочередное обеспечение земельными участками для индивидуального жилищного строительства (при условии признания их нуждающимися в улучшении жилищных условий), внеочередное вступление в гаражно-строительные кооперативы, садоводческие товарищества (кооперативы), внеочередное приобретение садовых домиков или материалов для их строительства, внеочередное обслуживание на предприятиях службы быта, технического обслуживания и ремонта транспортных средств, общественного питания, в учреждениях жилищно-коммунального хозяйства, организациях связи и</w:t>
            </w:r>
            <w:proofErr w:type="gramEnd"/>
            <w:r w:rsidRPr="004825A6">
              <w:rPr>
                <w:rFonts w:ascii="Liberation Serif" w:eastAsia="Times New Roman" w:hAnsi="Liberation Serif" w:cs="Liberation Serif"/>
                <w:snapToGrid w:val="0"/>
                <w:sz w:val="24"/>
                <w:szCs w:val="24"/>
                <w:lang w:eastAsia="ru-RU"/>
              </w:rPr>
              <w:t xml:space="preserve"> междугородного транспорта</w:t>
            </w:r>
          </w:p>
        </w:tc>
      </w:tr>
      <w:tr w:rsidR="004825A6" w:rsidRPr="004825A6" w:rsidTr="00641F55">
        <w:trPr>
          <w:trHeight w:val="22"/>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Внеочередное обслуживание в лечебно-профилактических учреждениях и аптеках</w:t>
            </w:r>
          </w:p>
        </w:tc>
      </w:tr>
      <w:tr w:rsidR="004825A6" w:rsidRPr="004825A6" w:rsidTr="00641F55">
        <w:trPr>
          <w:trHeight w:val="24"/>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Обслуживание в поликлиниках, к которым они были прикреплены до выхода на пенсию</w:t>
            </w:r>
          </w:p>
        </w:tc>
      </w:tr>
      <w:tr w:rsidR="004825A6" w:rsidRPr="004825A6" w:rsidTr="00641F55">
        <w:trPr>
          <w:trHeight w:val="67"/>
        </w:trPr>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Внеочередное обеспечение детей местами в дошкольных образовательных организациях, специализированных детских учреждениях лечебного и санаторного типа с выплатой ежемесячной денежной компенсации на питание ребенка в данной организации</w:t>
            </w:r>
          </w:p>
        </w:tc>
      </w:tr>
      <w:tr w:rsidR="004825A6" w:rsidRPr="004825A6" w:rsidTr="00641F55">
        <w:trPr>
          <w:trHeight w:val="45"/>
        </w:trPr>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Ежемесячная денежная компенсация на приобретение продовольственных товаров </w:t>
            </w:r>
          </w:p>
        </w:tc>
      </w:tr>
      <w:tr w:rsidR="004825A6" w:rsidRPr="004825A6" w:rsidTr="00641F55">
        <w:trPr>
          <w:trHeight w:val="45"/>
        </w:trPr>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Расторжение трудового договора при переселении на новое место жительства в соответствии с трудовым законодательством Российской Федерации</w:t>
            </w:r>
          </w:p>
        </w:tc>
      </w:tr>
      <w:tr w:rsidR="004825A6" w:rsidRPr="004825A6" w:rsidTr="00641F55">
        <w:trPr>
          <w:trHeight w:val="92"/>
        </w:trPr>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Первоочередное трудоустройство на новом месте жительства в соответствии с профессией </w:t>
            </w:r>
            <w:r w:rsidRPr="004825A6">
              <w:rPr>
                <w:rFonts w:ascii="Liberation Serif" w:eastAsia="Times New Roman" w:hAnsi="Liberation Serif" w:cs="Liberation Serif"/>
                <w:snapToGrid w:val="0"/>
                <w:sz w:val="24"/>
                <w:szCs w:val="24"/>
                <w:lang w:eastAsia="ru-RU"/>
              </w:rPr>
              <w:br/>
              <w:t>и квалификацией. При отсутствии возможности такого трудоустройства гражданам предоставляется другая работа с учетом их желания или возможность обучения новым профессиям (специальностям) с сохранением им в установленном порядке среднего заработка в период обучения</w:t>
            </w:r>
          </w:p>
        </w:tc>
      </w:tr>
      <w:tr w:rsidR="004825A6" w:rsidRPr="004825A6" w:rsidTr="00641F55">
        <w:trPr>
          <w:trHeight w:val="45"/>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Сохранение после прибытия на новое место жительства на период трудоустройства, но не более чем на четыре месяца, среднего заработка и непрерывного трудового стажа</w:t>
            </w:r>
          </w:p>
        </w:tc>
      </w:tr>
      <w:tr w:rsidR="004825A6" w:rsidRPr="004825A6" w:rsidTr="00641F55">
        <w:trPr>
          <w:trHeight w:val="22"/>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Единовременная денежная компенсация материального ущерба в связи с утратой имущества </w:t>
            </w:r>
          </w:p>
        </w:tc>
      </w:tr>
      <w:tr w:rsidR="004825A6" w:rsidRPr="004825A6" w:rsidTr="00641F55">
        <w:trPr>
          <w:trHeight w:val="45"/>
        </w:trPr>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Единовременное пособие в связи с переездом на новое место жительства на каждого переселяющегося члена семьи</w:t>
            </w:r>
          </w:p>
        </w:tc>
      </w:tr>
      <w:tr w:rsidR="004825A6" w:rsidRPr="004825A6" w:rsidTr="00641F55">
        <w:trPr>
          <w:trHeight w:val="115"/>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proofErr w:type="gramStart"/>
            <w:r w:rsidRPr="004825A6">
              <w:rPr>
                <w:rFonts w:ascii="Liberation Serif" w:eastAsia="Times New Roman" w:hAnsi="Liberation Serif" w:cs="Liberation Serif"/>
                <w:snapToGrid w:val="0"/>
                <w:sz w:val="24"/>
                <w:szCs w:val="24"/>
                <w:lang w:eastAsia="ru-RU"/>
              </w:rPr>
              <w:lastRenderedPageBreak/>
              <w:t>Компенсация стоимости проезда, расходов по перевозке имущества железнодорожным, водным, автомобильным и авиационным (в случае, если нет другого) транспортом, кроме случаев, когда транспортное средство предоставляется бесплатно.</w:t>
            </w:r>
            <w:proofErr w:type="gramEnd"/>
            <w:r w:rsidRPr="004825A6">
              <w:rPr>
                <w:rFonts w:ascii="Liberation Serif" w:eastAsia="Times New Roman" w:hAnsi="Liberation Serif" w:cs="Liberation Serif"/>
                <w:snapToGrid w:val="0"/>
                <w:sz w:val="24"/>
                <w:szCs w:val="24"/>
                <w:lang w:eastAsia="ru-RU"/>
              </w:rPr>
              <w:t xml:space="preserve"> При этом нетрудоспособным гражданам, многодетным семьям, матерям-одиночкам и одиноким женщинам дополнительно </w:t>
            </w:r>
            <w:proofErr w:type="gramStart"/>
            <w:r w:rsidRPr="004825A6">
              <w:rPr>
                <w:rFonts w:ascii="Liberation Serif" w:eastAsia="Times New Roman" w:hAnsi="Liberation Serif" w:cs="Liberation Serif"/>
                <w:snapToGrid w:val="0"/>
                <w:sz w:val="24"/>
                <w:szCs w:val="24"/>
                <w:lang w:eastAsia="ru-RU"/>
              </w:rPr>
              <w:t>оплачивается стоимость услуг</w:t>
            </w:r>
            <w:proofErr w:type="gramEnd"/>
            <w:r w:rsidRPr="004825A6">
              <w:rPr>
                <w:rFonts w:ascii="Liberation Serif" w:eastAsia="Times New Roman" w:hAnsi="Liberation Serif" w:cs="Liberation Serif"/>
                <w:snapToGrid w:val="0"/>
                <w:sz w:val="24"/>
                <w:szCs w:val="24"/>
                <w:lang w:eastAsia="ru-RU"/>
              </w:rPr>
              <w:t xml:space="preserve"> по погрузке и разгрузке имущества</w:t>
            </w:r>
          </w:p>
        </w:tc>
      </w:tr>
      <w:tr w:rsidR="004825A6" w:rsidRPr="004825A6" w:rsidTr="00641F55">
        <w:trPr>
          <w:trHeight w:val="113"/>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Обеспечение нуждающихся в улучшении жилищных условий жилой площадью в размерах и в порядке, установленных Правительством Российской Федерации, – один раз</w:t>
            </w:r>
          </w:p>
        </w:tc>
      </w:tr>
      <w:tr w:rsidR="004825A6" w:rsidRPr="004825A6" w:rsidTr="00641F55">
        <w:trPr>
          <w:trHeight w:val="92"/>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Предоставление жилой площади нетрудоспособным гражданам, переселяющимся на жилую площадь в качестве членов семьи для совместного проживания, если в результате переселения возникает необходимость в улучшении жилищных условий в соответствии с жилищным законодательством Российской Федерации</w:t>
            </w:r>
          </w:p>
        </w:tc>
      </w:tr>
      <w:tr w:rsidR="004825A6" w:rsidRPr="004825A6" w:rsidTr="00641F55">
        <w:trPr>
          <w:trHeight w:val="45"/>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Внеочередное получение земельных участков и приобретение строительных материалов для строительства индивидуальных жилых домов</w:t>
            </w:r>
          </w:p>
        </w:tc>
      </w:tr>
      <w:tr w:rsidR="004825A6" w:rsidRPr="004825A6" w:rsidTr="00641F55">
        <w:trPr>
          <w:trHeight w:val="45"/>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Первоочередное право вступления в кооперативы по строительству и эксплуатации коллективных гаражей и стоянок для транспортных средств (включая водные)</w:t>
            </w:r>
          </w:p>
        </w:tc>
      </w:tr>
      <w:tr w:rsidR="004825A6" w:rsidRPr="004825A6" w:rsidTr="00641F55">
        <w:trPr>
          <w:trHeight w:val="45"/>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Преимущественное обеспечение местами в организациях социального обслуживания, предоставляющих социальные услуги в стационарной форме</w:t>
            </w:r>
          </w:p>
        </w:tc>
      </w:tr>
      <w:tr w:rsidR="004825A6" w:rsidRPr="004825A6" w:rsidTr="00641F55">
        <w:trPr>
          <w:trHeight w:val="45"/>
        </w:trPr>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Внеочередное обеспечение детей местами в дошкольных образовательных     организациях, в специализированных детских учреждениях лечебного и санаторного типа</w:t>
            </w:r>
          </w:p>
        </w:tc>
      </w:tr>
      <w:tr w:rsidR="004825A6" w:rsidRPr="004825A6" w:rsidTr="00641F55">
        <w:trPr>
          <w:trHeight w:val="18"/>
        </w:trPr>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Ежегодная компенсация на оздоровление </w:t>
            </w:r>
          </w:p>
        </w:tc>
      </w:tr>
      <w:tr w:rsidR="004825A6" w:rsidRPr="004825A6" w:rsidTr="00641F55">
        <w:trPr>
          <w:trHeight w:val="22"/>
        </w:trPr>
        <w:tc>
          <w:tcPr>
            <w:tcW w:w="5000" w:type="pct"/>
          </w:tcPr>
          <w:p w:rsidR="004825A6" w:rsidRPr="004825A6" w:rsidRDefault="004825A6" w:rsidP="003B6612">
            <w:pPr>
              <w:widowControl w:val="0"/>
              <w:spacing w:after="0" w:line="240" w:lineRule="auto"/>
              <w:jc w:val="both"/>
              <w:rPr>
                <w:rFonts w:ascii="Liberation Serif" w:eastAsia="Times New Roman" w:hAnsi="Liberation Serif" w:cs="Liberation Serif"/>
                <w:b/>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Ежемесячная денежная выплата </w:t>
            </w:r>
          </w:p>
        </w:tc>
      </w:tr>
      <w:tr w:rsidR="004825A6" w:rsidRPr="004825A6" w:rsidTr="00641F55">
        <w:tc>
          <w:tcPr>
            <w:tcW w:w="5000" w:type="pct"/>
            <w:tcBorders>
              <w:top w:val="single" w:sz="4" w:space="0" w:color="auto"/>
              <w:left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областному законодательству</w:t>
            </w:r>
          </w:p>
        </w:tc>
      </w:tr>
      <w:tr w:rsidR="004825A6" w:rsidRPr="004825A6" w:rsidTr="00641F55">
        <w:tc>
          <w:tcPr>
            <w:tcW w:w="5000" w:type="pct"/>
            <w:tcBorders>
              <w:top w:val="single" w:sz="4" w:space="0" w:color="auto"/>
              <w:left w:val="single" w:sz="4" w:space="0" w:color="auto"/>
              <w:bottom w:val="single" w:sz="4" w:space="0" w:color="auto"/>
              <w:right w:val="single" w:sz="4" w:space="0" w:color="auto"/>
            </w:tcBorders>
          </w:tcPr>
          <w:p w:rsidR="004825A6" w:rsidRPr="004825A6" w:rsidRDefault="004825A6" w:rsidP="003B6612">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в размере </w:t>
            </w:r>
          </w:p>
        </w:tc>
      </w:tr>
      <w:tr w:rsidR="004825A6" w:rsidRPr="004825A6" w:rsidTr="00641F55">
        <w:tc>
          <w:tcPr>
            <w:tcW w:w="5000" w:type="pct"/>
            <w:tcBorders>
              <w:top w:val="single" w:sz="4" w:space="0" w:color="auto"/>
              <w:left w:val="single" w:sz="4" w:space="0" w:color="auto"/>
              <w:bottom w:val="single" w:sz="4" w:space="0" w:color="auto"/>
              <w:right w:val="single" w:sz="4" w:space="0" w:color="auto"/>
            </w:tcBorders>
          </w:tcPr>
          <w:p w:rsidR="004825A6" w:rsidRPr="004825A6" w:rsidRDefault="004825A6" w:rsidP="004825A6">
            <w:pPr>
              <w:widowControl w:val="0"/>
              <w:autoSpaceDE w:val="0"/>
              <w:autoSpaceDN w:val="0"/>
              <w:adjustRightInd w:val="0"/>
              <w:spacing w:after="0" w:line="240" w:lineRule="auto"/>
              <w:jc w:val="both"/>
              <w:outlineLvl w:val="0"/>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Бесплатный проезд по территории Свердловской области на автомобильном транспорте общего пользования (кроме такси) в междугородном сообщении</w:t>
            </w:r>
          </w:p>
        </w:tc>
      </w:tr>
    </w:tbl>
    <w:p w:rsidR="004825A6" w:rsidRPr="004825A6" w:rsidRDefault="00A47198" w:rsidP="004825A6">
      <w:pPr>
        <w:autoSpaceDE w:val="0"/>
        <w:autoSpaceDN w:val="0"/>
        <w:adjustRightInd w:val="0"/>
        <w:spacing w:after="0" w:line="240" w:lineRule="auto"/>
        <w:ind w:right="-1" w:firstLine="142"/>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p>
    <w:p w:rsidR="004825A6" w:rsidRPr="004825A6" w:rsidRDefault="004825A6" w:rsidP="004825A6">
      <w:pPr>
        <w:autoSpaceDE w:val="0"/>
        <w:autoSpaceDN w:val="0"/>
        <w:adjustRightInd w:val="0"/>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Семьи, потерявшие кормильца из числа граждан, погибших в результате катастрофы на Чернобыльской АЭС, умерших вследствие лучевой болезни и других заболеваний, возникших в связи с чернобыльской катастрофой, а также семьи умерших инвалидов вследствие чернобыльской катастрофы</w:t>
      </w:r>
    </w:p>
    <w:p w:rsidR="004825A6" w:rsidRPr="004825A6" w:rsidRDefault="004825A6" w:rsidP="004825A6">
      <w:pPr>
        <w:widowControl w:val="0"/>
        <w:autoSpaceDE w:val="0"/>
        <w:autoSpaceDN w:val="0"/>
        <w:adjustRightInd w:val="0"/>
        <w:spacing w:after="0" w:line="240" w:lineRule="auto"/>
        <w:ind w:firstLine="540"/>
        <w:jc w:val="both"/>
        <w:rPr>
          <w:rFonts w:ascii="Liberation Serif" w:eastAsia="Times New Roman" w:hAnsi="Liberation Serif" w:cs="Liberation Serif"/>
          <w:b/>
          <w:bCs/>
          <w:i/>
          <w:sz w:val="24"/>
          <w:szCs w:val="24"/>
          <w:lang w:eastAsia="ru-RU"/>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4825A6" w:rsidRPr="004825A6" w:rsidTr="00641F55">
        <w:tc>
          <w:tcPr>
            <w:tcW w:w="10349" w:type="dxa"/>
          </w:tcPr>
          <w:p w:rsidR="004825A6" w:rsidRPr="004825A6" w:rsidRDefault="004825A6" w:rsidP="004825A6">
            <w:pPr>
              <w:widowControl w:val="0"/>
              <w:spacing w:after="0" w:line="240" w:lineRule="auto"/>
              <w:jc w:val="center"/>
              <w:outlineLvl w:val="3"/>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федеральному законодательству</w:t>
            </w:r>
          </w:p>
        </w:tc>
      </w:tr>
      <w:tr w:rsidR="004825A6" w:rsidRPr="004825A6" w:rsidTr="00641F55">
        <w:tc>
          <w:tcPr>
            <w:tcW w:w="10349" w:type="dxa"/>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Обеспечение нуждающихся в улучшении жилищных условий жилой площадью в размерах и </w:t>
            </w:r>
            <w:r w:rsidRPr="004825A6">
              <w:rPr>
                <w:rFonts w:ascii="Liberation Serif" w:eastAsia="Times New Roman" w:hAnsi="Liberation Serif" w:cs="Liberation Serif"/>
                <w:sz w:val="24"/>
                <w:szCs w:val="24"/>
                <w:lang w:eastAsia="ru-RU"/>
              </w:rPr>
              <w:br/>
              <w:t>в порядке, установленных Правительством Российской Федерации, – один раз</w:t>
            </w:r>
          </w:p>
        </w:tc>
      </w:tr>
      <w:tr w:rsidR="004825A6" w:rsidRPr="004825A6" w:rsidTr="00641F55">
        <w:tc>
          <w:tcPr>
            <w:tcW w:w="10349" w:type="dxa"/>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Компенсация расходов на оплату жилых помещений в размере 50 процентов: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платы за наем и (или) платы за содержание жилого помещения, включающей в себя плату </w:t>
            </w:r>
            <w:r w:rsidRPr="004825A6">
              <w:rPr>
                <w:rFonts w:ascii="Liberation Serif" w:eastAsia="Times New Roman" w:hAnsi="Liberation Serif" w:cs="Liberation Serif"/>
                <w:sz w:val="24"/>
                <w:szCs w:val="24"/>
                <w:lang w:eastAsia="ru-RU"/>
              </w:rPr>
              <w:br/>
              <w:t>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 и в приватизированных жилых помещениях соответственно (в пределах норм, предусмотренных законодательством Российской Федерации);</w:t>
            </w:r>
            <w:proofErr w:type="gramEnd"/>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взноса на капитальный ремонт общего имущества в многоквартирном доме, но не более </w:t>
            </w:r>
            <w:r w:rsidRPr="004825A6">
              <w:rPr>
                <w:rFonts w:ascii="Liberation Serif" w:eastAsia="Times New Roman" w:hAnsi="Liberation Serif" w:cs="Liberation Serif"/>
                <w:sz w:val="24"/>
                <w:szCs w:val="24"/>
                <w:lang w:eastAsia="ru-RU"/>
              </w:rPr>
              <w:br/>
              <w:t xml:space="preserve">50 процентов указанного взноса, рассчитанного исходя из минимального размера взноса </w:t>
            </w:r>
            <w:r w:rsidRPr="004825A6">
              <w:rPr>
                <w:rFonts w:ascii="Liberation Serif" w:eastAsia="Times New Roman" w:hAnsi="Liberation Serif" w:cs="Liberation Serif"/>
                <w:sz w:val="24"/>
                <w:szCs w:val="24"/>
                <w:lang w:eastAsia="ru-RU"/>
              </w:rPr>
              <w:br/>
              <w:t xml:space="preserve">на капитальный ремонт на один квадратный метр общей площади жилого помещения </w:t>
            </w:r>
            <w:r w:rsidRPr="004825A6">
              <w:rPr>
                <w:rFonts w:ascii="Liberation Serif" w:eastAsia="Times New Roman" w:hAnsi="Liberation Serif" w:cs="Liberation Serif"/>
                <w:sz w:val="24"/>
                <w:szCs w:val="24"/>
                <w:lang w:eastAsia="ru-RU"/>
              </w:rPr>
              <w:br/>
              <w:t xml:space="preserve">в месяц, установленного нормативным правовым актом субъекта Российской Федерации, </w:t>
            </w:r>
            <w:r w:rsidRPr="004825A6">
              <w:rPr>
                <w:rFonts w:ascii="Liberation Serif" w:eastAsia="Times New Roman" w:hAnsi="Liberation Serif" w:cs="Liberation Serif"/>
                <w:sz w:val="24"/>
                <w:szCs w:val="24"/>
                <w:lang w:eastAsia="ru-RU"/>
              </w:rPr>
              <w:br/>
              <w:t>и занимаемой общей площади приватизированных жилых помещений (в пределах норм, предусмотренных законодательством Российской Федерации)</w:t>
            </w:r>
            <w:proofErr w:type="gramEnd"/>
          </w:p>
        </w:tc>
      </w:tr>
      <w:tr w:rsidR="004825A6" w:rsidRPr="004825A6" w:rsidTr="00641F55">
        <w:tc>
          <w:tcPr>
            <w:tcW w:w="10349" w:type="dxa"/>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Преимущественное право на оставление на работе при сокращении численности или штата независимо от времени работы на данном предприятии, в учреждении, организации и </w:t>
            </w:r>
            <w:r w:rsidRPr="004825A6">
              <w:rPr>
                <w:rFonts w:ascii="Liberation Serif" w:eastAsia="Times New Roman" w:hAnsi="Liberation Serif" w:cs="Liberation Serif"/>
                <w:snapToGrid w:val="0"/>
                <w:sz w:val="24"/>
                <w:szCs w:val="24"/>
                <w:lang w:eastAsia="ru-RU"/>
              </w:rPr>
              <w:lastRenderedPageBreak/>
              <w:t>первоочередное трудоустройство при ликвидации или реорганизации предприятия, учреждения, организации</w:t>
            </w:r>
          </w:p>
        </w:tc>
      </w:tr>
      <w:tr w:rsidR="004825A6" w:rsidRPr="004825A6" w:rsidTr="00641F55">
        <w:tc>
          <w:tcPr>
            <w:tcW w:w="10349" w:type="dxa"/>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proofErr w:type="gramStart"/>
            <w:r w:rsidRPr="004825A6">
              <w:rPr>
                <w:rFonts w:ascii="Liberation Serif" w:eastAsia="Times New Roman" w:hAnsi="Liberation Serif" w:cs="Liberation Serif"/>
                <w:snapToGrid w:val="0"/>
                <w:sz w:val="24"/>
                <w:szCs w:val="24"/>
                <w:lang w:eastAsia="ru-RU"/>
              </w:rPr>
              <w:lastRenderedPageBreak/>
              <w:t>Внеочередное вступление в жилищно-строительные кооперативы, внеочередное обеспечение земельными участками для индивидуального жилищного строительства (при условии признания их нуждающимися в улучшении жилищных условий), внеочередное вступление в гаражно-строительные кооперативы, садоводческие товарищества (кооперативы), внеочередное приобретение садовых домиков или материалов для их строительства, внеочередное обслуживание на предприятиях службы быта, технического обслуживания и ремонта транспортных средств, общественного питания, в учреждениях жилищно-коммунального хозяйства, организациях связи и</w:t>
            </w:r>
            <w:proofErr w:type="gramEnd"/>
            <w:r w:rsidRPr="004825A6">
              <w:rPr>
                <w:rFonts w:ascii="Liberation Serif" w:eastAsia="Times New Roman" w:hAnsi="Liberation Serif" w:cs="Liberation Serif"/>
                <w:snapToGrid w:val="0"/>
                <w:sz w:val="24"/>
                <w:szCs w:val="24"/>
                <w:lang w:eastAsia="ru-RU"/>
              </w:rPr>
              <w:t xml:space="preserve"> междугородного транспорта</w:t>
            </w:r>
          </w:p>
        </w:tc>
      </w:tr>
      <w:tr w:rsidR="004825A6" w:rsidRPr="004825A6" w:rsidTr="00641F55">
        <w:tc>
          <w:tcPr>
            <w:tcW w:w="10349" w:type="dxa"/>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Внеочередное обеспечение детей местами в дошкольных образовательных организациях, специализированных детских учреждениях лечебного и санаторного типа с выплатой ежемесячной денежной компенсации на питание ребенка в данной организации</w:t>
            </w:r>
          </w:p>
        </w:tc>
      </w:tr>
      <w:tr w:rsidR="004825A6" w:rsidRPr="004825A6" w:rsidTr="00641F55">
        <w:tc>
          <w:tcPr>
            <w:tcW w:w="10349" w:type="dxa"/>
          </w:tcPr>
          <w:p w:rsidR="004825A6" w:rsidRPr="004825A6" w:rsidRDefault="004825A6" w:rsidP="003B6612">
            <w:pPr>
              <w:widowControl w:val="0"/>
              <w:spacing w:after="0" w:line="240" w:lineRule="auto"/>
              <w:jc w:val="both"/>
              <w:rPr>
                <w:rFonts w:ascii="Liberation Serif" w:eastAsia="Times New Roman" w:hAnsi="Liberation Serif" w:cs="Liberation Serif"/>
                <w:snapToGrid w:val="0"/>
                <w:sz w:val="24"/>
                <w:szCs w:val="24"/>
                <w:lang w:eastAsia="ru-RU"/>
              </w:rPr>
            </w:pPr>
            <w:proofErr w:type="gramStart"/>
            <w:r w:rsidRPr="004825A6">
              <w:rPr>
                <w:rFonts w:ascii="Liberation Serif" w:eastAsia="Times New Roman" w:hAnsi="Liberation Serif" w:cs="Liberation Serif"/>
                <w:snapToGrid w:val="0"/>
                <w:sz w:val="24"/>
                <w:szCs w:val="24"/>
                <w:lang w:eastAsia="ru-RU"/>
              </w:rPr>
              <w:t xml:space="preserve">Ежемесячная денежная компенсация детям, не достигшим 14-летнего возраста, проживающим </w:t>
            </w:r>
            <w:r w:rsidRPr="004825A6">
              <w:rPr>
                <w:rFonts w:ascii="Liberation Serif" w:eastAsia="Times New Roman" w:hAnsi="Liberation Serif" w:cs="Liberation Serif"/>
                <w:snapToGrid w:val="0"/>
                <w:sz w:val="24"/>
                <w:szCs w:val="24"/>
                <w:lang w:eastAsia="ru-RU"/>
              </w:rPr>
              <w:br/>
              <w:t xml:space="preserve">на момент смерти с умершим на приобретение продовольственных товаров </w:t>
            </w:r>
            <w:proofErr w:type="gramEnd"/>
          </w:p>
        </w:tc>
      </w:tr>
      <w:tr w:rsidR="004825A6" w:rsidRPr="004825A6" w:rsidTr="00641F55">
        <w:tc>
          <w:tcPr>
            <w:tcW w:w="10349" w:type="dxa"/>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Преимущественное обеспечение местами в организациях социального обслуживания, предоставляющих социальные услуги в стационарной форме</w:t>
            </w:r>
          </w:p>
        </w:tc>
      </w:tr>
      <w:tr w:rsidR="004825A6" w:rsidRPr="004825A6" w:rsidTr="00641F55">
        <w:tc>
          <w:tcPr>
            <w:tcW w:w="10349" w:type="dxa"/>
          </w:tcPr>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Выплата ежемесячной денежной компенсации в возмещение вреда, причиненного здоровью в связи с радиационным воздействием. Право на ежемесячную денежную компенсацию распространяется на членов семьи, находившихся на иждивении умерших инвалидов. Размер компенсации зависит от группы инвалидности и количества иждивенцев</w:t>
            </w:r>
          </w:p>
        </w:tc>
      </w:tr>
      <w:tr w:rsidR="004825A6" w:rsidRPr="004825A6" w:rsidTr="00641F55">
        <w:tc>
          <w:tcPr>
            <w:tcW w:w="10349" w:type="dxa"/>
          </w:tcPr>
          <w:p w:rsidR="004825A6" w:rsidRPr="004825A6" w:rsidRDefault="004825A6" w:rsidP="003B6612">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Выплата ежемесячной компенсации за потерю кормильца – участника ЛПА на ЧАЭС нетрудоспособным членам семьи, бывшим на его иждивении </w:t>
            </w:r>
          </w:p>
        </w:tc>
      </w:tr>
      <w:tr w:rsidR="004825A6" w:rsidRPr="004825A6" w:rsidTr="00641F55">
        <w:tc>
          <w:tcPr>
            <w:tcW w:w="10349" w:type="dxa"/>
          </w:tcPr>
          <w:p w:rsidR="004825A6" w:rsidRPr="004825A6" w:rsidRDefault="004825A6" w:rsidP="003B6612">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Выплата ежегодной компенсации детям, потерявшим кормильца </w:t>
            </w:r>
          </w:p>
        </w:tc>
      </w:tr>
      <w:tr w:rsidR="004825A6" w:rsidRPr="004825A6" w:rsidTr="00641F55">
        <w:tc>
          <w:tcPr>
            <w:tcW w:w="10349" w:type="dxa"/>
          </w:tcPr>
          <w:p w:rsidR="004825A6" w:rsidRPr="004825A6" w:rsidRDefault="004825A6" w:rsidP="003B6612">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Выплата единовременной компенсации семьям, потерявшим кормильца вследствие чернобыльской катастрофы, родителям погибшего (при наличии связи смерти с воздействием радиации вследствие чернобыльской катастрофы)</w:t>
            </w:r>
          </w:p>
        </w:tc>
      </w:tr>
      <w:tr w:rsidR="004825A6" w:rsidRPr="004825A6" w:rsidTr="00641F55">
        <w:tc>
          <w:tcPr>
            <w:tcW w:w="10349" w:type="dxa"/>
          </w:tcPr>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областному законодательству</w:t>
            </w:r>
          </w:p>
        </w:tc>
      </w:tr>
      <w:tr w:rsidR="004825A6" w:rsidRPr="004825A6" w:rsidTr="00641F55">
        <w:tc>
          <w:tcPr>
            <w:tcW w:w="10349" w:type="dxa"/>
          </w:tcPr>
          <w:p w:rsidR="004825A6" w:rsidRPr="003B6612" w:rsidRDefault="004825A6" w:rsidP="003B6612">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Ежегодное пособие членам семьи умершего участника ликвидации последствий катастрофы </w:t>
            </w:r>
            <w:r w:rsidRPr="004825A6">
              <w:rPr>
                <w:rFonts w:ascii="Liberation Serif" w:eastAsia="Times New Roman" w:hAnsi="Liberation Serif" w:cs="Liberation Serif"/>
                <w:sz w:val="24"/>
                <w:szCs w:val="24"/>
                <w:lang w:eastAsia="ru-RU"/>
              </w:rPr>
              <w:br/>
              <w:t xml:space="preserve">на Чернобыльской АЭС </w:t>
            </w:r>
            <w:r w:rsidR="003B6612" w:rsidRPr="003B6612">
              <w:rPr>
                <w:rFonts w:ascii="Liberation Serif" w:eastAsia="Times New Roman" w:hAnsi="Liberation Serif" w:cs="Liberation Serif"/>
                <w:sz w:val="24"/>
                <w:szCs w:val="24"/>
                <w:lang w:eastAsia="ru-RU"/>
              </w:rPr>
              <w:t xml:space="preserve"> </w:t>
            </w:r>
          </w:p>
        </w:tc>
      </w:tr>
    </w:tbl>
    <w:p w:rsidR="004825A6" w:rsidRPr="004825A6" w:rsidRDefault="00A47198" w:rsidP="004825A6">
      <w:pPr>
        <w:widowControl w:val="0"/>
        <w:spacing w:after="0" w:line="240" w:lineRule="auto"/>
        <w:ind w:right="-1" w:firstLine="142"/>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p>
    <w:p w:rsidR="004825A6" w:rsidRPr="004825A6" w:rsidRDefault="004825A6" w:rsidP="004825A6">
      <w:pPr>
        <w:widowControl w:val="0"/>
        <w:autoSpaceDE w:val="0"/>
        <w:autoSpaceDN w:val="0"/>
        <w:adjustRightInd w:val="0"/>
        <w:spacing w:after="0" w:line="240" w:lineRule="auto"/>
        <w:jc w:val="center"/>
        <w:rPr>
          <w:rFonts w:ascii="Liberation Serif" w:eastAsia="Times New Roman" w:hAnsi="Liberation Serif" w:cs="Liberation Serif"/>
          <w:b/>
          <w:bCs/>
          <w:sz w:val="24"/>
          <w:szCs w:val="24"/>
          <w:lang w:eastAsia="ru-RU"/>
        </w:rPr>
      </w:pPr>
    </w:p>
    <w:p w:rsidR="004825A6" w:rsidRPr="004825A6" w:rsidRDefault="00A47198" w:rsidP="004825A6">
      <w:pPr>
        <w:widowControl w:val="0"/>
        <w:autoSpaceDE w:val="0"/>
        <w:autoSpaceDN w:val="0"/>
        <w:adjustRightInd w:val="0"/>
        <w:spacing w:after="0" w:line="240" w:lineRule="auto"/>
        <w:jc w:val="center"/>
        <w:rPr>
          <w:rFonts w:ascii="Liberation Serif" w:eastAsia="Times New Roman" w:hAnsi="Liberation Serif" w:cs="Liberation Serif"/>
          <w:b/>
          <w:bCs/>
          <w:sz w:val="24"/>
          <w:szCs w:val="24"/>
          <w:lang w:eastAsia="ru-RU"/>
        </w:rPr>
      </w:pPr>
      <w:r>
        <w:rPr>
          <w:rFonts w:ascii="Liberation Serif" w:eastAsia="Times New Roman" w:hAnsi="Liberation Serif" w:cs="Liberation Serif"/>
          <w:sz w:val="24"/>
          <w:szCs w:val="24"/>
          <w:lang w:eastAsia="ru-RU"/>
        </w:rPr>
        <w:t xml:space="preserve"> </w:t>
      </w:r>
    </w:p>
    <w:p w:rsidR="004825A6" w:rsidRPr="004825A6" w:rsidRDefault="004825A6" w:rsidP="004825A6">
      <w:pPr>
        <w:widowControl w:val="0"/>
        <w:autoSpaceDE w:val="0"/>
        <w:autoSpaceDN w:val="0"/>
        <w:adjustRightInd w:val="0"/>
        <w:spacing w:after="0" w:line="240" w:lineRule="auto"/>
        <w:jc w:val="center"/>
        <w:rPr>
          <w:rFonts w:ascii="Liberation Serif" w:eastAsia="Times New Roman" w:hAnsi="Liberation Serif" w:cs="Liberation Serif"/>
          <w:b/>
          <w:bCs/>
          <w:sz w:val="24"/>
          <w:szCs w:val="24"/>
          <w:lang w:eastAsia="ru-RU"/>
        </w:rPr>
      </w:pPr>
      <w:r w:rsidRPr="004825A6">
        <w:rPr>
          <w:rFonts w:ascii="Liberation Serif" w:eastAsia="Times New Roman" w:hAnsi="Liberation Serif" w:cs="Liberation Serif"/>
          <w:b/>
          <w:bCs/>
          <w:sz w:val="24"/>
          <w:szCs w:val="24"/>
          <w:lang w:eastAsia="ru-RU"/>
        </w:rPr>
        <w:t xml:space="preserve">Семьи умерших участников ликвидации последствий катастрофы </w:t>
      </w:r>
      <w:r w:rsidRPr="004825A6">
        <w:rPr>
          <w:rFonts w:ascii="Liberation Serif" w:eastAsia="Times New Roman" w:hAnsi="Liberation Serif" w:cs="Liberation Serif"/>
          <w:b/>
          <w:bCs/>
          <w:sz w:val="24"/>
          <w:szCs w:val="24"/>
          <w:lang w:eastAsia="ru-RU"/>
        </w:rPr>
        <w:br/>
        <w:t>на Чернобыльской АЭС в 1986-1987 годах</w:t>
      </w:r>
    </w:p>
    <w:p w:rsidR="004825A6" w:rsidRPr="004825A6" w:rsidRDefault="004825A6" w:rsidP="004825A6">
      <w:pPr>
        <w:widowControl w:val="0"/>
        <w:autoSpaceDE w:val="0"/>
        <w:autoSpaceDN w:val="0"/>
        <w:adjustRightInd w:val="0"/>
        <w:spacing w:after="0" w:line="240" w:lineRule="auto"/>
        <w:jc w:val="center"/>
        <w:rPr>
          <w:rFonts w:ascii="Liberation Serif" w:eastAsia="Times New Roman" w:hAnsi="Liberation Serif" w:cs="Liberation Serif"/>
          <w:b/>
          <w:bCs/>
          <w:sz w:val="24"/>
          <w:szCs w:val="24"/>
          <w:lang w:eastAsia="ru-RU"/>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4825A6" w:rsidRPr="004825A6" w:rsidTr="00641F55">
        <w:tc>
          <w:tcPr>
            <w:tcW w:w="10349" w:type="dxa"/>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center"/>
              <w:outlineLvl w:val="1"/>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федеральному законодательству</w:t>
            </w:r>
          </w:p>
        </w:tc>
      </w:tr>
      <w:tr w:rsidR="004825A6" w:rsidRPr="004825A6" w:rsidTr="00641F55">
        <w:tc>
          <w:tcPr>
            <w:tcW w:w="10349" w:type="dxa"/>
            <w:tcBorders>
              <w:top w:val="single" w:sz="4" w:space="0" w:color="auto"/>
              <w:bottom w:val="single" w:sz="4" w:space="0" w:color="auto"/>
              <w:right w:val="single" w:sz="4" w:space="0" w:color="auto"/>
            </w:tcBorders>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Компенсация расходов на оплату жилых помещений в размере 50 процентов: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платы за наем и (или) платы за содержание жилого помещения, включающей в себя плату </w:t>
            </w:r>
            <w:r w:rsidRPr="004825A6">
              <w:rPr>
                <w:rFonts w:ascii="Liberation Serif" w:eastAsia="Times New Roman" w:hAnsi="Liberation Serif" w:cs="Liberation Serif"/>
                <w:sz w:val="24"/>
                <w:szCs w:val="24"/>
                <w:lang w:eastAsia="ru-RU"/>
              </w:rPr>
              <w:br/>
              <w:t>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 и в приватизированных жилых помещениях соответственно (в пределах норм, предусмотренных законодательством Российской Федерации);</w:t>
            </w:r>
            <w:proofErr w:type="gramEnd"/>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взноса на капитальный ремонт общего имущества в многоквартирном доме, но не более </w:t>
            </w:r>
            <w:r w:rsidRPr="004825A6">
              <w:rPr>
                <w:rFonts w:ascii="Liberation Serif" w:eastAsia="Times New Roman" w:hAnsi="Liberation Serif" w:cs="Liberation Serif"/>
                <w:sz w:val="24"/>
                <w:szCs w:val="24"/>
                <w:lang w:eastAsia="ru-RU"/>
              </w:rPr>
              <w:br/>
              <w:t xml:space="preserve">50 процентов указанного взноса, рассчитанного исходя из минимального размера взноса </w:t>
            </w:r>
            <w:r w:rsidRPr="004825A6">
              <w:rPr>
                <w:rFonts w:ascii="Liberation Serif" w:eastAsia="Times New Roman" w:hAnsi="Liberation Serif" w:cs="Liberation Serif"/>
                <w:sz w:val="24"/>
                <w:szCs w:val="24"/>
                <w:lang w:eastAsia="ru-RU"/>
              </w:rPr>
              <w:br/>
              <w:t xml:space="preserve">на капитальный ремонт на один квадратный метр общей площади жилого помещения </w:t>
            </w:r>
            <w:r w:rsidRPr="004825A6">
              <w:rPr>
                <w:rFonts w:ascii="Liberation Serif" w:eastAsia="Times New Roman" w:hAnsi="Liberation Serif" w:cs="Liberation Serif"/>
                <w:sz w:val="24"/>
                <w:szCs w:val="24"/>
                <w:lang w:eastAsia="ru-RU"/>
              </w:rPr>
              <w:br/>
              <w:t xml:space="preserve">в месяц, установленного нормативным правовым актом субъекта Российской Федерации, </w:t>
            </w:r>
            <w:r w:rsidRPr="004825A6">
              <w:rPr>
                <w:rFonts w:ascii="Liberation Serif" w:eastAsia="Times New Roman" w:hAnsi="Liberation Serif" w:cs="Liberation Serif"/>
                <w:sz w:val="24"/>
                <w:szCs w:val="24"/>
                <w:lang w:eastAsia="ru-RU"/>
              </w:rPr>
              <w:br/>
              <w:t>и занимаемой общей площади приватизированных жилых помещений (в пределах норм, предусмотренных законодательством Российской Федерации)</w:t>
            </w:r>
            <w:proofErr w:type="gramEnd"/>
          </w:p>
        </w:tc>
      </w:tr>
      <w:tr w:rsidR="004825A6" w:rsidRPr="004825A6" w:rsidTr="00641F55">
        <w:tc>
          <w:tcPr>
            <w:tcW w:w="10349" w:type="dxa"/>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both"/>
              <w:rPr>
                <w:rFonts w:ascii="Liberation Serif" w:eastAsia="Times New Roman" w:hAnsi="Liberation Serif" w:cs="Liberation Serif"/>
                <w:b/>
                <w:snapToGrid w:val="0"/>
                <w:sz w:val="24"/>
                <w:szCs w:val="24"/>
                <w:lang w:eastAsia="ru-RU"/>
              </w:rPr>
            </w:pPr>
            <w:r w:rsidRPr="004825A6">
              <w:rPr>
                <w:rFonts w:ascii="Liberation Serif" w:eastAsia="Times New Roman" w:hAnsi="Liberation Serif" w:cs="Liberation Serif"/>
                <w:snapToGrid w:val="0"/>
                <w:sz w:val="24"/>
                <w:szCs w:val="24"/>
                <w:lang w:eastAsia="ru-RU"/>
              </w:rPr>
              <w:t>Преимущественное обеспечение местами в пансионатах ветеранов или домах-интернатах для престарелых и инвалидов</w:t>
            </w:r>
          </w:p>
        </w:tc>
      </w:tr>
      <w:tr w:rsidR="004825A6" w:rsidRPr="004825A6" w:rsidTr="00641F55">
        <w:tc>
          <w:tcPr>
            <w:tcW w:w="10349" w:type="dxa"/>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both"/>
              <w:rPr>
                <w:rFonts w:ascii="Liberation Serif" w:eastAsia="Times New Roman" w:hAnsi="Liberation Serif" w:cs="Liberation Serif"/>
                <w:b/>
                <w:snapToGrid w:val="0"/>
                <w:sz w:val="24"/>
                <w:szCs w:val="24"/>
                <w:lang w:eastAsia="ru-RU"/>
              </w:rPr>
            </w:pPr>
            <w:r w:rsidRPr="004825A6">
              <w:rPr>
                <w:rFonts w:ascii="Liberation Serif" w:eastAsia="Times New Roman" w:hAnsi="Liberation Serif" w:cs="Liberation Serif"/>
                <w:snapToGrid w:val="0"/>
                <w:sz w:val="24"/>
                <w:szCs w:val="24"/>
                <w:lang w:eastAsia="ru-RU"/>
              </w:rPr>
              <w:lastRenderedPageBreak/>
              <w:t xml:space="preserve">Обеспечение нуждающихся в улучшении жилищных условий, вставших на учет до 1 января </w:t>
            </w:r>
            <w:r w:rsidRPr="004825A6">
              <w:rPr>
                <w:rFonts w:ascii="Liberation Serif" w:eastAsia="Times New Roman" w:hAnsi="Liberation Serif" w:cs="Liberation Serif"/>
                <w:snapToGrid w:val="0"/>
                <w:sz w:val="24"/>
                <w:szCs w:val="24"/>
                <w:lang w:eastAsia="ru-RU"/>
              </w:rPr>
              <w:br/>
              <w:t>2005 года, жилой площадью в размерах и порядке, установленных Правительством Российской Федерации. Нуждающиеся в улучшении жилищных условий, вставшие на учет после 1 января 2005 года, обеспечиваются жилой площадью в соответствии с жилищным законодательством Российской Федерации</w:t>
            </w:r>
          </w:p>
        </w:tc>
      </w:tr>
      <w:tr w:rsidR="004825A6" w:rsidRPr="004825A6" w:rsidTr="00641F55">
        <w:tc>
          <w:tcPr>
            <w:tcW w:w="10349" w:type="dxa"/>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proofErr w:type="gramStart"/>
            <w:r w:rsidRPr="004825A6">
              <w:rPr>
                <w:rFonts w:ascii="Liberation Serif" w:eastAsia="Times New Roman" w:hAnsi="Liberation Serif" w:cs="Liberation Serif"/>
                <w:snapToGrid w:val="0"/>
                <w:sz w:val="24"/>
                <w:szCs w:val="24"/>
                <w:lang w:eastAsia="ru-RU"/>
              </w:rPr>
              <w:t xml:space="preserve">Выплата ежемесячной денежной суммы в возмещение вреда, причиненного здоровью </w:t>
            </w:r>
            <w:r w:rsidRPr="004825A6">
              <w:rPr>
                <w:rFonts w:ascii="Liberation Serif" w:eastAsia="Times New Roman" w:hAnsi="Liberation Serif" w:cs="Liberation Serif"/>
                <w:snapToGrid w:val="0"/>
                <w:sz w:val="24"/>
                <w:szCs w:val="24"/>
                <w:lang w:eastAsia="ru-RU"/>
              </w:rPr>
              <w:br/>
              <w:t>в связи с радиационным воздействием сумма, определенная в порядке, предусмотренном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для исчисления размера ежемесячной страховой выплаты, но не превышающая максимального размера ежемесячной страховой выплаты, установленного федеральным законом о бюджете Фонда социального страхования Российской Федерации на очередной</w:t>
            </w:r>
            <w:proofErr w:type="gramEnd"/>
            <w:r w:rsidRPr="004825A6">
              <w:rPr>
                <w:rFonts w:ascii="Liberation Serif" w:eastAsia="Times New Roman" w:hAnsi="Liberation Serif" w:cs="Liberation Serif"/>
                <w:snapToGrid w:val="0"/>
                <w:sz w:val="24"/>
                <w:szCs w:val="24"/>
                <w:lang w:eastAsia="ru-RU"/>
              </w:rPr>
              <w:t xml:space="preserve"> финансовый год (для семей, потерявших кормильца из числа граждан, погибших в результате катастрофы на Чернобыльской АЭС, умерших вследствие лучевой болезни и других заболеваний, возникших в связи с чернобыльской катастрофой)</w:t>
            </w:r>
          </w:p>
        </w:tc>
      </w:tr>
      <w:tr w:rsidR="004825A6" w:rsidRPr="004825A6" w:rsidTr="00641F55">
        <w:tc>
          <w:tcPr>
            <w:tcW w:w="10349" w:type="dxa"/>
            <w:tcBorders>
              <w:top w:val="single" w:sz="4" w:space="0" w:color="auto"/>
              <w:bottom w:val="single" w:sz="4" w:space="0" w:color="auto"/>
              <w:right w:val="single" w:sz="4" w:space="0" w:color="auto"/>
            </w:tcBorders>
          </w:tcPr>
          <w:p w:rsidR="004825A6" w:rsidRPr="004825A6" w:rsidRDefault="004825A6" w:rsidP="00CD17BF">
            <w:pPr>
              <w:widowControl w:val="0"/>
              <w:spacing w:after="0" w:line="240" w:lineRule="auto"/>
              <w:jc w:val="both"/>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sz w:val="24"/>
                <w:szCs w:val="24"/>
                <w:lang w:eastAsia="ru-RU"/>
              </w:rPr>
              <w:t xml:space="preserve">Выплата ежемесячной компенсации за потерю кормильца - участника ЛПА на ЧАЭС нетрудоспособным членам семьи, бывшим на его иждивении </w:t>
            </w:r>
          </w:p>
        </w:tc>
      </w:tr>
      <w:tr w:rsidR="004825A6" w:rsidRPr="004825A6" w:rsidTr="00641F55">
        <w:tc>
          <w:tcPr>
            <w:tcW w:w="10349" w:type="dxa"/>
          </w:tcPr>
          <w:p w:rsidR="004825A6" w:rsidRPr="004825A6" w:rsidRDefault="004825A6" w:rsidP="00CD17BF">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Выплата ежегодной компенсации детям, потерявшим кормильца </w:t>
            </w:r>
          </w:p>
        </w:tc>
      </w:tr>
      <w:tr w:rsidR="004825A6" w:rsidRPr="004825A6" w:rsidTr="00641F55">
        <w:tc>
          <w:tcPr>
            <w:tcW w:w="10349" w:type="dxa"/>
          </w:tcPr>
          <w:p w:rsidR="004825A6" w:rsidRPr="004825A6" w:rsidRDefault="004825A6" w:rsidP="00CD17BF">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Выплата единовременной компенсации семьям, потерявшим кормильца вследствие чернобыльской катастрофы, родителям погибшего (при наличии связи смерти с работами по ЛПА)</w:t>
            </w:r>
          </w:p>
        </w:tc>
      </w:tr>
      <w:tr w:rsidR="004825A6" w:rsidRPr="004825A6" w:rsidTr="00641F55">
        <w:tc>
          <w:tcPr>
            <w:tcW w:w="10349" w:type="dxa"/>
          </w:tcPr>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областному законодательству</w:t>
            </w:r>
          </w:p>
        </w:tc>
      </w:tr>
      <w:tr w:rsidR="004825A6" w:rsidRPr="004825A6" w:rsidTr="00641F55">
        <w:tc>
          <w:tcPr>
            <w:tcW w:w="10349" w:type="dxa"/>
          </w:tcPr>
          <w:p w:rsidR="004825A6" w:rsidRPr="00CD17BF" w:rsidRDefault="004825A6" w:rsidP="00CD17BF">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Ежегодное пособие членам семьи умершего участника ликвидации последствий катастрофы на Чернобыльской АЭС </w:t>
            </w:r>
            <w:r w:rsidR="00CD17BF" w:rsidRPr="00CD17BF">
              <w:rPr>
                <w:rFonts w:ascii="Liberation Serif" w:eastAsia="Times New Roman" w:hAnsi="Liberation Serif" w:cs="Liberation Serif"/>
                <w:sz w:val="24"/>
                <w:szCs w:val="24"/>
                <w:lang w:eastAsia="ru-RU"/>
              </w:rPr>
              <w:t xml:space="preserve"> </w:t>
            </w:r>
          </w:p>
        </w:tc>
      </w:tr>
    </w:tbl>
    <w:p w:rsidR="004825A6" w:rsidRPr="004825A6" w:rsidRDefault="00A47198" w:rsidP="00A47198">
      <w:pPr>
        <w:widowControl w:val="0"/>
        <w:autoSpaceDE w:val="0"/>
        <w:autoSpaceDN w:val="0"/>
        <w:adjustRightInd w:val="0"/>
        <w:spacing w:after="0" w:line="240" w:lineRule="auto"/>
        <w:ind w:right="-59" w:firstLine="142"/>
        <w:jc w:val="both"/>
        <w:rPr>
          <w:rFonts w:ascii="Liberation Serif" w:eastAsia="Times New Roman" w:hAnsi="Liberation Serif" w:cs="Liberation Serif"/>
          <w:b/>
          <w:sz w:val="24"/>
          <w:szCs w:val="24"/>
          <w:lang w:eastAsia="ru-RU"/>
        </w:rPr>
      </w:pPr>
      <w:r>
        <w:rPr>
          <w:rFonts w:ascii="Liberation Serif" w:eastAsia="Times New Roman" w:hAnsi="Liberation Serif" w:cs="Liberation Serif"/>
          <w:sz w:val="24"/>
          <w:szCs w:val="24"/>
          <w:lang w:eastAsia="ru-RU"/>
        </w:rPr>
        <w:t xml:space="preserve"> </w:t>
      </w:r>
    </w:p>
    <w:p w:rsidR="004825A6" w:rsidRPr="004825A6" w:rsidRDefault="004825A6" w:rsidP="004825A6">
      <w:pPr>
        <w:widowControl w:val="0"/>
        <w:shd w:val="clear" w:color="auto" w:fill="FFFFFF"/>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 xml:space="preserve">Семьи умерших участников ликвидации последствий аварии </w:t>
      </w:r>
      <w:proofErr w:type="gramStart"/>
      <w:r w:rsidRPr="004825A6">
        <w:rPr>
          <w:rFonts w:ascii="Liberation Serif" w:eastAsia="Times New Roman" w:hAnsi="Liberation Serif" w:cs="Liberation Serif"/>
          <w:b/>
          <w:sz w:val="24"/>
          <w:szCs w:val="24"/>
          <w:lang w:eastAsia="ru-RU"/>
        </w:rPr>
        <w:t>на</w:t>
      </w:r>
      <w:proofErr w:type="gramEnd"/>
      <w:r w:rsidRPr="004825A6">
        <w:rPr>
          <w:rFonts w:ascii="Liberation Serif" w:eastAsia="Times New Roman" w:hAnsi="Liberation Serif" w:cs="Liberation Serif"/>
          <w:b/>
          <w:sz w:val="24"/>
          <w:szCs w:val="24"/>
          <w:lang w:eastAsia="ru-RU"/>
        </w:rPr>
        <w:t xml:space="preserve"> ПО «Маяк» </w:t>
      </w:r>
    </w:p>
    <w:p w:rsidR="004825A6" w:rsidRPr="004825A6" w:rsidRDefault="004825A6" w:rsidP="004825A6">
      <w:pPr>
        <w:widowControl w:val="0"/>
        <w:shd w:val="clear" w:color="auto" w:fill="FFFFFF"/>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 xml:space="preserve">и сбросов радиоактивных отходов в реку </w:t>
      </w:r>
      <w:proofErr w:type="spellStart"/>
      <w:r w:rsidRPr="004825A6">
        <w:rPr>
          <w:rFonts w:ascii="Liberation Serif" w:eastAsia="Times New Roman" w:hAnsi="Liberation Serif" w:cs="Liberation Serif"/>
          <w:b/>
          <w:sz w:val="24"/>
          <w:szCs w:val="24"/>
          <w:lang w:eastAsia="ru-RU"/>
        </w:rPr>
        <w:t>Теча</w:t>
      </w:r>
      <w:proofErr w:type="spellEnd"/>
    </w:p>
    <w:p w:rsidR="004825A6" w:rsidRPr="004825A6" w:rsidRDefault="004825A6" w:rsidP="004825A6">
      <w:pPr>
        <w:widowControl w:val="0"/>
        <w:shd w:val="clear" w:color="auto" w:fill="FFFFFF"/>
        <w:spacing w:after="0" w:line="240" w:lineRule="auto"/>
        <w:jc w:val="center"/>
        <w:rPr>
          <w:rFonts w:ascii="Liberation Serif" w:eastAsia="Times New Roman" w:hAnsi="Liberation Serif" w:cs="Liberation Serif"/>
          <w:i/>
          <w:sz w:val="24"/>
          <w:szCs w:val="24"/>
          <w:lang w:eastAsia="ru-RU"/>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4825A6" w:rsidRPr="004825A6" w:rsidTr="00641F55">
        <w:trPr>
          <w:cantSplit/>
          <w:tblHeader/>
        </w:trPr>
        <w:tc>
          <w:tcPr>
            <w:tcW w:w="10349" w:type="dxa"/>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center"/>
              <w:outlineLvl w:val="1"/>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федеральному законодательству</w:t>
            </w:r>
          </w:p>
        </w:tc>
      </w:tr>
      <w:tr w:rsidR="004825A6" w:rsidRPr="004825A6" w:rsidTr="00641F55">
        <w:trPr>
          <w:cantSplit/>
          <w:tblHeader/>
        </w:trPr>
        <w:tc>
          <w:tcPr>
            <w:tcW w:w="10349" w:type="dxa"/>
          </w:tcPr>
          <w:p w:rsidR="004825A6" w:rsidRPr="00CD17BF" w:rsidRDefault="004825A6" w:rsidP="00CD17BF">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Ежемесячная компенсация за потерю кормильца – участника ЛПА на ЧАЭС нетрудоспособным членам семьи, бывшим на его иждивении </w:t>
            </w:r>
            <w:r w:rsidR="00CD17BF" w:rsidRPr="00CD17BF">
              <w:rPr>
                <w:rFonts w:ascii="Liberation Serif" w:eastAsia="Times New Roman" w:hAnsi="Liberation Serif" w:cs="Liberation Serif"/>
                <w:sz w:val="24"/>
                <w:szCs w:val="24"/>
                <w:lang w:eastAsia="ru-RU"/>
              </w:rPr>
              <w:t xml:space="preserve"> </w:t>
            </w:r>
          </w:p>
        </w:tc>
      </w:tr>
      <w:tr w:rsidR="004825A6" w:rsidRPr="004825A6" w:rsidTr="00641F55">
        <w:trPr>
          <w:cantSplit/>
          <w:tblHeader/>
        </w:trPr>
        <w:tc>
          <w:tcPr>
            <w:tcW w:w="10349" w:type="dxa"/>
          </w:tcPr>
          <w:p w:rsidR="004825A6" w:rsidRPr="004825A6" w:rsidRDefault="004825A6" w:rsidP="00CD17BF">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Ежегодная компенсация детям, потерявшим кормильца </w:t>
            </w:r>
            <w:r w:rsidR="00CD17BF" w:rsidRPr="00CD17BF">
              <w:rPr>
                <w:rFonts w:ascii="Liberation Serif" w:eastAsia="Times New Roman" w:hAnsi="Liberation Serif" w:cs="Liberation Serif"/>
                <w:sz w:val="24"/>
                <w:szCs w:val="24"/>
                <w:lang w:eastAsia="ru-RU"/>
              </w:rPr>
              <w:t xml:space="preserve"> </w:t>
            </w:r>
            <w:r w:rsidRPr="004825A6">
              <w:rPr>
                <w:rFonts w:ascii="Liberation Serif" w:eastAsia="Times New Roman" w:hAnsi="Liberation Serif" w:cs="Liberation Serif"/>
                <w:sz w:val="24"/>
                <w:szCs w:val="24"/>
                <w:lang w:eastAsia="ru-RU"/>
              </w:rPr>
              <w:t xml:space="preserve"> </w:t>
            </w:r>
          </w:p>
        </w:tc>
      </w:tr>
    </w:tbl>
    <w:p w:rsidR="004825A6" w:rsidRPr="004825A6" w:rsidRDefault="00A47198" w:rsidP="004825A6">
      <w:pPr>
        <w:widowControl w:val="0"/>
        <w:autoSpaceDE w:val="0"/>
        <w:autoSpaceDN w:val="0"/>
        <w:adjustRightInd w:val="0"/>
        <w:spacing w:after="0" w:line="240" w:lineRule="auto"/>
        <w:ind w:right="-1" w:firstLine="142"/>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p>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Ветераны подразделений особого риска, ставшие инвалидами в связи с непосредственным участием в действиях подразделений особого риска</w:t>
      </w:r>
    </w:p>
    <w:p w:rsidR="004825A6" w:rsidRPr="004825A6" w:rsidRDefault="004825A6" w:rsidP="004825A6">
      <w:pPr>
        <w:widowControl w:val="0"/>
        <w:spacing w:after="0" w:line="240" w:lineRule="auto"/>
        <w:ind w:firstLine="709"/>
        <w:jc w:val="center"/>
        <w:rPr>
          <w:rFonts w:ascii="Liberation Serif" w:eastAsia="Times New Roman" w:hAnsi="Liberation Serif" w:cs="Liberation Serif"/>
          <w:b/>
          <w:sz w:val="24"/>
          <w:szCs w:val="24"/>
          <w:lang w:eastAsia="ru-RU"/>
        </w:rPr>
      </w:pPr>
    </w:p>
    <w:tbl>
      <w:tblPr>
        <w:tblW w:w="510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0"/>
      </w:tblGrid>
      <w:tr w:rsidR="004825A6" w:rsidRPr="004825A6" w:rsidTr="00641F55">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center"/>
              <w:outlineLvl w:val="1"/>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федеральному законодательству</w:t>
            </w:r>
          </w:p>
        </w:tc>
      </w:tr>
      <w:tr w:rsidR="004825A6" w:rsidRPr="004825A6" w:rsidTr="00641F55">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Обеспечение нуждающихся в улучшении жилищных условий жилой площадью в размерах и </w:t>
            </w:r>
            <w:r w:rsidRPr="004825A6">
              <w:rPr>
                <w:rFonts w:ascii="Liberation Serif" w:eastAsia="Times New Roman" w:hAnsi="Liberation Serif" w:cs="Liberation Serif"/>
                <w:sz w:val="24"/>
                <w:szCs w:val="24"/>
                <w:lang w:eastAsia="ru-RU"/>
              </w:rPr>
              <w:br/>
              <w:t>в порядке, установленных Правительством Российской Федерации, – один раз</w:t>
            </w:r>
          </w:p>
        </w:tc>
      </w:tr>
      <w:tr w:rsidR="004825A6" w:rsidRPr="004825A6" w:rsidTr="00641F55">
        <w:tc>
          <w:tcPr>
            <w:tcW w:w="5000" w:type="pct"/>
            <w:tcBorders>
              <w:top w:val="nil"/>
            </w:tcBorders>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Компенсация расходов на оплату жилых помещений и коммунальных услуг в размере </w:t>
            </w:r>
            <w:r w:rsidRPr="004825A6">
              <w:rPr>
                <w:rFonts w:ascii="Liberation Serif" w:eastAsia="Times New Roman" w:hAnsi="Liberation Serif" w:cs="Liberation Serif"/>
                <w:sz w:val="24"/>
                <w:szCs w:val="24"/>
                <w:lang w:eastAsia="ru-RU"/>
              </w:rPr>
              <w:br/>
              <w:t xml:space="preserve">50 процентов: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платы за наем и (или) платы за содержание жилого помещения, включающей в себя плату </w:t>
            </w:r>
            <w:r w:rsidRPr="004825A6">
              <w:rPr>
                <w:rFonts w:ascii="Liberation Serif" w:eastAsia="Times New Roman" w:hAnsi="Liberation Serif" w:cs="Liberation Serif"/>
                <w:sz w:val="24"/>
                <w:szCs w:val="24"/>
                <w:lang w:eastAsia="ru-RU"/>
              </w:rPr>
              <w:br/>
              <w:t>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 и в приватизированных жилых помещениях соответственно (в пределах норм, предусмотренных законодательством Российской Федерации), в том числе проживающим</w:t>
            </w:r>
            <w:proofErr w:type="gramEnd"/>
            <w:r w:rsidRPr="004825A6">
              <w:rPr>
                <w:rFonts w:ascii="Liberation Serif" w:eastAsia="Times New Roman" w:hAnsi="Liberation Serif" w:cs="Liberation Serif"/>
                <w:sz w:val="24"/>
                <w:szCs w:val="24"/>
                <w:lang w:eastAsia="ru-RU"/>
              </w:rPr>
              <w:t xml:space="preserve"> совместно с ними членам их семей;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взноса на капитальный ремонт общего имущества в многоквартирном доме, но не более </w:t>
            </w:r>
            <w:r w:rsidRPr="004825A6">
              <w:rPr>
                <w:rFonts w:ascii="Liberation Serif" w:eastAsia="Times New Roman" w:hAnsi="Liberation Serif" w:cs="Liberation Serif"/>
                <w:sz w:val="24"/>
                <w:szCs w:val="24"/>
                <w:lang w:eastAsia="ru-RU"/>
              </w:rPr>
              <w:br/>
              <w:t xml:space="preserve">50 процентов указанного взноса, рассчитанного исходя из минимального размера взноса </w:t>
            </w:r>
            <w:r w:rsidRPr="004825A6">
              <w:rPr>
                <w:rFonts w:ascii="Liberation Serif" w:eastAsia="Times New Roman" w:hAnsi="Liberation Serif" w:cs="Liberation Serif"/>
                <w:sz w:val="24"/>
                <w:szCs w:val="24"/>
                <w:lang w:eastAsia="ru-RU"/>
              </w:rPr>
              <w:br/>
              <w:t xml:space="preserve">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w:t>
            </w:r>
            <w:r w:rsidRPr="004825A6">
              <w:rPr>
                <w:rFonts w:ascii="Liberation Serif" w:eastAsia="Times New Roman" w:hAnsi="Liberation Serif" w:cs="Liberation Serif"/>
                <w:sz w:val="24"/>
                <w:szCs w:val="24"/>
                <w:lang w:eastAsia="ru-RU"/>
              </w:rPr>
              <w:lastRenderedPageBreak/>
              <w:t>занимаемой общей площади приватизированных жилых помещений (в пределах норм, предусмотренных законодательством Российской Федерации), в том числе проживающим</w:t>
            </w:r>
            <w:proofErr w:type="gramEnd"/>
            <w:r w:rsidRPr="004825A6">
              <w:rPr>
                <w:rFonts w:ascii="Liberation Serif" w:eastAsia="Times New Roman" w:hAnsi="Liberation Serif" w:cs="Liberation Serif"/>
                <w:sz w:val="24"/>
                <w:szCs w:val="24"/>
                <w:lang w:eastAsia="ru-RU"/>
              </w:rPr>
              <w:t xml:space="preserve"> совместно с ними членам их семей;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платы за холодную воду, горячую воду, электрическую энергию, тепловую энергию, потребляемые при содержании общего имущества в многоквартирном доме, независимо от вида жилищного фонда, а также за отведение сточных вод в целях содержания общего имущества в многоквартирном доме; </w:t>
            </w:r>
          </w:p>
          <w:p w:rsidR="00CD17BF"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val="en-US" w:eastAsia="ru-RU"/>
              </w:rPr>
            </w:pPr>
            <w:r w:rsidRPr="004825A6">
              <w:rPr>
                <w:rFonts w:ascii="Liberation Serif" w:eastAsia="Times New Roman" w:hAnsi="Liberation Serif" w:cs="Liberation Serif"/>
                <w:sz w:val="24"/>
                <w:szCs w:val="24"/>
                <w:lang w:eastAsia="ru-RU"/>
              </w:rP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w:t>
            </w:r>
            <w:r w:rsidR="00CD17BF" w:rsidRPr="00CD17BF">
              <w:rPr>
                <w:rFonts w:ascii="Liberation Serif" w:eastAsia="Times New Roman" w:hAnsi="Liberation Serif" w:cs="Liberation Serif"/>
                <w:sz w:val="24"/>
                <w:szCs w:val="24"/>
                <w:lang w:eastAsia="ru-RU"/>
              </w:rPr>
              <w:t xml:space="preserve"> </w:t>
            </w:r>
            <w:r w:rsidRPr="004825A6">
              <w:rPr>
                <w:rFonts w:ascii="Liberation Serif" w:eastAsia="Times New Roman" w:hAnsi="Liberation Serif" w:cs="Liberation Serif"/>
                <w:sz w:val="24"/>
                <w:szCs w:val="24"/>
                <w:lang w:eastAsia="ru-RU"/>
              </w:rPr>
              <w:t>порядке.</w:t>
            </w:r>
            <w:r w:rsidR="00CD17BF" w:rsidRPr="00CD17BF">
              <w:rPr>
                <w:rFonts w:ascii="Liberation Serif" w:eastAsia="Times New Roman" w:hAnsi="Liberation Serif" w:cs="Liberation Serif"/>
                <w:sz w:val="24"/>
                <w:szCs w:val="24"/>
                <w:lang w:eastAsia="ru-RU"/>
              </w:rPr>
              <w:t xml:space="preserve">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w:t>
            </w:r>
            <w:r w:rsidRPr="004825A6">
              <w:rPr>
                <w:rFonts w:ascii="Liberation Serif" w:eastAsia="Times New Roman" w:hAnsi="Liberation Serif" w:cs="Liberation Serif"/>
                <w:sz w:val="24"/>
                <w:szCs w:val="24"/>
                <w:lang w:eastAsia="ru-RU"/>
              </w:rPr>
              <w:br/>
              <w:t xml:space="preserve">не имеющих центрального отопления.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Меры социальной поддержки по оплате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roofErr w:type="gramEnd"/>
          </w:p>
        </w:tc>
      </w:tr>
      <w:tr w:rsidR="004825A6" w:rsidRPr="004825A6" w:rsidTr="00641F55">
        <w:tc>
          <w:tcPr>
            <w:tcW w:w="5000" w:type="pct"/>
            <w:tcBorders>
              <w:top w:val="nil"/>
            </w:tcBorders>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lastRenderedPageBreak/>
              <w:t xml:space="preserve">Доплата до размера прежнего заработка при переводе по медицинским показаниям </w:t>
            </w:r>
            <w:r w:rsidRPr="004825A6">
              <w:rPr>
                <w:rFonts w:ascii="Liberation Serif" w:eastAsia="Times New Roman" w:hAnsi="Liberation Serif" w:cs="Liberation Serif"/>
                <w:sz w:val="24"/>
                <w:szCs w:val="24"/>
                <w:lang w:eastAsia="ru-RU"/>
              </w:rPr>
              <w:br/>
              <w:t>на нижеоплачиваемую работу. Доплата осуществляется работодателем до восстановления трудоспособности или до установления инвалидности</w:t>
            </w:r>
          </w:p>
        </w:tc>
      </w:tr>
      <w:tr w:rsidR="004825A6" w:rsidRPr="004825A6" w:rsidTr="00641F55">
        <w:tc>
          <w:tcPr>
            <w:tcW w:w="5000" w:type="pct"/>
            <w:tcBorders>
              <w:top w:val="nil"/>
            </w:tcBorders>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Выплата пособия по временной нетрудоспособности в размере 100 процентов среднего заработка, учитываемого при начислении страховых взносов на обязательное социальное страхование </w:t>
            </w:r>
            <w:r w:rsidRPr="004825A6">
              <w:rPr>
                <w:rFonts w:ascii="Liberation Serif" w:eastAsia="Times New Roman" w:hAnsi="Liberation Serif" w:cs="Liberation Serif"/>
                <w:sz w:val="24"/>
                <w:szCs w:val="24"/>
                <w:lang w:eastAsia="ru-RU"/>
              </w:rPr>
              <w:br/>
              <w:t>на случай временной нетрудоспособности и в связи с материнством в Фонд социального страхования Российской Федерации, независимо от продолжительности страхового стажа, в том числе при направлении на врачебную консультацию в другой населенный пункт</w:t>
            </w:r>
            <w:proofErr w:type="gramEnd"/>
          </w:p>
        </w:tc>
      </w:tr>
      <w:tr w:rsidR="004825A6" w:rsidRPr="004825A6" w:rsidTr="00641F55">
        <w:tc>
          <w:tcPr>
            <w:tcW w:w="5000" w:type="pct"/>
            <w:tcBorders>
              <w:top w:val="nil"/>
            </w:tcBorders>
          </w:tcPr>
          <w:p w:rsidR="004825A6" w:rsidRPr="004825A6" w:rsidRDefault="004825A6" w:rsidP="004825A6">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Использование ежегодного очередного оплачиваемого отпуска в удобное для них время, а также получение дополнительного оплачиваемого отпуска продолжительностью 14 календарных дней</w:t>
            </w:r>
          </w:p>
        </w:tc>
      </w:tr>
      <w:tr w:rsidR="004825A6" w:rsidRPr="004825A6" w:rsidTr="00641F55">
        <w:tc>
          <w:tcPr>
            <w:tcW w:w="5000" w:type="pct"/>
            <w:tcBorders>
              <w:top w:val="nil"/>
            </w:tcBorders>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Преимущественное право на оставление на работе при сокращении численности или штата независимо от времени работы на данном предприятии, в учреждении, организации </w:t>
            </w:r>
            <w:r w:rsidRPr="004825A6">
              <w:rPr>
                <w:rFonts w:ascii="Liberation Serif" w:eastAsia="Times New Roman" w:hAnsi="Liberation Serif" w:cs="Liberation Serif"/>
                <w:snapToGrid w:val="0"/>
                <w:sz w:val="24"/>
                <w:szCs w:val="24"/>
                <w:lang w:eastAsia="ru-RU"/>
              </w:rPr>
              <w:br/>
              <w:t>и первоочередное трудоустройство при ликвидации или реорганизации предприятия, учреждения, организации</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proofErr w:type="gramStart"/>
            <w:r w:rsidRPr="004825A6">
              <w:rPr>
                <w:rFonts w:ascii="Liberation Serif" w:eastAsia="Times New Roman" w:hAnsi="Liberation Serif" w:cs="Liberation Serif"/>
                <w:snapToGrid w:val="0"/>
                <w:sz w:val="24"/>
                <w:szCs w:val="24"/>
                <w:lang w:eastAsia="ru-RU"/>
              </w:rPr>
              <w:t xml:space="preserve">Внеочередное вступление в жилищно-строительные кооперативы, внеочередное обеспечение земельными участками для индивидуального жилищного строительства (при условии признания их нуждающимися в улучшении жилищных условий), внеочередное вступление в гаражно-строительные кооперативы, садоводческие товарищества (кооперативы), внеочередное приобретение садовых домиков или материалов для их строительства, внеочередное обслуживание на предприятиях службы быта, технического обслуживания и ремонта транспортных средств, общественного питания, в учреждениях жилищно-коммунального хозяйства, организациях связи </w:t>
            </w:r>
            <w:r w:rsidRPr="004825A6">
              <w:rPr>
                <w:rFonts w:ascii="Liberation Serif" w:eastAsia="Times New Roman" w:hAnsi="Liberation Serif" w:cs="Liberation Serif"/>
                <w:snapToGrid w:val="0"/>
                <w:sz w:val="24"/>
                <w:szCs w:val="24"/>
                <w:lang w:eastAsia="ru-RU"/>
              </w:rPr>
              <w:br/>
              <w:t>и</w:t>
            </w:r>
            <w:proofErr w:type="gramEnd"/>
            <w:r w:rsidRPr="004825A6">
              <w:rPr>
                <w:rFonts w:ascii="Liberation Serif" w:eastAsia="Times New Roman" w:hAnsi="Liberation Serif" w:cs="Liberation Serif"/>
                <w:snapToGrid w:val="0"/>
                <w:sz w:val="24"/>
                <w:szCs w:val="24"/>
                <w:lang w:eastAsia="ru-RU"/>
              </w:rPr>
              <w:t xml:space="preserve"> междугородного транспорта</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Внеочередное обслуживание в лечебно-профилактических учреждениях и аптеках</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Обслуживание в поликлиниках, к которым они были прикреплены до выхода на пенсию</w:t>
            </w:r>
          </w:p>
        </w:tc>
      </w:tr>
      <w:tr w:rsidR="004825A6" w:rsidRPr="004825A6" w:rsidTr="00641F55">
        <w:tc>
          <w:tcPr>
            <w:tcW w:w="5000" w:type="pct"/>
          </w:tcPr>
          <w:p w:rsidR="004825A6" w:rsidRPr="004825A6" w:rsidRDefault="004825A6" w:rsidP="00CD17BF">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Внеочередное обеспечение детей местами в дошкольных образовательных организациях, специализированных детских учреждениях лечебного и санаторного типа с выплатой ежемесячной денежной компенсации на питание ребенка в данной организации </w:t>
            </w:r>
          </w:p>
        </w:tc>
      </w:tr>
      <w:tr w:rsidR="004825A6" w:rsidRPr="004825A6" w:rsidTr="00641F55">
        <w:tc>
          <w:tcPr>
            <w:tcW w:w="5000" w:type="pct"/>
          </w:tcPr>
          <w:p w:rsidR="004825A6" w:rsidRPr="004825A6" w:rsidRDefault="004825A6" w:rsidP="00CD17BF">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Ежемесячная денежная компенсация им, а также проживающим с ними детям, не </w:t>
            </w:r>
            <w:r w:rsidRPr="004825A6">
              <w:rPr>
                <w:rFonts w:ascii="Liberation Serif" w:eastAsia="Times New Roman" w:hAnsi="Liberation Serif" w:cs="Liberation Serif"/>
                <w:snapToGrid w:val="0"/>
                <w:sz w:val="24"/>
                <w:szCs w:val="24"/>
                <w:lang w:eastAsia="ru-RU"/>
              </w:rPr>
              <w:lastRenderedPageBreak/>
              <w:t xml:space="preserve">достигшим 14-летнего возраста, на приобретение продовольственных товаров </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lastRenderedPageBreak/>
              <w:t>Преимущественное обеспечение местами в организациях социального обслуживания, предоставляющих социальные услуги в стационарной форме</w:t>
            </w:r>
          </w:p>
        </w:tc>
      </w:tr>
      <w:tr w:rsidR="004825A6" w:rsidRPr="004825A6" w:rsidTr="00641F55">
        <w:tc>
          <w:tcPr>
            <w:tcW w:w="5000" w:type="pct"/>
          </w:tcPr>
          <w:p w:rsidR="004825A6" w:rsidRPr="004825A6" w:rsidRDefault="004825A6" w:rsidP="00CD17BF">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Ежемесячная денежная компенсация в возмещение вреда, причиненного здоровью в связи </w:t>
            </w:r>
            <w:r w:rsidRPr="004825A6">
              <w:rPr>
                <w:rFonts w:ascii="Liberation Serif" w:eastAsia="Times New Roman" w:hAnsi="Liberation Serif" w:cs="Liberation Serif"/>
                <w:snapToGrid w:val="0"/>
                <w:sz w:val="24"/>
                <w:szCs w:val="24"/>
                <w:lang w:eastAsia="ru-RU"/>
              </w:rPr>
              <w:br/>
              <w:t>с радиационным воздействием вследствие чернобыльской катастрофы либо с выполнением работ по ликвидации последствий к</w:t>
            </w:r>
            <w:r w:rsidR="00CD17BF">
              <w:rPr>
                <w:rFonts w:ascii="Liberation Serif" w:eastAsia="Times New Roman" w:hAnsi="Liberation Serif" w:cs="Liberation Serif"/>
                <w:snapToGrid w:val="0"/>
                <w:sz w:val="24"/>
                <w:szCs w:val="24"/>
                <w:lang w:eastAsia="ru-RU"/>
              </w:rPr>
              <w:t>атастрофы на Чернобыльской АЭС</w:t>
            </w:r>
          </w:p>
        </w:tc>
      </w:tr>
      <w:tr w:rsidR="004825A6" w:rsidRPr="004825A6" w:rsidTr="00641F55">
        <w:tc>
          <w:tcPr>
            <w:tcW w:w="5000" w:type="pct"/>
          </w:tcPr>
          <w:p w:rsidR="004825A6" w:rsidRPr="004825A6" w:rsidRDefault="004825A6" w:rsidP="00CD17BF">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Ежегодная компенсация за вред здоровью вследствие чернобыльской катастрофы </w:t>
            </w:r>
          </w:p>
        </w:tc>
      </w:tr>
      <w:tr w:rsidR="004825A6" w:rsidRPr="004825A6" w:rsidTr="00641F55">
        <w:tc>
          <w:tcPr>
            <w:tcW w:w="5000" w:type="pct"/>
          </w:tcPr>
          <w:p w:rsidR="004825A6" w:rsidRPr="004825A6" w:rsidRDefault="004825A6" w:rsidP="00CD17BF">
            <w:pPr>
              <w:widowControl w:val="0"/>
              <w:spacing w:after="0" w:line="240" w:lineRule="auto"/>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napToGrid w:val="0"/>
                <w:sz w:val="24"/>
                <w:szCs w:val="24"/>
                <w:lang w:eastAsia="ru-RU"/>
              </w:rPr>
              <w:t xml:space="preserve">Единовременная компенсация за вред здоровью </w:t>
            </w:r>
          </w:p>
        </w:tc>
      </w:tr>
      <w:tr w:rsidR="004825A6" w:rsidRPr="004825A6" w:rsidTr="00641F55">
        <w:tc>
          <w:tcPr>
            <w:tcW w:w="5000" w:type="pct"/>
          </w:tcPr>
          <w:p w:rsidR="004825A6" w:rsidRPr="00CD17BF" w:rsidRDefault="004825A6" w:rsidP="00CD17BF">
            <w:pPr>
              <w:widowControl w:val="0"/>
              <w:spacing w:after="0" w:line="240" w:lineRule="auto"/>
              <w:jc w:val="both"/>
              <w:rPr>
                <w:rFonts w:ascii="Liberation Serif" w:eastAsia="Times New Roman" w:hAnsi="Liberation Serif" w:cs="Liberation Serif"/>
                <w:sz w:val="24"/>
                <w:szCs w:val="24"/>
                <w:lang w:val="en-US" w:eastAsia="ru-RU"/>
              </w:rPr>
            </w:pPr>
            <w:r w:rsidRPr="004825A6">
              <w:rPr>
                <w:rFonts w:ascii="Liberation Serif" w:eastAsia="Times New Roman" w:hAnsi="Liberation Serif" w:cs="Liberation Serif"/>
                <w:sz w:val="24"/>
                <w:szCs w:val="24"/>
                <w:lang w:eastAsia="ru-RU"/>
              </w:rPr>
              <w:t xml:space="preserve">Ежемесячная денежная выплата </w:t>
            </w:r>
            <w:r w:rsidR="00CD17BF">
              <w:rPr>
                <w:rFonts w:ascii="Liberation Serif" w:eastAsia="Times New Roman" w:hAnsi="Liberation Serif" w:cs="Liberation Serif"/>
                <w:sz w:val="24"/>
                <w:szCs w:val="24"/>
                <w:lang w:val="en-US" w:eastAsia="ru-RU"/>
              </w:rPr>
              <w:t xml:space="preserve"> </w:t>
            </w:r>
          </w:p>
        </w:tc>
      </w:tr>
      <w:tr w:rsidR="004825A6" w:rsidRPr="004825A6" w:rsidTr="00641F55">
        <w:tc>
          <w:tcPr>
            <w:tcW w:w="5000" w:type="pct"/>
          </w:tcPr>
          <w:p w:rsidR="004825A6" w:rsidRPr="004825A6" w:rsidRDefault="004825A6" w:rsidP="004825A6">
            <w:pPr>
              <w:widowControl w:val="0"/>
              <w:spacing w:after="0" w:line="240" w:lineRule="auto"/>
              <w:jc w:val="center"/>
              <w:rPr>
                <w:rFonts w:ascii="Liberation Serif" w:eastAsia="Times New Roman" w:hAnsi="Liberation Serif" w:cs="Liberation Serif"/>
                <w:b/>
                <w:i/>
                <w:sz w:val="24"/>
                <w:szCs w:val="24"/>
                <w:lang w:eastAsia="ru-RU"/>
              </w:rPr>
            </w:pPr>
            <w:r w:rsidRPr="004825A6">
              <w:rPr>
                <w:rFonts w:ascii="Liberation Serif" w:eastAsia="Times New Roman" w:hAnsi="Liberation Serif" w:cs="Liberation Serif"/>
                <w:b/>
                <w:sz w:val="24"/>
                <w:szCs w:val="24"/>
                <w:lang w:eastAsia="ru-RU"/>
              </w:rPr>
              <w:t>По областному законодательству</w:t>
            </w:r>
          </w:p>
        </w:tc>
      </w:tr>
      <w:tr w:rsidR="004825A6" w:rsidRPr="004825A6" w:rsidTr="00641F55">
        <w:tc>
          <w:tcPr>
            <w:tcW w:w="5000" w:type="pct"/>
          </w:tcPr>
          <w:p w:rsidR="004825A6" w:rsidRPr="00CD17BF" w:rsidRDefault="004825A6" w:rsidP="00CD17BF">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в размере </w:t>
            </w:r>
            <w:r w:rsidR="00CD17BF" w:rsidRPr="00CD17BF">
              <w:rPr>
                <w:rFonts w:ascii="Liberation Serif" w:eastAsia="Times New Roman" w:hAnsi="Liberation Serif" w:cs="Liberation Serif"/>
                <w:sz w:val="24"/>
                <w:szCs w:val="24"/>
                <w:lang w:eastAsia="ru-RU"/>
              </w:rPr>
              <w:t xml:space="preserve"> </w:t>
            </w:r>
          </w:p>
        </w:tc>
      </w:tr>
      <w:tr w:rsidR="004825A6" w:rsidRPr="004825A6" w:rsidTr="00641F55">
        <w:tc>
          <w:tcPr>
            <w:tcW w:w="5000" w:type="pct"/>
          </w:tcPr>
          <w:p w:rsidR="004825A6" w:rsidRPr="004825A6" w:rsidRDefault="004825A6" w:rsidP="004825A6">
            <w:pPr>
              <w:widowControl w:val="0"/>
              <w:autoSpaceDE w:val="0"/>
              <w:autoSpaceDN w:val="0"/>
              <w:adjustRightInd w:val="0"/>
              <w:spacing w:after="0" w:line="240" w:lineRule="auto"/>
              <w:jc w:val="both"/>
              <w:outlineLvl w:val="0"/>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Бесплатный проезд по территории Свердловской области на автомобильном транспорте общего пользования (кроме такси) в междугородном сообщении </w:t>
            </w:r>
          </w:p>
        </w:tc>
      </w:tr>
      <w:tr w:rsidR="004825A6" w:rsidRPr="004825A6" w:rsidTr="00641F55">
        <w:tc>
          <w:tcPr>
            <w:tcW w:w="5000" w:type="pct"/>
          </w:tcPr>
          <w:p w:rsidR="004825A6" w:rsidRPr="004825A6" w:rsidRDefault="004825A6" w:rsidP="00CD17BF">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Однократное освобождение от оплаты </w:t>
            </w:r>
            <w:proofErr w:type="gramStart"/>
            <w:r w:rsidRPr="004825A6">
              <w:rPr>
                <w:rFonts w:ascii="Liberation Serif" w:eastAsia="Times New Roman" w:hAnsi="Liberation Serif" w:cs="Liberation Serif"/>
                <w:sz w:val="24"/>
                <w:szCs w:val="24"/>
                <w:lang w:eastAsia="ru-RU"/>
              </w:rPr>
              <w:t>обучения по программе</w:t>
            </w:r>
            <w:proofErr w:type="gramEnd"/>
            <w:r w:rsidRPr="004825A6">
              <w:rPr>
                <w:rFonts w:ascii="Liberation Serif" w:eastAsia="Times New Roman" w:hAnsi="Liberation Serif" w:cs="Liberation Serif"/>
                <w:sz w:val="24"/>
                <w:szCs w:val="24"/>
                <w:lang w:eastAsia="ru-RU"/>
              </w:rPr>
              <w:t xml:space="preserve"> профессиональной подготовки водителей транспортных средств категории «B» либо компенсация расходов на оплату обучения по этой программе при условии, что размер среднедушевого дохода семьи не превышает двух величин прожиточного минимума на душу населения, установленного в Свердловской области</w:t>
            </w:r>
          </w:p>
        </w:tc>
      </w:tr>
      <w:tr w:rsidR="004825A6" w:rsidRPr="004825A6" w:rsidTr="00641F55">
        <w:tc>
          <w:tcPr>
            <w:tcW w:w="5000" w:type="pct"/>
            <w:tcBorders>
              <w:bottom w:val="single" w:sz="4" w:space="0" w:color="auto"/>
            </w:tcBorders>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Освобождение от оплаты услуг по переводу русского жестового языка (</w:t>
            </w:r>
            <w:proofErr w:type="spellStart"/>
            <w:r w:rsidRPr="004825A6">
              <w:rPr>
                <w:rFonts w:ascii="Liberation Serif" w:eastAsia="Times New Roman" w:hAnsi="Liberation Serif" w:cs="Liberation Serif"/>
                <w:sz w:val="24"/>
                <w:szCs w:val="24"/>
                <w:lang w:eastAsia="ru-RU"/>
              </w:rPr>
              <w:t>сурдопереводу</w:t>
            </w:r>
            <w:proofErr w:type="spellEnd"/>
            <w:r w:rsidRPr="004825A6">
              <w:rPr>
                <w:rFonts w:ascii="Liberation Serif" w:eastAsia="Times New Roman" w:hAnsi="Liberation Serif" w:cs="Liberation Serif"/>
                <w:sz w:val="24"/>
                <w:szCs w:val="24"/>
                <w:lang w:eastAsia="ru-RU"/>
              </w:rPr>
              <w:t>) при освоении программы профессиональной подготовки водителей транспортных средств категории «B»</w:t>
            </w:r>
          </w:p>
        </w:tc>
      </w:tr>
    </w:tbl>
    <w:p w:rsidR="004825A6" w:rsidRPr="004825A6" w:rsidRDefault="00A47198" w:rsidP="00A47198">
      <w:pPr>
        <w:widowControl w:val="0"/>
        <w:spacing w:after="0" w:line="240" w:lineRule="auto"/>
        <w:ind w:right="-1" w:firstLine="142"/>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p>
    <w:p w:rsidR="004825A6" w:rsidRPr="004825A6" w:rsidRDefault="004825A6" w:rsidP="004825A6">
      <w:pPr>
        <w:widowControl w:val="0"/>
        <w:tabs>
          <w:tab w:val="left" w:pos="1800"/>
        </w:tabs>
        <w:spacing w:after="0" w:line="240" w:lineRule="auto"/>
        <w:jc w:val="center"/>
        <w:rPr>
          <w:rFonts w:ascii="Liberation Serif" w:eastAsia="Times New Roman" w:hAnsi="Liberation Serif" w:cs="Liberation Serif"/>
          <w:b/>
          <w:sz w:val="24"/>
          <w:szCs w:val="24"/>
          <w:lang w:eastAsia="ru-RU"/>
        </w:rPr>
      </w:pPr>
      <w:proofErr w:type="gramStart"/>
      <w:r w:rsidRPr="004825A6">
        <w:rPr>
          <w:rFonts w:ascii="Liberation Serif" w:eastAsia="Times New Roman" w:hAnsi="Liberation Serif" w:cs="Liberation Serif"/>
          <w:b/>
          <w:sz w:val="24"/>
          <w:szCs w:val="24"/>
          <w:lang w:eastAsia="ru-RU"/>
        </w:rPr>
        <w:t xml:space="preserve">Ветераны подразделений особого риска, указанные в подпунктах «а» - «г» пункта 1 постановления Верховного Совета Российской Федерации от 27.12.1991 № 2123-1 </w:t>
      </w:r>
      <w:r w:rsidRPr="004825A6">
        <w:rPr>
          <w:rFonts w:ascii="Liberation Serif" w:eastAsia="Times New Roman" w:hAnsi="Liberation Serif" w:cs="Liberation Serif"/>
          <w:b/>
          <w:sz w:val="24"/>
          <w:szCs w:val="24"/>
          <w:lang w:eastAsia="ru-RU"/>
        </w:rPr>
        <w:br/>
        <w:t>«О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не имеющие инвалидности в связи с непосредственным участием в действиях подразделений особого риска</w:t>
      </w:r>
      <w:proofErr w:type="gramEnd"/>
    </w:p>
    <w:p w:rsidR="004825A6" w:rsidRPr="004825A6" w:rsidRDefault="004825A6" w:rsidP="004825A6">
      <w:pPr>
        <w:widowControl w:val="0"/>
        <w:spacing w:after="0" w:line="240" w:lineRule="auto"/>
        <w:jc w:val="center"/>
        <w:rPr>
          <w:rFonts w:ascii="Liberation Serif" w:eastAsia="Times New Roman" w:hAnsi="Liberation Serif" w:cs="Liberation Serif"/>
          <w:b/>
          <w:sz w:val="24"/>
          <w:szCs w:val="24"/>
          <w:lang w:eastAsia="ru-RU"/>
        </w:rPr>
      </w:pPr>
    </w:p>
    <w:tbl>
      <w:tblPr>
        <w:tblW w:w="510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0"/>
      </w:tblGrid>
      <w:tr w:rsidR="004825A6" w:rsidRPr="004825A6" w:rsidTr="00641F55">
        <w:tc>
          <w:tcPr>
            <w:tcW w:w="5000" w:type="pct"/>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center"/>
              <w:outlineLvl w:val="1"/>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федеральному законодательству</w:t>
            </w:r>
          </w:p>
        </w:tc>
      </w:tr>
      <w:tr w:rsidR="004825A6" w:rsidRPr="004825A6" w:rsidTr="00641F55">
        <w:tc>
          <w:tcPr>
            <w:tcW w:w="5000" w:type="pct"/>
            <w:tcBorders>
              <w:top w:val="nil"/>
            </w:tcBorders>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Обеспечение нуждающихся в улучшении жилищных условий жилой площадью в размерах и </w:t>
            </w:r>
            <w:r w:rsidRPr="004825A6">
              <w:rPr>
                <w:rFonts w:ascii="Liberation Serif" w:eastAsia="Times New Roman" w:hAnsi="Liberation Serif" w:cs="Liberation Serif"/>
                <w:sz w:val="24"/>
                <w:szCs w:val="24"/>
                <w:lang w:eastAsia="ru-RU"/>
              </w:rPr>
              <w:br/>
              <w:t>в порядке, установленных Правительством Российской Федерации, – один раз</w:t>
            </w:r>
          </w:p>
        </w:tc>
      </w:tr>
      <w:tr w:rsidR="004825A6" w:rsidRPr="004825A6" w:rsidTr="00641F55">
        <w:tc>
          <w:tcPr>
            <w:tcW w:w="5000" w:type="pct"/>
            <w:tcBorders>
              <w:top w:val="nil"/>
            </w:tcBorders>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Компенсация расходов на оплату жилых помещений и коммунальных услуг в размере </w:t>
            </w:r>
            <w:r w:rsidRPr="004825A6">
              <w:rPr>
                <w:rFonts w:ascii="Liberation Serif" w:eastAsia="Times New Roman" w:hAnsi="Liberation Serif" w:cs="Liberation Serif"/>
                <w:sz w:val="24"/>
                <w:szCs w:val="24"/>
                <w:lang w:eastAsia="ru-RU"/>
              </w:rPr>
              <w:br/>
              <w:t xml:space="preserve">50 процентов: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платы за наем и (или) платы за содержание жилого помещения, включающей в себя плату </w:t>
            </w:r>
            <w:r w:rsidRPr="004825A6">
              <w:rPr>
                <w:rFonts w:ascii="Liberation Serif" w:eastAsia="Times New Roman" w:hAnsi="Liberation Serif" w:cs="Liberation Serif"/>
                <w:sz w:val="24"/>
                <w:szCs w:val="24"/>
                <w:lang w:eastAsia="ru-RU"/>
              </w:rPr>
              <w:br/>
              <w:t>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 и в приватизированных жилых помещениях соответственно (в пределах норм, предусмотренных законодательством Российской Федерации), в том числе проживающим</w:t>
            </w:r>
            <w:proofErr w:type="gramEnd"/>
            <w:r w:rsidRPr="004825A6">
              <w:rPr>
                <w:rFonts w:ascii="Liberation Serif" w:eastAsia="Times New Roman" w:hAnsi="Liberation Serif" w:cs="Liberation Serif"/>
                <w:sz w:val="24"/>
                <w:szCs w:val="24"/>
                <w:lang w:eastAsia="ru-RU"/>
              </w:rPr>
              <w:t xml:space="preserve"> совместно с ними членам их семей;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взноса на капитальный ремонт общего имущества в многоквартирном доме, но не более </w:t>
            </w:r>
            <w:r w:rsidRPr="004825A6">
              <w:rPr>
                <w:rFonts w:ascii="Liberation Serif" w:eastAsia="Times New Roman" w:hAnsi="Liberation Serif" w:cs="Liberation Serif"/>
                <w:sz w:val="24"/>
                <w:szCs w:val="24"/>
                <w:lang w:eastAsia="ru-RU"/>
              </w:rPr>
              <w:br/>
              <w:t xml:space="preserve">50 процентов указанного взноса, рассчитанного исходя из минимального размера взноса </w:t>
            </w:r>
            <w:r w:rsidRPr="004825A6">
              <w:rPr>
                <w:rFonts w:ascii="Liberation Serif" w:eastAsia="Times New Roman" w:hAnsi="Liberation Serif" w:cs="Liberation Serif"/>
                <w:sz w:val="24"/>
                <w:szCs w:val="24"/>
                <w:lang w:eastAsia="ru-RU"/>
              </w:rPr>
              <w:br/>
              <w:t xml:space="preserve">на капитальный ремонт на один квадратный метр общей площади жилого помещения </w:t>
            </w:r>
            <w:r w:rsidRPr="004825A6">
              <w:rPr>
                <w:rFonts w:ascii="Liberation Serif" w:eastAsia="Times New Roman" w:hAnsi="Liberation Serif" w:cs="Liberation Serif"/>
                <w:sz w:val="24"/>
                <w:szCs w:val="24"/>
                <w:lang w:eastAsia="ru-RU"/>
              </w:rPr>
              <w:br/>
              <w:t xml:space="preserve">в месяц, установленного нормативным правовым актом субъекта Российской Федерации, </w:t>
            </w:r>
            <w:r w:rsidRPr="004825A6">
              <w:rPr>
                <w:rFonts w:ascii="Liberation Serif" w:eastAsia="Times New Roman" w:hAnsi="Liberation Serif" w:cs="Liberation Serif"/>
                <w:sz w:val="24"/>
                <w:szCs w:val="24"/>
                <w:lang w:eastAsia="ru-RU"/>
              </w:rPr>
              <w:br/>
              <w:t>и занимаемой общей площади приватизированных жилых помещений (в пределах норм, предусмотренных законодательством Российской Федерации), в том числе проживающим</w:t>
            </w:r>
            <w:proofErr w:type="gramEnd"/>
            <w:r w:rsidRPr="004825A6">
              <w:rPr>
                <w:rFonts w:ascii="Liberation Serif" w:eastAsia="Times New Roman" w:hAnsi="Liberation Serif" w:cs="Liberation Serif"/>
                <w:sz w:val="24"/>
                <w:szCs w:val="24"/>
                <w:lang w:eastAsia="ru-RU"/>
              </w:rPr>
              <w:t xml:space="preserve"> совместно с ними членам их семей;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платы за холодную воду, горячую воду, электрическую энергию, тепловую энергию, потребляемые при содержании общего имущества в многоквартирном доме, независимо от </w:t>
            </w:r>
            <w:r w:rsidRPr="004825A6">
              <w:rPr>
                <w:rFonts w:ascii="Liberation Serif" w:eastAsia="Times New Roman" w:hAnsi="Liberation Serif" w:cs="Liberation Serif"/>
                <w:sz w:val="24"/>
                <w:szCs w:val="24"/>
                <w:lang w:eastAsia="ru-RU"/>
              </w:rPr>
              <w:lastRenderedPageBreak/>
              <w:t xml:space="preserve">вида жилищного фонда, а также за отведение сточных вод в целях содержания общего имущества в многоквартирном доме; </w:t>
            </w:r>
          </w:p>
          <w:p w:rsidR="00CD17BF"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val="en-US" w:eastAsia="ru-RU"/>
              </w:rPr>
            </w:pPr>
            <w:r w:rsidRPr="004825A6">
              <w:rPr>
                <w:rFonts w:ascii="Liberation Serif" w:eastAsia="Times New Roman" w:hAnsi="Liberation Serif" w:cs="Liberation Serif"/>
                <w:sz w:val="24"/>
                <w:szCs w:val="24"/>
                <w:lang w:eastAsia="ru-RU"/>
              </w:rP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w:t>
            </w:r>
            <w:r w:rsidR="00CD17BF" w:rsidRPr="00CD17BF">
              <w:rPr>
                <w:rFonts w:ascii="Liberation Serif" w:eastAsia="Times New Roman" w:hAnsi="Liberation Serif" w:cs="Liberation Serif"/>
                <w:sz w:val="24"/>
                <w:szCs w:val="24"/>
                <w:lang w:eastAsia="ru-RU"/>
              </w:rPr>
              <w:t xml:space="preserve">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w:t>
            </w:r>
            <w:r w:rsidRPr="004825A6">
              <w:rPr>
                <w:rFonts w:ascii="Liberation Serif" w:eastAsia="Times New Roman" w:hAnsi="Liberation Serif" w:cs="Liberation Serif"/>
                <w:sz w:val="24"/>
                <w:szCs w:val="24"/>
                <w:lang w:eastAsia="ru-RU"/>
              </w:rPr>
              <w:br/>
              <w:t xml:space="preserve">не имеющих центрального отопления.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Меры социальной поддержки по оплате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roofErr w:type="gramEnd"/>
          </w:p>
        </w:tc>
      </w:tr>
      <w:tr w:rsidR="004825A6" w:rsidRPr="004825A6" w:rsidTr="00641F55">
        <w:tc>
          <w:tcPr>
            <w:tcW w:w="5000" w:type="pct"/>
            <w:tcBorders>
              <w:top w:val="nil"/>
            </w:tcBorders>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lastRenderedPageBreak/>
              <w:t xml:space="preserve">Доплата до размера прежнего заработка при переводе по медицинским показаниям </w:t>
            </w:r>
            <w:r w:rsidRPr="004825A6">
              <w:rPr>
                <w:rFonts w:ascii="Liberation Serif" w:eastAsia="Times New Roman" w:hAnsi="Liberation Serif" w:cs="Liberation Serif"/>
                <w:snapToGrid w:val="0"/>
                <w:sz w:val="24"/>
                <w:szCs w:val="24"/>
                <w:lang w:eastAsia="ru-RU"/>
              </w:rPr>
              <w:br/>
              <w:t>на нижеоплачиваемую работу. Эта доплата осуществляется работодателем до восстановления трудоспособности или до установления инвалидности</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Использование ежегодного очередного оплачиваемого отпуска в удобное для них время, а также получение дополнительного оплачиваемого отпуска продолжительностью 14 календарных дней</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Преимущественное право на оставление на работе при сокращении численности или штата независимо от времени работы на данном предприятии, в учреждении, организации </w:t>
            </w:r>
            <w:r w:rsidRPr="004825A6">
              <w:rPr>
                <w:rFonts w:ascii="Liberation Serif" w:eastAsia="Times New Roman" w:hAnsi="Liberation Serif" w:cs="Liberation Serif"/>
                <w:snapToGrid w:val="0"/>
                <w:sz w:val="24"/>
                <w:szCs w:val="24"/>
                <w:lang w:eastAsia="ru-RU"/>
              </w:rPr>
              <w:br/>
              <w:t>и первоочередное трудоустройство при ликвидации или реорганизации предприятия, учреждения, организации</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proofErr w:type="gramStart"/>
            <w:r w:rsidRPr="004825A6">
              <w:rPr>
                <w:rFonts w:ascii="Liberation Serif" w:eastAsia="Times New Roman" w:hAnsi="Liberation Serif" w:cs="Liberation Serif"/>
                <w:snapToGrid w:val="0"/>
                <w:sz w:val="24"/>
                <w:szCs w:val="24"/>
                <w:lang w:eastAsia="ru-RU"/>
              </w:rPr>
              <w:t>Внеочередное вступление в жилищно-строительные кооперативы, внеочередное обеспечение земельными участками для индивидуального жилищного строительства (при условии признания их нуждающимися в улучшении жилищных условий), внеочередное вступление в гаражно-строительные кооперативы, садоводческие товарищества (кооперативы), внеочередное приобретение садовых домиков или материалов для их строительства, внеочередное обслуживание на предприятиях службы быта, технического обслуживания и ремонта транспортных средств, общественного питания, в учреждениях жилищно-коммунального хозяйства, организациях связи и</w:t>
            </w:r>
            <w:proofErr w:type="gramEnd"/>
            <w:r w:rsidRPr="004825A6">
              <w:rPr>
                <w:rFonts w:ascii="Liberation Serif" w:eastAsia="Times New Roman" w:hAnsi="Liberation Serif" w:cs="Liberation Serif"/>
                <w:snapToGrid w:val="0"/>
                <w:sz w:val="24"/>
                <w:szCs w:val="24"/>
                <w:lang w:eastAsia="ru-RU"/>
              </w:rPr>
              <w:t xml:space="preserve"> междугородного транспорта</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Внеочередное обслуживание в лечебно-профилактических учреждениях и аптеках</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Обслуживание в поликлиниках, к которым они были прикреплены до выхода на пенсию</w:t>
            </w:r>
          </w:p>
        </w:tc>
      </w:tr>
      <w:tr w:rsidR="004825A6" w:rsidRPr="004825A6" w:rsidTr="00641F55">
        <w:tc>
          <w:tcPr>
            <w:tcW w:w="5000" w:type="pct"/>
          </w:tcPr>
          <w:p w:rsidR="004825A6" w:rsidRPr="004825A6" w:rsidRDefault="004825A6" w:rsidP="00CD17BF">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Внеочередное обеспечение детей местами в дошкольных образовательных организациях, специализированных детских учреждениях лечебного и санаторного типа с выплатой ежемесячной денежной компенсации на питание ребенка в данной организации</w:t>
            </w:r>
          </w:p>
        </w:tc>
      </w:tr>
      <w:tr w:rsidR="004825A6" w:rsidRPr="004825A6" w:rsidTr="00641F55">
        <w:tc>
          <w:tcPr>
            <w:tcW w:w="5000" w:type="pct"/>
          </w:tcPr>
          <w:p w:rsidR="004825A6" w:rsidRPr="004825A6" w:rsidRDefault="004825A6" w:rsidP="00CD17BF">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Ежемесячная денежная компенсация им, а также проживающим с ними детям, не достигшим 14-летнего возраста, на приобретение продовольственных товаров </w:t>
            </w:r>
          </w:p>
        </w:tc>
      </w:tr>
      <w:tr w:rsidR="004825A6" w:rsidRPr="004825A6" w:rsidTr="00641F55">
        <w:tc>
          <w:tcPr>
            <w:tcW w:w="5000" w:type="pct"/>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Преимущественное обеспечение местами в организациях социального обслуживания, предоставляющих социальные услуги в стационарной форме</w:t>
            </w:r>
          </w:p>
        </w:tc>
      </w:tr>
      <w:tr w:rsidR="004825A6" w:rsidRPr="004825A6" w:rsidTr="00641F55">
        <w:tc>
          <w:tcPr>
            <w:tcW w:w="5000" w:type="pct"/>
          </w:tcPr>
          <w:p w:rsidR="004825A6" w:rsidRPr="004825A6" w:rsidRDefault="004825A6" w:rsidP="00CD17BF">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Ежегодная компенсация за вред здоровью </w:t>
            </w:r>
          </w:p>
        </w:tc>
      </w:tr>
      <w:tr w:rsidR="004825A6" w:rsidRPr="004825A6" w:rsidTr="00641F55">
        <w:tc>
          <w:tcPr>
            <w:tcW w:w="5000" w:type="pct"/>
          </w:tcPr>
          <w:p w:rsidR="004825A6" w:rsidRPr="004825A6" w:rsidRDefault="004825A6" w:rsidP="00CD17BF">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Единовременная компенсация за вред здоровью </w:t>
            </w:r>
          </w:p>
        </w:tc>
      </w:tr>
      <w:tr w:rsidR="004825A6" w:rsidRPr="004825A6" w:rsidTr="00641F55">
        <w:tc>
          <w:tcPr>
            <w:tcW w:w="5000" w:type="pct"/>
          </w:tcPr>
          <w:p w:rsidR="004825A6" w:rsidRPr="004825A6" w:rsidRDefault="004825A6" w:rsidP="00CD17BF">
            <w:pPr>
              <w:widowControl w:val="0"/>
              <w:spacing w:after="0" w:line="240" w:lineRule="auto"/>
              <w:jc w:val="both"/>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sz w:val="24"/>
                <w:szCs w:val="24"/>
                <w:lang w:eastAsia="ru-RU"/>
              </w:rPr>
              <w:t xml:space="preserve">Ежемесячная денежная выплата </w:t>
            </w:r>
          </w:p>
        </w:tc>
      </w:tr>
      <w:tr w:rsidR="004825A6" w:rsidRPr="004825A6" w:rsidTr="00641F55">
        <w:tc>
          <w:tcPr>
            <w:tcW w:w="5000" w:type="pct"/>
          </w:tcPr>
          <w:p w:rsidR="004825A6" w:rsidRPr="004825A6" w:rsidRDefault="004825A6" w:rsidP="004825A6">
            <w:pPr>
              <w:widowControl w:val="0"/>
              <w:spacing w:after="0" w:line="240" w:lineRule="auto"/>
              <w:jc w:val="center"/>
              <w:rPr>
                <w:rFonts w:ascii="Liberation Serif" w:eastAsia="Times New Roman" w:hAnsi="Liberation Serif" w:cs="Liberation Serif"/>
                <w:b/>
                <w:i/>
                <w:sz w:val="24"/>
                <w:szCs w:val="24"/>
                <w:lang w:eastAsia="ru-RU"/>
              </w:rPr>
            </w:pPr>
            <w:r w:rsidRPr="004825A6">
              <w:rPr>
                <w:rFonts w:ascii="Liberation Serif" w:eastAsia="Times New Roman" w:hAnsi="Liberation Serif" w:cs="Liberation Serif"/>
                <w:b/>
                <w:sz w:val="24"/>
                <w:szCs w:val="24"/>
                <w:lang w:eastAsia="ru-RU"/>
              </w:rPr>
              <w:t>По областному законодательству</w:t>
            </w:r>
          </w:p>
        </w:tc>
      </w:tr>
      <w:tr w:rsidR="004825A6" w:rsidRPr="004825A6" w:rsidTr="00641F55">
        <w:tc>
          <w:tcPr>
            <w:tcW w:w="5000" w:type="pct"/>
          </w:tcPr>
          <w:p w:rsidR="004825A6" w:rsidRPr="004825A6" w:rsidRDefault="004825A6" w:rsidP="00CD17BF">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в размере </w:t>
            </w:r>
          </w:p>
        </w:tc>
      </w:tr>
      <w:tr w:rsidR="004825A6" w:rsidRPr="004825A6" w:rsidTr="00641F55">
        <w:tc>
          <w:tcPr>
            <w:tcW w:w="5000" w:type="pct"/>
          </w:tcPr>
          <w:p w:rsidR="004825A6" w:rsidRPr="004825A6" w:rsidRDefault="004825A6" w:rsidP="004825A6">
            <w:pPr>
              <w:widowControl w:val="0"/>
              <w:autoSpaceDE w:val="0"/>
              <w:autoSpaceDN w:val="0"/>
              <w:adjustRightInd w:val="0"/>
              <w:spacing w:after="0" w:line="240" w:lineRule="auto"/>
              <w:jc w:val="both"/>
              <w:outlineLvl w:val="0"/>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Бесплатный проезд по территории Свердловской области на автомобильном транспорте общего пользования (кроме такси) в междугородном сообщении </w:t>
            </w:r>
          </w:p>
        </w:tc>
      </w:tr>
    </w:tbl>
    <w:p w:rsidR="004825A6" w:rsidRPr="004825A6" w:rsidRDefault="00A47198" w:rsidP="00CD17BF">
      <w:pPr>
        <w:widowControl w:val="0"/>
        <w:autoSpaceDE w:val="0"/>
        <w:autoSpaceDN w:val="0"/>
        <w:adjustRightInd w:val="0"/>
        <w:spacing w:after="0" w:line="240" w:lineRule="auto"/>
        <w:ind w:right="-1" w:firstLine="142"/>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lastRenderedPageBreak/>
        <w:t xml:space="preserve"> </w:t>
      </w:r>
      <w:r w:rsidR="004825A6" w:rsidRPr="004825A6">
        <w:rPr>
          <w:rFonts w:ascii="Liberation Serif" w:eastAsia="Times New Roman" w:hAnsi="Liberation Serif" w:cs="Liberation Serif"/>
          <w:b/>
          <w:sz w:val="24"/>
          <w:szCs w:val="24"/>
          <w:lang w:eastAsia="ru-RU"/>
        </w:rPr>
        <w:t>Семьи, потерявшие кормильца из числа ветеранов подразделений особого риска</w:t>
      </w:r>
    </w:p>
    <w:p w:rsidR="004825A6" w:rsidRPr="004825A6" w:rsidRDefault="004825A6" w:rsidP="004825A6">
      <w:pPr>
        <w:widowControl w:val="0"/>
        <w:spacing w:after="0" w:line="240" w:lineRule="auto"/>
        <w:rPr>
          <w:rFonts w:ascii="Liberation Serif" w:eastAsia="Times New Roman" w:hAnsi="Liberation Serif" w:cs="Liberation Serif"/>
          <w:sz w:val="24"/>
          <w:szCs w:val="24"/>
          <w:lang w:eastAsia="ru-RU"/>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4825A6" w:rsidRPr="004825A6" w:rsidTr="00641F55">
        <w:tc>
          <w:tcPr>
            <w:tcW w:w="10349" w:type="dxa"/>
            <w:tcBorders>
              <w:top w:val="single" w:sz="4" w:space="0" w:color="auto"/>
              <w:bottom w:val="single" w:sz="4" w:space="0" w:color="auto"/>
              <w:right w:val="single" w:sz="4" w:space="0" w:color="auto"/>
            </w:tcBorders>
          </w:tcPr>
          <w:p w:rsidR="004825A6" w:rsidRPr="004825A6" w:rsidRDefault="004825A6" w:rsidP="004825A6">
            <w:pPr>
              <w:widowControl w:val="0"/>
              <w:spacing w:after="0" w:line="240" w:lineRule="auto"/>
              <w:jc w:val="center"/>
              <w:outlineLvl w:val="1"/>
              <w:rPr>
                <w:rFonts w:ascii="Liberation Serif" w:eastAsia="Times New Roman" w:hAnsi="Liberation Serif" w:cs="Liberation Serif"/>
                <w:b/>
                <w:sz w:val="24"/>
                <w:szCs w:val="24"/>
                <w:lang w:eastAsia="ru-RU"/>
              </w:rPr>
            </w:pPr>
            <w:r w:rsidRPr="004825A6">
              <w:rPr>
                <w:rFonts w:ascii="Liberation Serif" w:eastAsia="Times New Roman" w:hAnsi="Liberation Serif" w:cs="Liberation Serif"/>
                <w:b/>
                <w:sz w:val="24"/>
                <w:szCs w:val="24"/>
                <w:lang w:eastAsia="ru-RU"/>
              </w:rPr>
              <w:t>По федеральному законодательству</w:t>
            </w:r>
          </w:p>
        </w:tc>
      </w:tr>
      <w:tr w:rsidR="004825A6" w:rsidRPr="004825A6" w:rsidTr="00641F55">
        <w:tc>
          <w:tcPr>
            <w:tcW w:w="10349" w:type="dxa"/>
          </w:tcPr>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Компенсация расходов на оплату жилых помещений в размере 50 процентов: </w:t>
            </w:r>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платы за наем и (или) платы за содержание жилого помещения, включающей в себя плату </w:t>
            </w:r>
            <w:r w:rsidRPr="004825A6">
              <w:rPr>
                <w:rFonts w:ascii="Liberation Serif" w:eastAsia="Times New Roman" w:hAnsi="Liberation Serif" w:cs="Liberation Serif"/>
                <w:sz w:val="24"/>
                <w:szCs w:val="24"/>
                <w:lang w:eastAsia="ru-RU"/>
              </w:rPr>
              <w:br/>
              <w:t>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 и в приватизированных жилых помещениях соответственно (в пределах норм, предусмотренных законодательством Российской Федерации);</w:t>
            </w:r>
            <w:proofErr w:type="gramEnd"/>
          </w:p>
          <w:p w:rsidR="004825A6" w:rsidRPr="004825A6" w:rsidRDefault="004825A6" w:rsidP="004825A6">
            <w:pPr>
              <w:widowControl w:val="0"/>
              <w:autoSpaceDE w:val="0"/>
              <w:autoSpaceDN w:val="0"/>
              <w:adjustRightInd w:val="0"/>
              <w:spacing w:after="0" w:line="240" w:lineRule="auto"/>
              <w:jc w:val="both"/>
              <w:rPr>
                <w:rFonts w:ascii="Liberation Serif" w:eastAsia="Times New Roman" w:hAnsi="Liberation Serif" w:cs="Liberation Serif"/>
                <w:sz w:val="24"/>
                <w:szCs w:val="24"/>
                <w:lang w:eastAsia="ru-RU"/>
              </w:rPr>
            </w:pPr>
            <w:proofErr w:type="gramStart"/>
            <w:r w:rsidRPr="004825A6">
              <w:rPr>
                <w:rFonts w:ascii="Liberation Serif" w:eastAsia="Times New Roman" w:hAnsi="Liberation Serif" w:cs="Liberation Serif"/>
                <w:sz w:val="24"/>
                <w:szCs w:val="24"/>
                <w:lang w:eastAsia="ru-RU"/>
              </w:rPr>
              <w:t xml:space="preserve">взноса на капитальный ремонт общего имущества в многоквартирном доме, но не более </w:t>
            </w:r>
            <w:r w:rsidRPr="004825A6">
              <w:rPr>
                <w:rFonts w:ascii="Liberation Serif" w:eastAsia="Times New Roman" w:hAnsi="Liberation Serif" w:cs="Liberation Serif"/>
                <w:sz w:val="24"/>
                <w:szCs w:val="24"/>
                <w:lang w:eastAsia="ru-RU"/>
              </w:rPr>
              <w:br/>
              <w:t xml:space="preserve">50 процентов указанного взноса, рассчитанного исходя из минимального размера взноса </w:t>
            </w:r>
            <w:r w:rsidRPr="004825A6">
              <w:rPr>
                <w:rFonts w:ascii="Liberation Serif" w:eastAsia="Times New Roman" w:hAnsi="Liberation Serif" w:cs="Liberation Serif"/>
                <w:sz w:val="24"/>
                <w:szCs w:val="24"/>
                <w:lang w:eastAsia="ru-RU"/>
              </w:rPr>
              <w:br/>
              <w:t xml:space="preserve">на капитальный ремонт на один квадратный метр общей площади жилого помещения </w:t>
            </w:r>
            <w:r w:rsidRPr="004825A6">
              <w:rPr>
                <w:rFonts w:ascii="Liberation Serif" w:eastAsia="Times New Roman" w:hAnsi="Liberation Serif" w:cs="Liberation Serif"/>
                <w:sz w:val="24"/>
                <w:szCs w:val="24"/>
                <w:lang w:eastAsia="ru-RU"/>
              </w:rPr>
              <w:br/>
              <w:t xml:space="preserve">в месяц, установленного нормативным правовым актом субъекта Российской Федерации, </w:t>
            </w:r>
            <w:r w:rsidRPr="004825A6">
              <w:rPr>
                <w:rFonts w:ascii="Liberation Serif" w:eastAsia="Times New Roman" w:hAnsi="Liberation Serif" w:cs="Liberation Serif"/>
                <w:sz w:val="24"/>
                <w:szCs w:val="24"/>
                <w:lang w:eastAsia="ru-RU"/>
              </w:rPr>
              <w:br/>
              <w:t>и занимаемой общей площади приватизированных жилых помещений (в пределах норм, предусмотренных законодательством Российской Федерации)</w:t>
            </w:r>
            <w:proofErr w:type="gramEnd"/>
          </w:p>
        </w:tc>
      </w:tr>
      <w:tr w:rsidR="004825A6" w:rsidRPr="004825A6" w:rsidTr="00641F55">
        <w:tc>
          <w:tcPr>
            <w:tcW w:w="10349" w:type="dxa"/>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 xml:space="preserve">Преимущественное право на оставление на работе при сокращении численности или штата независимо от времени работы на данном предприятии, в учреждении, организации </w:t>
            </w:r>
            <w:r w:rsidRPr="004825A6">
              <w:rPr>
                <w:rFonts w:ascii="Liberation Serif" w:eastAsia="Times New Roman" w:hAnsi="Liberation Serif" w:cs="Liberation Serif"/>
                <w:snapToGrid w:val="0"/>
                <w:sz w:val="24"/>
                <w:szCs w:val="24"/>
                <w:lang w:eastAsia="ru-RU"/>
              </w:rPr>
              <w:br/>
              <w:t>и первоочередное трудоустройство при ликвидации или реорганизации предприятия, учреждения, организации</w:t>
            </w:r>
          </w:p>
        </w:tc>
      </w:tr>
      <w:tr w:rsidR="004825A6" w:rsidRPr="004825A6" w:rsidTr="00641F55">
        <w:tc>
          <w:tcPr>
            <w:tcW w:w="10349" w:type="dxa"/>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proofErr w:type="gramStart"/>
            <w:r w:rsidRPr="004825A6">
              <w:rPr>
                <w:rFonts w:ascii="Liberation Serif" w:eastAsia="Times New Roman" w:hAnsi="Liberation Serif" w:cs="Liberation Serif"/>
                <w:snapToGrid w:val="0"/>
                <w:sz w:val="24"/>
                <w:szCs w:val="24"/>
                <w:lang w:eastAsia="ru-RU"/>
              </w:rPr>
              <w:t>Внеочередное вступление в жилищно-строительные кооперативы, внеочередное обеспечение земельными участками для индивидуального жилищного строительства (при условии признания их нуждающимися в улучшении жилищных условий), внеочередное вступление в гаражно-строительные кооперативы, садоводческие товарищества (кооперативы), внеочередное приобретение садовых домиков или материалов для их строительства, внеочередное обслуживание на предприятиях службы быта, технического обслуживания и ремонта транспортных средств, общественного питания, в учреждениях жилищно-коммунального хозяйства, организациях связи и</w:t>
            </w:r>
            <w:proofErr w:type="gramEnd"/>
            <w:r w:rsidRPr="004825A6">
              <w:rPr>
                <w:rFonts w:ascii="Liberation Serif" w:eastAsia="Times New Roman" w:hAnsi="Liberation Serif" w:cs="Liberation Serif"/>
                <w:snapToGrid w:val="0"/>
                <w:sz w:val="24"/>
                <w:szCs w:val="24"/>
                <w:lang w:eastAsia="ru-RU"/>
              </w:rPr>
              <w:t xml:space="preserve"> междугородного транспорта</w:t>
            </w:r>
          </w:p>
        </w:tc>
      </w:tr>
      <w:tr w:rsidR="004825A6" w:rsidRPr="004825A6" w:rsidTr="00641F55">
        <w:tc>
          <w:tcPr>
            <w:tcW w:w="10349" w:type="dxa"/>
          </w:tcPr>
          <w:p w:rsidR="004825A6" w:rsidRPr="004825A6" w:rsidRDefault="004825A6" w:rsidP="00CD17BF">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Внеочередное обеспечение детей местами в дошкольных образовательных организациях, специализированных детских учреждениях лечебного и санаторного типа с выплатой ежемесячной денежной компенсации на питание ребенка в данной организации</w:t>
            </w:r>
          </w:p>
        </w:tc>
      </w:tr>
      <w:tr w:rsidR="004825A6" w:rsidRPr="004825A6" w:rsidTr="00641F55">
        <w:tc>
          <w:tcPr>
            <w:tcW w:w="10349" w:type="dxa"/>
          </w:tcPr>
          <w:p w:rsidR="004825A6" w:rsidRPr="004825A6" w:rsidRDefault="004825A6" w:rsidP="00CD17BF">
            <w:pPr>
              <w:widowControl w:val="0"/>
              <w:spacing w:after="0" w:line="240" w:lineRule="auto"/>
              <w:jc w:val="both"/>
              <w:rPr>
                <w:rFonts w:ascii="Liberation Serif" w:eastAsia="Times New Roman" w:hAnsi="Liberation Serif" w:cs="Liberation Serif"/>
                <w:snapToGrid w:val="0"/>
                <w:sz w:val="24"/>
                <w:szCs w:val="24"/>
                <w:lang w:eastAsia="ru-RU"/>
              </w:rPr>
            </w:pPr>
            <w:proofErr w:type="gramStart"/>
            <w:r w:rsidRPr="004825A6">
              <w:rPr>
                <w:rFonts w:ascii="Liberation Serif" w:eastAsia="Times New Roman" w:hAnsi="Liberation Serif" w:cs="Liberation Serif"/>
                <w:snapToGrid w:val="0"/>
                <w:sz w:val="24"/>
                <w:szCs w:val="24"/>
                <w:lang w:eastAsia="ru-RU"/>
              </w:rPr>
              <w:t xml:space="preserve">Ежемесячная денежная компенсация детям, не достигшим 14-летнего возраста, проживающим </w:t>
            </w:r>
            <w:r w:rsidRPr="004825A6">
              <w:rPr>
                <w:rFonts w:ascii="Liberation Serif" w:eastAsia="Times New Roman" w:hAnsi="Liberation Serif" w:cs="Liberation Serif"/>
                <w:snapToGrid w:val="0"/>
                <w:sz w:val="24"/>
                <w:szCs w:val="24"/>
                <w:lang w:eastAsia="ru-RU"/>
              </w:rPr>
              <w:br/>
              <w:t xml:space="preserve">на момент смерти с умершим, на приобретение продовольственных товаров </w:t>
            </w:r>
            <w:proofErr w:type="gramEnd"/>
          </w:p>
        </w:tc>
      </w:tr>
      <w:tr w:rsidR="004825A6" w:rsidRPr="004825A6" w:rsidTr="00641F55">
        <w:tc>
          <w:tcPr>
            <w:tcW w:w="10349" w:type="dxa"/>
          </w:tcPr>
          <w:p w:rsidR="004825A6" w:rsidRPr="004825A6" w:rsidRDefault="004825A6" w:rsidP="004825A6">
            <w:pPr>
              <w:widowControl w:val="0"/>
              <w:spacing w:after="0" w:line="240" w:lineRule="auto"/>
              <w:jc w:val="both"/>
              <w:rPr>
                <w:rFonts w:ascii="Liberation Serif" w:eastAsia="Times New Roman" w:hAnsi="Liberation Serif" w:cs="Liberation Serif"/>
                <w:snapToGrid w:val="0"/>
                <w:sz w:val="24"/>
                <w:szCs w:val="24"/>
                <w:lang w:eastAsia="ru-RU"/>
              </w:rPr>
            </w:pPr>
            <w:r w:rsidRPr="004825A6">
              <w:rPr>
                <w:rFonts w:ascii="Liberation Serif" w:eastAsia="Times New Roman" w:hAnsi="Liberation Serif" w:cs="Liberation Serif"/>
                <w:snapToGrid w:val="0"/>
                <w:sz w:val="24"/>
                <w:szCs w:val="24"/>
                <w:lang w:eastAsia="ru-RU"/>
              </w:rPr>
              <w:t>Преимущественное обеспечение местами в организациях социального обслуживания, предоставляющих социальные услуги в стационарной форме</w:t>
            </w:r>
          </w:p>
        </w:tc>
      </w:tr>
      <w:tr w:rsidR="004825A6" w:rsidRPr="004825A6" w:rsidTr="00641F55">
        <w:tc>
          <w:tcPr>
            <w:tcW w:w="10349" w:type="dxa"/>
          </w:tcPr>
          <w:p w:rsidR="004825A6" w:rsidRPr="00CD17BF" w:rsidRDefault="004825A6" w:rsidP="00CD17BF">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Выплата ежемесячной компенсации за потерю кормильца – участника ЛПА на ЧАЭС нетрудоспособным членам </w:t>
            </w:r>
            <w:r w:rsidR="00CD17BF">
              <w:rPr>
                <w:rFonts w:ascii="Liberation Serif" w:eastAsia="Times New Roman" w:hAnsi="Liberation Serif" w:cs="Liberation Serif"/>
                <w:sz w:val="24"/>
                <w:szCs w:val="24"/>
                <w:lang w:eastAsia="ru-RU"/>
              </w:rPr>
              <w:t>семьи, бывшим на его иждивении</w:t>
            </w:r>
          </w:p>
        </w:tc>
      </w:tr>
      <w:tr w:rsidR="004825A6" w:rsidRPr="004825A6" w:rsidTr="00641F55">
        <w:tc>
          <w:tcPr>
            <w:tcW w:w="10349" w:type="dxa"/>
          </w:tcPr>
          <w:p w:rsidR="004825A6" w:rsidRPr="00CD17BF" w:rsidRDefault="004825A6" w:rsidP="00CD17BF">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Выплата ежегодной компенсации детям, потеря</w:t>
            </w:r>
            <w:r w:rsidR="00CD17BF">
              <w:rPr>
                <w:rFonts w:ascii="Liberation Serif" w:eastAsia="Times New Roman" w:hAnsi="Liberation Serif" w:cs="Liberation Serif"/>
                <w:sz w:val="24"/>
                <w:szCs w:val="24"/>
                <w:lang w:eastAsia="ru-RU"/>
              </w:rPr>
              <w:t>вшим кормильца</w:t>
            </w:r>
          </w:p>
        </w:tc>
      </w:tr>
      <w:tr w:rsidR="004825A6" w:rsidRPr="004825A6" w:rsidTr="00641F55">
        <w:tc>
          <w:tcPr>
            <w:tcW w:w="10349" w:type="dxa"/>
          </w:tcPr>
          <w:p w:rsidR="004825A6" w:rsidRPr="004825A6" w:rsidRDefault="004825A6" w:rsidP="00CD17BF">
            <w:pPr>
              <w:widowControl w:val="0"/>
              <w:spacing w:after="0" w:line="240" w:lineRule="auto"/>
              <w:jc w:val="both"/>
              <w:rPr>
                <w:rFonts w:ascii="Liberation Serif" w:eastAsia="Times New Roman" w:hAnsi="Liberation Serif" w:cs="Liberation Serif"/>
                <w:sz w:val="24"/>
                <w:szCs w:val="24"/>
                <w:lang w:eastAsia="ru-RU"/>
              </w:rPr>
            </w:pPr>
            <w:r w:rsidRPr="004825A6">
              <w:rPr>
                <w:rFonts w:ascii="Liberation Serif" w:eastAsia="Times New Roman" w:hAnsi="Liberation Serif" w:cs="Liberation Serif"/>
                <w:sz w:val="24"/>
                <w:szCs w:val="24"/>
                <w:lang w:eastAsia="ru-RU"/>
              </w:rPr>
              <w:t xml:space="preserve">Выплата единовременной компенсации семьям, потерявшим кормильца вследствие чернобыльской катастрофы, родителям погибшего </w:t>
            </w:r>
            <w:bookmarkStart w:id="0" w:name="_GoBack"/>
            <w:bookmarkEnd w:id="0"/>
            <w:r w:rsidRPr="004825A6">
              <w:rPr>
                <w:rFonts w:ascii="Liberation Serif" w:eastAsia="Times New Roman" w:hAnsi="Liberation Serif" w:cs="Liberation Serif"/>
                <w:sz w:val="24"/>
                <w:szCs w:val="24"/>
                <w:lang w:eastAsia="ru-RU"/>
              </w:rPr>
              <w:t>(при наличии связи смерти с участием в действиях ПОР)</w:t>
            </w:r>
          </w:p>
        </w:tc>
      </w:tr>
    </w:tbl>
    <w:p w:rsidR="001D44F2" w:rsidRDefault="001D44F2" w:rsidP="00A47198">
      <w:pPr>
        <w:widowControl w:val="0"/>
        <w:spacing w:after="0" w:line="240" w:lineRule="auto"/>
        <w:ind w:right="-1" w:firstLine="142"/>
        <w:jc w:val="both"/>
      </w:pPr>
    </w:p>
    <w:sectPr w:rsidR="001D44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15F7D"/>
    <w:multiLevelType w:val="hybridMultilevel"/>
    <w:tmpl w:val="E6A60D9A"/>
    <w:lvl w:ilvl="0" w:tplc="336ACF6E">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6D5C57"/>
    <w:multiLevelType w:val="multilevel"/>
    <w:tmpl w:val="82AEF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6A1643"/>
    <w:multiLevelType w:val="hybridMultilevel"/>
    <w:tmpl w:val="D2B87BA4"/>
    <w:lvl w:ilvl="0" w:tplc="28A234B6">
      <w:start w:val="1"/>
      <w:numFmt w:val="decimal"/>
      <w:lvlText w:val="%1)"/>
      <w:lvlJc w:val="left"/>
      <w:pPr>
        <w:tabs>
          <w:tab w:val="num" w:pos="1440"/>
        </w:tabs>
        <w:ind w:left="1440"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7224F6"/>
    <w:multiLevelType w:val="hybridMultilevel"/>
    <w:tmpl w:val="89FC12B4"/>
    <w:lvl w:ilvl="0" w:tplc="04190001">
      <w:start w:val="50"/>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4192C65"/>
    <w:multiLevelType w:val="multilevel"/>
    <w:tmpl w:val="C95EB6A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E217DA4"/>
    <w:multiLevelType w:val="hybridMultilevel"/>
    <w:tmpl w:val="89BC9198"/>
    <w:lvl w:ilvl="0" w:tplc="0419000F">
      <w:start w:val="1"/>
      <w:numFmt w:val="decimal"/>
      <w:lvlText w:val="%1."/>
      <w:lvlJc w:val="left"/>
      <w:pPr>
        <w:tabs>
          <w:tab w:val="num" w:pos="1260"/>
        </w:tabs>
        <w:ind w:left="1260" w:hanging="360"/>
      </w:pPr>
    </w:lvl>
    <w:lvl w:ilvl="1" w:tplc="008EA1A2">
      <w:start w:val="1"/>
      <w:numFmt w:val="decimal"/>
      <w:lvlText w:val="%2)"/>
      <w:lvlJc w:val="left"/>
      <w:pPr>
        <w:tabs>
          <w:tab w:val="num" w:pos="2565"/>
        </w:tabs>
        <w:ind w:left="2565" w:hanging="945"/>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6">
    <w:nsid w:val="21EB679E"/>
    <w:multiLevelType w:val="hybridMultilevel"/>
    <w:tmpl w:val="B666E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9FE1EDF"/>
    <w:multiLevelType w:val="hybridMultilevel"/>
    <w:tmpl w:val="9C0ADC06"/>
    <w:lvl w:ilvl="0" w:tplc="EFD44FCC">
      <w:start w:val="42"/>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A751118"/>
    <w:multiLevelType w:val="multilevel"/>
    <w:tmpl w:val="C95EB6A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AD32E1B"/>
    <w:multiLevelType w:val="hybridMultilevel"/>
    <w:tmpl w:val="40DED512"/>
    <w:lvl w:ilvl="0" w:tplc="36A009AA">
      <w:numFmt w:val="bullet"/>
      <w:lvlText w:val=""/>
      <w:lvlJc w:val="left"/>
      <w:pPr>
        <w:tabs>
          <w:tab w:val="num" w:pos="900"/>
        </w:tabs>
        <w:ind w:left="900" w:hanging="360"/>
      </w:pPr>
      <w:rPr>
        <w:rFonts w:ascii="Symbol" w:eastAsia="Times New Roman" w:hAnsi="Symbol" w:cs="Aria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0">
    <w:nsid w:val="3D5B1995"/>
    <w:multiLevelType w:val="hybridMultilevel"/>
    <w:tmpl w:val="6C90713A"/>
    <w:lvl w:ilvl="0" w:tplc="5DE0E05A">
      <w:start w:val="90"/>
      <w:numFmt w:val="bullet"/>
      <w:lvlText w:val=""/>
      <w:lvlJc w:val="left"/>
      <w:pPr>
        <w:ind w:left="927" w:hanging="360"/>
      </w:pPr>
      <w:rPr>
        <w:rFonts w:ascii="Symbol" w:eastAsia="Times New Roman" w:hAnsi="Symbol" w:cs="Aria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nsid w:val="4EA558B4"/>
    <w:multiLevelType w:val="singleLevel"/>
    <w:tmpl w:val="0419000F"/>
    <w:lvl w:ilvl="0">
      <w:start w:val="1"/>
      <w:numFmt w:val="decimal"/>
      <w:lvlText w:val="%1."/>
      <w:lvlJc w:val="left"/>
      <w:pPr>
        <w:tabs>
          <w:tab w:val="num" w:pos="360"/>
        </w:tabs>
        <w:ind w:left="360" w:hanging="360"/>
      </w:pPr>
    </w:lvl>
  </w:abstractNum>
  <w:abstractNum w:abstractNumId="12">
    <w:nsid w:val="4F622A02"/>
    <w:multiLevelType w:val="hybridMultilevel"/>
    <w:tmpl w:val="AE34B3BC"/>
    <w:lvl w:ilvl="0" w:tplc="B52267E0">
      <w:start w:val="1"/>
      <w:numFmt w:val="decimal"/>
      <w:lvlText w:val="%1."/>
      <w:lvlJc w:val="left"/>
      <w:pPr>
        <w:tabs>
          <w:tab w:val="num" w:pos="1860"/>
        </w:tabs>
        <w:ind w:left="1860" w:hanging="15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FBE5FFB"/>
    <w:multiLevelType w:val="multilevel"/>
    <w:tmpl w:val="D0B66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3C7344F"/>
    <w:multiLevelType w:val="hybridMultilevel"/>
    <w:tmpl w:val="EE0C0270"/>
    <w:lvl w:ilvl="0" w:tplc="CA82660A">
      <w:start w:val="1"/>
      <w:numFmt w:val="decimal"/>
      <w:lvlText w:val="%1)"/>
      <w:lvlJc w:val="left"/>
      <w:pPr>
        <w:ind w:left="730" w:hanging="37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457589"/>
    <w:multiLevelType w:val="hybridMultilevel"/>
    <w:tmpl w:val="CBC4AB5A"/>
    <w:lvl w:ilvl="0" w:tplc="FFFFFFFF">
      <w:start w:val="4"/>
      <w:numFmt w:val="bullet"/>
      <w:lvlText w:val=""/>
      <w:lvlJc w:val="left"/>
      <w:pPr>
        <w:tabs>
          <w:tab w:val="num" w:pos="720"/>
        </w:tabs>
        <w:ind w:left="720" w:hanging="360"/>
      </w:pPr>
      <w:rPr>
        <w:rFonts w:ascii="Symbol" w:eastAsia="Times New Roman" w:hAnsi="Symbol" w:cs="Times New Roman" w:hint="default"/>
        <w:i/>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61680D9D"/>
    <w:multiLevelType w:val="hybridMultilevel"/>
    <w:tmpl w:val="CF381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BDF1FB4"/>
    <w:multiLevelType w:val="hybridMultilevel"/>
    <w:tmpl w:val="3282F748"/>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740115F9"/>
    <w:multiLevelType w:val="hybridMultilevel"/>
    <w:tmpl w:val="4C04C398"/>
    <w:lvl w:ilvl="0" w:tplc="7BF290F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745B1A21"/>
    <w:multiLevelType w:val="hybridMultilevel"/>
    <w:tmpl w:val="F47254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B791446"/>
    <w:multiLevelType w:val="hybridMultilevel"/>
    <w:tmpl w:val="00A618E8"/>
    <w:lvl w:ilvl="0" w:tplc="A94A17F8">
      <w:numFmt w:val="bullet"/>
      <w:lvlText w:val=""/>
      <w:lvlJc w:val="left"/>
      <w:pPr>
        <w:ind w:left="644" w:hanging="360"/>
      </w:pPr>
      <w:rPr>
        <w:rFonts w:ascii="Symbol" w:eastAsia="Times New Roman" w:hAnsi="Symbol" w:cs="Aria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11"/>
  </w:num>
  <w:num w:numId="2">
    <w:abstractNumId w:val="4"/>
  </w:num>
  <w:num w:numId="3">
    <w:abstractNumId w:val="8"/>
  </w:num>
  <w:num w:numId="4">
    <w:abstractNumId w:val="15"/>
  </w:num>
  <w:num w:numId="5">
    <w:abstractNumId w:val="3"/>
  </w:num>
  <w:num w:numId="6">
    <w:abstractNumId w:val="12"/>
  </w:num>
  <w:num w:numId="7">
    <w:abstractNumId w:val="2"/>
  </w:num>
  <w:num w:numId="8">
    <w:abstractNumId w:val="9"/>
  </w:num>
  <w:num w:numId="9">
    <w:abstractNumId w:val="5"/>
  </w:num>
  <w:num w:numId="10">
    <w:abstractNumId w:val="7"/>
  </w:num>
  <w:num w:numId="11">
    <w:abstractNumId w:val="10"/>
  </w:num>
  <w:num w:numId="12">
    <w:abstractNumId w:val="13"/>
  </w:num>
  <w:num w:numId="13">
    <w:abstractNumId w:val="1"/>
  </w:num>
  <w:num w:numId="14">
    <w:abstractNumId w:val="0"/>
  </w:num>
  <w:num w:numId="15">
    <w:abstractNumId w:val="14"/>
  </w:num>
  <w:num w:numId="16">
    <w:abstractNumId w:val="18"/>
  </w:num>
  <w:num w:numId="17">
    <w:abstractNumId w:val="6"/>
  </w:num>
  <w:num w:numId="18">
    <w:abstractNumId w:val="16"/>
  </w:num>
  <w:num w:numId="19">
    <w:abstractNumId w:val="17"/>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5A6"/>
    <w:rsid w:val="001D44F2"/>
    <w:rsid w:val="003B6612"/>
    <w:rsid w:val="004825A6"/>
    <w:rsid w:val="00A47198"/>
    <w:rsid w:val="00CD17BF"/>
    <w:rsid w:val="00F54B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825A6"/>
    <w:pPr>
      <w:keepNext/>
      <w:spacing w:after="0" w:line="240" w:lineRule="auto"/>
      <w:jc w:val="center"/>
      <w:outlineLvl w:val="0"/>
    </w:pPr>
    <w:rPr>
      <w:rFonts w:ascii="Times New Roman" w:eastAsia="Times New Roman" w:hAnsi="Times New Roman" w:cs="Times New Roman"/>
      <w:b/>
      <w:sz w:val="24"/>
      <w:szCs w:val="24"/>
      <w:lang w:eastAsia="ru-RU"/>
    </w:rPr>
  </w:style>
  <w:style w:type="paragraph" w:styleId="2">
    <w:name w:val="heading 2"/>
    <w:basedOn w:val="a"/>
    <w:next w:val="a"/>
    <w:link w:val="20"/>
    <w:qFormat/>
    <w:rsid w:val="004825A6"/>
    <w:pPr>
      <w:keepNext/>
      <w:spacing w:after="0" w:line="240" w:lineRule="auto"/>
      <w:jc w:val="center"/>
      <w:outlineLvl w:val="1"/>
    </w:pPr>
    <w:rPr>
      <w:rFonts w:ascii="Times New Roman" w:eastAsia="Times New Roman" w:hAnsi="Times New Roman" w:cs="Times New Roman"/>
      <w:b/>
      <w:sz w:val="16"/>
      <w:szCs w:val="24"/>
      <w:lang w:val="x-none" w:eastAsia="x-none"/>
    </w:rPr>
  </w:style>
  <w:style w:type="paragraph" w:styleId="3">
    <w:name w:val="heading 3"/>
    <w:basedOn w:val="a"/>
    <w:next w:val="a"/>
    <w:link w:val="30"/>
    <w:qFormat/>
    <w:rsid w:val="004825A6"/>
    <w:pPr>
      <w:keepNext/>
      <w:spacing w:after="0" w:line="240" w:lineRule="auto"/>
      <w:outlineLvl w:val="2"/>
    </w:pPr>
    <w:rPr>
      <w:rFonts w:ascii="Times New Roman" w:eastAsia="Times New Roman" w:hAnsi="Times New Roman" w:cs="Times New Roman"/>
      <w:sz w:val="32"/>
      <w:szCs w:val="20"/>
      <w:lang w:eastAsia="ru-RU"/>
    </w:rPr>
  </w:style>
  <w:style w:type="paragraph" w:styleId="4">
    <w:name w:val="heading 4"/>
    <w:basedOn w:val="a"/>
    <w:next w:val="a"/>
    <w:link w:val="40"/>
    <w:uiPriority w:val="9"/>
    <w:qFormat/>
    <w:rsid w:val="004825A6"/>
    <w:pPr>
      <w:keepNext/>
      <w:spacing w:after="0" w:line="240" w:lineRule="auto"/>
      <w:jc w:val="center"/>
      <w:outlineLvl w:val="3"/>
    </w:pPr>
    <w:rPr>
      <w:rFonts w:ascii="Times New Roman" w:eastAsia="Times New Roman" w:hAnsi="Times New Roman" w:cs="Times New Roman"/>
      <w:b/>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825A6"/>
    <w:rPr>
      <w:rFonts w:ascii="Times New Roman" w:eastAsia="Times New Roman" w:hAnsi="Times New Roman" w:cs="Times New Roman"/>
      <w:b/>
      <w:sz w:val="24"/>
      <w:szCs w:val="24"/>
      <w:lang w:eastAsia="ru-RU"/>
    </w:rPr>
  </w:style>
  <w:style w:type="character" w:customStyle="1" w:styleId="20">
    <w:name w:val="Заголовок 2 Знак"/>
    <w:basedOn w:val="a0"/>
    <w:link w:val="2"/>
    <w:rsid w:val="004825A6"/>
    <w:rPr>
      <w:rFonts w:ascii="Times New Roman" w:eastAsia="Times New Roman" w:hAnsi="Times New Roman" w:cs="Times New Roman"/>
      <w:b/>
      <w:sz w:val="16"/>
      <w:szCs w:val="24"/>
      <w:lang w:val="x-none" w:eastAsia="x-none"/>
    </w:rPr>
  </w:style>
  <w:style w:type="character" w:customStyle="1" w:styleId="30">
    <w:name w:val="Заголовок 3 Знак"/>
    <w:basedOn w:val="a0"/>
    <w:link w:val="3"/>
    <w:rsid w:val="004825A6"/>
    <w:rPr>
      <w:rFonts w:ascii="Times New Roman" w:eastAsia="Times New Roman" w:hAnsi="Times New Roman" w:cs="Times New Roman"/>
      <w:sz w:val="32"/>
      <w:szCs w:val="20"/>
      <w:lang w:eastAsia="ru-RU"/>
    </w:rPr>
  </w:style>
  <w:style w:type="character" w:customStyle="1" w:styleId="40">
    <w:name w:val="Заголовок 4 Знак"/>
    <w:basedOn w:val="a0"/>
    <w:link w:val="4"/>
    <w:uiPriority w:val="9"/>
    <w:rsid w:val="004825A6"/>
    <w:rPr>
      <w:rFonts w:ascii="Times New Roman" w:eastAsia="Times New Roman" w:hAnsi="Times New Roman" w:cs="Times New Roman"/>
      <w:b/>
      <w:sz w:val="20"/>
      <w:szCs w:val="24"/>
      <w:lang w:eastAsia="ru-RU"/>
    </w:rPr>
  </w:style>
  <w:style w:type="numbering" w:customStyle="1" w:styleId="11">
    <w:name w:val="Нет списка1"/>
    <w:next w:val="a2"/>
    <w:semiHidden/>
    <w:rsid w:val="004825A6"/>
  </w:style>
  <w:style w:type="paragraph" w:styleId="a3">
    <w:name w:val="Body Text"/>
    <w:basedOn w:val="a"/>
    <w:link w:val="a4"/>
    <w:rsid w:val="004825A6"/>
    <w:pPr>
      <w:spacing w:after="0" w:line="240" w:lineRule="auto"/>
      <w:jc w:val="both"/>
    </w:pPr>
    <w:rPr>
      <w:rFonts w:ascii="Times New Roman" w:eastAsia="Times New Roman" w:hAnsi="Times New Roman" w:cs="Times New Roman"/>
      <w:sz w:val="28"/>
      <w:szCs w:val="24"/>
      <w:lang w:val="x-none" w:eastAsia="x-none"/>
    </w:rPr>
  </w:style>
  <w:style w:type="character" w:customStyle="1" w:styleId="a4">
    <w:name w:val="Основной текст Знак"/>
    <w:basedOn w:val="a0"/>
    <w:link w:val="a3"/>
    <w:rsid w:val="004825A6"/>
    <w:rPr>
      <w:rFonts w:ascii="Times New Roman" w:eastAsia="Times New Roman" w:hAnsi="Times New Roman" w:cs="Times New Roman"/>
      <w:sz w:val="28"/>
      <w:szCs w:val="24"/>
      <w:lang w:val="x-none" w:eastAsia="x-none"/>
    </w:rPr>
  </w:style>
  <w:style w:type="paragraph" w:styleId="21">
    <w:name w:val="Body Text 2"/>
    <w:basedOn w:val="a"/>
    <w:link w:val="22"/>
    <w:rsid w:val="004825A6"/>
    <w:pPr>
      <w:spacing w:after="0" w:line="240" w:lineRule="auto"/>
      <w:jc w:val="both"/>
    </w:pPr>
    <w:rPr>
      <w:rFonts w:ascii="Times New Roman" w:eastAsia="Times New Roman" w:hAnsi="Times New Roman" w:cs="Times New Roman"/>
      <w:b/>
      <w:bCs/>
      <w:sz w:val="28"/>
      <w:szCs w:val="24"/>
      <w:lang w:eastAsia="ru-RU"/>
    </w:rPr>
  </w:style>
  <w:style w:type="character" w:customStyle="1" w:styleId="22">
    <w:name w:val="Основной текст 2 Знак"/>
    <w:basedOn w:val="a0"/>
    <w:link w:val="21"/>
    <w:rsid w:val="004825A6"/>
    <w:rPr>
      <w:rFonts w:ascii="Times New Roman" w:eastAsia="Times New Roman" w:hAnsi="Times New Roman" w:cs="Times New Roman"/>
      <w:b/>
      <w:bCs/>
      <w:sz w:val="28"/>
      <w:szCs w:val="24"/>
      <w:lang w:eastAsia="ru-RU"/>
    </w:rPr>
  </w:style>
  <w:style w:type="paragraph" w:styleId="31">
    <w:name w:val="Body Text 3"/>
    <w:basedOn w:val="a"/>
    <w:link w:val="32"/>
    <w:rsid w:val="004825A6"/>
    <w:pPr>
      <w:spacing w:after="0" w:line="240" w:lineRule="auto"/>
      <w:jc w:val="center"/>
    </w:pPr>
    <w:rPr>
      <w:rFonts w:ascii="Times New Roman" w:eastAsia="Times New Roman" w:hAnsi="Times New Roman" w:cs="Times New Roman"/>
      <w:b/>
      <w:bCs/>
      <w:sz w:val="28"/>
      <w:szCs w:val="24"/>
      <w:lang w:eastAsia="ru-RU"/>
    </w:rPr>
  </w:style>
  <w:style w:type="character" w:customStyle="1" w:styleId="32">
    <w:name w:val="Основной текст 3 Знак"/>
    <w:basedOn w:val="a0"/>
    <w:link w:val="31"/>
    <w:rsid w:val="004825A6"/>
    <w:rPr>
      <w:rFonts w:ascii="Times New Roman" w:eastAsia="Times New Roman" w:hAnsi="Times New Roman" w:cs="Times New Roman"/>
      <w:b/>
      <w:bCs/>
      <w:sz w:val="28"/>
      <w:szCs w:val="24"/>
      <w:lang w:eastAsia="ru-RU"/>
    </w:rPr>
  </w:style>
  <w:style w:type="paragraph" w:styleId="a5">
    <w:name w:val="Body Text Indent"/>
    <w:basedOn w:val="a"/>
    <w:link w:val="a6"/>
    <w:rsid w:val="004825A6"/>
    <w:pPr>
      <w:spacing w:after="0" w:line="240" w:lineRule="auto"/>
      <w:ind w:firstLine="709"/>
      <w:jc w:val="center"/>
    </w:pPr>
    <w:rPr>
      <w:rFonts w:ascii="Arial" w:eastAsia="Times New Roman" w:hAnsi="Arial" w:cs="Times New Roman"/>
      <w:b/>
      <w:sz w:val="32"/>
      <w:szCs w:val="20"/>
      <w:lang w:eastAsia="ru-RU"/>
    </w:rPr>
  </w:style>
  <w:style w:type="character" w:customStyle="1" w:styleId="a6">
    <w:name w:val="Основной текст с отступом Знак"/>
    <w:basedOn w:val="a0"/>
    <w:link w:val="a5"/>
    <w:rsid w:val="004825A6"/>
    <w:rPr>
      <w:rFonts w:ascii="Arial" w:eastAsia="Times New Roman" w:hAnsi="Arial" w:cs="Times New Roman"/>
      <w:b/>
      <w:sz w:val="32"/>
      <w:szCs w:val="20"/>
      <w:lang w:eastAsia="ru-RU"/>
    </w:rPr>
  </w:style>
  <w:style w:type="paragraph" w:styleId="23">
    <w:name w:val="Body Text Indent 2"/>
    <w:basedOn w:val="a"/>
    <w:link w:val="24"/>
    <w:rsid w:val="004825A6"/>
    <w:pPr>
      <w:spacing w:after="0" w:line="240" w:lineRule="auto"/>
      <w:ind w:right="88" w:firstLine="550"/>
      <w:jc w:val="center"/>
    </w:pPr>
    <w:rPr>
      <w:rFonts w:ascii="Times New Roman" w:eastAsia="Times New Roman" w:hAnsi="Times New Roman" w:cs="Times New Roman"/>
      <w:b/>
      <w:sz w:val="32"/>
      <w:szCs w:val="20"/>
      <w:lang w:eastAsia="ru-RU"/>
    </w:rPr>
  </w:style>
  <w:style w:type="character" w:customStyle="1" w:styleId="24">
    <w:name w:val="Основной текст с отступом 2 Знак"/>
    <w:basedOn w:val="a0"/>
    <w:link w:val="23"/>
    <w:rsid w:val="004825A6"/>
    <w:rPr>
      <w:rFonts w:ascii="Times New Roman" w:eastAsia="Times New Roman" w:hAnsi="Times New Roman" w:cs="Times New Roman"/>
      <w:b/>
      <w:sz w:val="32"/>
      <w:szCs w:val="20"/>
      <w:lang w:eastAsia="ru-RU"/>
    </w:rPr>
  </w:style>
  <w:style w:type="paragraph" w:styleId="a7">
    <w:name w:val="Title"/>
    <w:basedOn w:val="a"/>
    <w:link w:val="a8"/>
    <w:qFormat/>
    <w:rsid w:val="004825A6"/>
    <w:pPr>
      <w:spacing w:after="0" w:line="240" w:lineRule="auto"/>
      <w:jc w:val="center"/>
    </w:pPr>
    <w:rPr>
      <w:rFonts w:ascii="Times New Roman" w:eastAsia="Times New Roman" w:hAnsi="Times New Roman" w:cs="Times New Roman"/>
      <w:b/>
      <w:sz w:val="32"/>
      <w:szCs w:val="20"/>
      <w:lang w:eastAsia="ru-RU"/>
    </w:rPr>
  </w:style>
  <w:style w:type="character" w:customStyle="1" w:styleId="a8">
    <w:name w:val="Название Знак"/>
    <w:basedOn w:val="a0"/>
    <w:link w:val="a7"/>
    <w:rsid w:val="004825A6"/>
    <w:rPr>
      <w:rFonts w:ascii="Times New Roman" w:eastAsia="Times New Roman" w:hAnsi="Times New Roman" w:cs="Times New Roman"/>
      <w:b/>
      <w:sz w:val="32"/>
      <w:szCs w:val="20"/>
      <w:lang w:eastAsia="ru-RU"/>
    </w:rPr>
  </w:style>
  <w:style w:type="paragraph" w:styleId="a9">
    <w:name w:val="footer"/>
    <w:basedOn w:val="a"/>
    <w:link w:val="aa"/>
    <w:rsid w:val="004825A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rsid w:val="004825A6"/>
    <w:rPr>
      <w:rFonts w:ascii="Times New Roman" w:eastAsia="Times New Roman" w:hAnsi="Times New Roman" w:cs="Times New Roman"/>
      <w:sz w:val="24"/>
      <w:szCs w:val="24"/>
      <w:lang w:eastAsia="ru-RU"/>
    </w:rPr>
  </w:style>
  <w:style w:type="character" w:styleId="ab">
    <w:name w:val="page number"/>
    <w:basedOn w:val="a0"/>
    <w:rsid w:val="004825A6"/>
  </w:style>
  <w:style w:type="paragraph" w:styleId="33">
    <w:name w:val="Body Text Indent 3"/>
    <w:basedOn w:val="a"/>
    <w:link w:val="34"/>
    <w:rsid w:val="004825A6"/>
    <w:pPr>
      <w:spacing w:after="0" w:line="240" w:lineRule="auto"/>
      <w:ind w:firstLine="720"/>
      <w:jc w:val="both"/>
    </w:pPr>
    <w:rPr>
      <w:rFonts w:ascii="Times New Roman" w:eastAsia="Times New Roman" w:hAnsi="Times New Roman" w:cs="Times New Roman"/>
      <w:sz w:val="26"/>
      <w:szCs w:val="24"/>
      <w:lang w:eastAsia="ru-RU"/>
    </w:rPr>
  </w:style>
  <w:style w:type="character" w:customStyle="1" w:styleId="34">
    <w:name w:val="Основной текст с отступом 3 Знак"/>
    <w:basedOn w:val="a0"/>
    <w:link w:val="33"/>
    <w:rsid w:val="004825A6"/>
    <w:rPr>
      <w:rFonts w:ascii="Times New Roman" w:eastAsia="Times New Roman" w:hAnsi="Times New Roman" w:cs="Times New Roman"/>
      <w:sz w:val="26"/>
      <w:szCs w:val="24"/>
      <w:lang w:eastAsia="ru-RU"/>
    </w:rPr>
  </w:style>
  <w:style w:type="paragraph" w:customStyle="1" w:styleId="ConsNormal">
    <w:name w:val="ConsNormal"/>
    <w:rsid w:val="004825A6"/>
    <w:pPr>
      <w:widowControl w:val="0"/>
      <w:spacing w:after="0" w:line="240" w:lineRule="auto"/>
      <w:ind w:firstLine="720"/>
    </w:pPr>
    <w:rPr>
      <w:rFonts w:ascii="Arial" w:eastAsia="Times New Roman" w:hAnsi="Arial" w:cs="Times New Roman"/>
      <w:snapToGrid w:val="0"/>
      <w:sz w:val="20"/>
      <w:szCs w:val="20"/>
      <w:lang w:eastAsia="ru-RU"/>
    </w:rPr>
  </w:style>
  <w:style w:type="paragraph" w:styleId="ac">
    <w:name w:val="Subtitle"/>
    <w:basedOn w:val="a"/>
    <w:link w:val="ad"/>
    <w:qFormat/>
    <w:rsid w:val="004825A6"/>
    <w:pPr>
      <w:spacing w:after="0" w:line="240" w:lineRule="auto"/>
      <w:jc w:val="both"/>
    </w:pPr>
    <w:rPr>
      <w:rFonts w:ascii="Times New Roman" w:eastAsia="Times New Roman" w:hAnsi="Times New Roman" w:cs="Times New Roman"/>
      <w:sz w:val="28"/>
      <w:szCs w:val="20"/>
      <w:lang w:eastAsia="ru-RU"/>
    </w:rPr>
  </w:style>
  <w:style w:type="character" w:customStyle="1" w:styleId="ad">
    <w:name w:val="Подзаголовок Знак"/>
    <w:basedOn w:val="a0"/>
    <w:link w:val="ac"/>
    <w:rsid w:val="004825A6"/>
    <w:rPr>
      <w:rFonts w:ascii="Times New Roman" w:eastAsia="Times New Roman" w:hAnsi="Times New Roman" w:cs="Times New Roman"/>
      <w:sz w:val="28"/>
      <w:szCs w:val="20"/>
      <w:lang w:eastAsia="ru-RU"/>
    </w:rPr>
  </w:style>
  <w:style w:type="paragraph" w:customStyle="1" w:styleId="ConsTitle">
    <w:name w:val="ConsTitle"/>
    <w:rsid w:val="004825A6"/>
    <w:pPr>
      <w:widowControl w:val="0"/>
      <w:spacing w:after="0" w:line="240" w:lineRule="auto"/>
      <w:ind w:right="19772"/>
    </w:pPr>
    <w:rPr>
      <w:rFonts w:ascii="Arial" w:eastAsia="Times New Roman" w:hAnsi="Arial" w:cs="Times New Roman"/>
      <w:b/>
      <w:snapToGrid w:val="0"/>
      <w:sz w:val="16"/>
      <w:szCs w:val="20"/>
      <w:lang w:eastAsia="ru-RU"/>
    </w:rPr>
  </w:style>
  <w:style w:type="paragraph" w:styleId="ae">
    <w:name w:val="footnote text"/>
    <w:basedOn w:val="a"/>
    <w:link w:val="af"/>
    <w:rsid w:val="004825A6"/>
    <w:pPr>
      <w:spacing w:after="0" w:line="240" w:lineRule="auto"/>
    </w:pPr>
    <w:rPr>
      <w:rFonts w:ascii="Times New Roman" w:eastAsia="Times New Roman" w:hAnsi="Times New Roman" w:cs="Times New Roman"/>
      <w:sz w:val="20"/>
      <w:szCs w:val="24"/>
      <w:lang w:val="x-none" w:eastAsia="x-none"/>
    </w:rPr>
  </w:style>
  <w:style w:type="character" w:customStyle="1" w:styleId="af">
    <w:name w:val="Текст сноски Знак"/>
    <w:basedOn w:val="a0"/>
    <w:link w:val="ae"/>
    <w:rsid w:val="004825A6"/>
    <w:rPr>
      <w:rFonts w:ascii="Times New Roman" w:eastAsia="Times New Roman" w:hAnsi="Times New Roman" w:cs="Times New Roman"/>
      <w:sz w:val="20"/>
      <w:szCs w:val="24"/>
      <w:lang w:val="x-none" w:eastAsia="x-none"/>
    </w:rPr>
  </w:style>
  <w:style w:type="character" w:styleId="af0">
    <w:name w:val="footnote reference"/>
    <w:semiHidden/>
    <w:rsid w:val="004825A6"/>
    <w:rPr>
      <w:vertAlign w:val="superscript"/>
    </w:rPr>
  </w:style>
  <w:style w:type="paragraph" w:customStyle="1" w:styleId="ConsPlusNonformat">
    <w:name w:val="ConsPlusNonformat"/>
    <w:rsid w:val="004825A6"/>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PlusTitle">
    <w:name w:val="ConsPlusTitle"/>
    <w:rsid w:val="004825A6"/>
    <w:pPr>
      <w:widowControl w:val="0"/>
      <w:spacing w:after="0" w:line="240" w:lineRule="auto"/>
    </w:pPr>
    <w:rPr>
      <w:rFonts w:ascii="Arial" w:eastAsia="Times New Roman" w:hAnsi="Arial" w:cs="Times New Roman"/>
      <w:b/>
      <w:snapToGrid w:val="0"/>
      <w:sz w:val="24"/>
      <w:szCs w:val="20"/>
      <w:lang w:eastAsia="ru-RU"/>
    </w:rPr>
  </w:style>
  <w:style w:type="paragraph" w:styleId="af1">
    <w:name w:val="header"/>
    <w:basedOn w:val="a"/>
    <w:link w:val="af2"/>
    <w:rsid w:val="004825A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4825A6"/>
    <w:rPr>
      <w:rFonts w:ascii="Times New Roman" w:eastAsia="Times New Roman" w:hAnsi="Times New Roman" w:cs="Times New Roman"/>
      <w:sz w:val="24"/>
      <w:szCs w:val="24"/>
      <w:lang w:eastAsia="ru-RU"/>
    </w:rPr>
  </w:style>
  <w:style w:type="paragraph" w:customStyle="1" w:styleId="ConsPlusNormal">
    <w:name w:val="ConsPlusNormal"/>
    <w:rsid w:val="004825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3">
    <w:name w:val="Plain Text"/>
    <w:basedOn w:val="a"/>
    <w:link w:val="af4"/>
    <w:rsid w:val="004825A6"/>
    <w:pPr>
      <w:spacing w:after="0" w:line="240" w:lineRule="auto"/>
    </w:pPr>
    <w:rPr>
      <w:rFonts w:ascii="Courier New" w:eastAsia="Times New Roman" w:hAnsi="Courier New" w:cs="Courier New"/>
      <w:sz w:val="20"/>
      <w:szCs w:val="20"/>
      <w:lang w:eastAsia="ru-RU"/>
    </w:rPr>
  </w:style>
  <w:style w:type="character" w:customStyle="1" w:styleId="af4">
    <w:name w:val="Текст Знак"/>
    <w:basedOn w:val="a0"/>
    <w:link w:val="af3"/>
    <w:rsid w:val="004825A6"/>
    <w:rPr>
      <w:rFonts w:ascii="Courier New" w:eastAsia="Times New Roman" w:hAnsi="Courier New" w:cs="Courier New"/>
      <w:sz w:val="20"/>
      <w:szCs w:val="20"/>
      <w:lang w:eastAsia="ru-RU"/>
    </w:rPr>
  </w:style>
  <w:style w:type="character" w:styleId="af5">
    <w:name w:val="Hyperlink"/>
    <w:rsid w:val="004825A6"/>
    <w:rPr>
      <w:color w:val="0000FF"/>
      <w:u w:val="single"/>
    </w:rPr>
  </w:style>
  <w:style w:type="paragraph" w:styleId="af6">
    <w:name w:val="Balloon Text"/>
    <w:basedOn w:val="a"/>
    <w:link w:val="af7"/>
    <w:semiHidden/>
    <w:rsid w:val="004825A6"/>
    <w:pPr>
      <w:spacing w:after="0" w:line="240" w:lineRule="auto"/>
    </w:pPr>
    <w:rPr>
      <w:rFonts w:ascii="Tahoma" w:eastAsia="Times New Roman" w:hAnsi="Tahoma" w:cs="Tahoma"/>
      <w:sz w:val="16"/>
      <w:szCs w:val="16"/>
      <w:lang w:eastAsia="ru-RU"/>
    </w:rPr>
  </w:style>
  <w:style w:type="character" w:customStyle="1" w:styleId="af7">
    <w:name w:val="Текст выноски Знак"/>
    <w:basedOn w:val="a0"/>
    <w:link w:val="af6"/>
    <w:semiHidden/>
    <w:rsid w:val="004825A6"/>
    <w:rPr>
      <w:rFonts w:ascii="Tahoma" w:eastAsia="Times New Roman" w:hAnsi="Tahoma" w:cs="Tahoma"/>
      <w:sz w:val="16"/>
      <w:szCs w:val="16"/>
      <w:lang w:eastAsia="ru-RU"/>
    </w:rPr>
  </w:style>
  <w:style w:type="paragraph" w:customStyle="1" w:styleId="af8">
    <w:name w:val="Название документа"/>
    <w:basedOn w:val="1"/>
    <w:next w:val="a"/>
    <w:rsid w:val="004825A6"/>
    <w:pPr>
      <w:keepLines/>
      <w:spacing w:before="140" w:after="540" w:line="600" w:lineRule="atLeast"/>
      <w:ind w:left="840" w:right="-360"/>
      <w:jc w:val="left"/>
    </w:pPr>
    <w:rPr>
      <w:rFonts w:ascii="Arial" w:hAnsi="Arial"/>
      <w:spacing w:val="-38"/>
      <w:kern w:val="28"/>
      <w:sz w:val="60"/>
      <w:szCs w:val="20"/>
    </w:rPr>
  </w:style>
  <w:style w:type="character" w:customStyle="1" w:styleId="af9">
    <w:name w:val="Заголовок сообщения (текст)"/>
    <w:rsid w:val="004825A6"/>
    <w:rPr>
      <w:rFonts w:ascii="Arial" w:hAnsi="Arial"/>
      <w:b/>
      <w:spacing w:val="-4"/>
      <w:sz w:val="18"/>
      <w:vertAlign w:val="baseline"/>
    </w:rPr>
  </w:style>
  <w:style w:type="paragraph" w:customStyle="1" w:styleId="ConsPlusCell">
    <w:name w:val="ConsPlusCell"/>
    <w:rsid w:val="004825A6"/>
    <w:pPr>
      <w:widowControl w:val="0"/>
      <w:autoSpaceDE w:val="0"/>
      <w:autoSpaceDN w:val="0"/>
      <w:adjustRightInd w:val="0"/>
      <w:spacing w:after="0" w:line="240" w:lineRule="auto"/>
    </w:pPr>
    <w:rPr>
      <w:rFonts w:ascii="Arial" w:eastAsia="Times New Roman" w:hAnsi="Arial" w:cs="Arial"/>
      <w:sz w:val="20"/>
      <w:szCs w:val="20"/>
      <w:lang w:eastAsia="ru-RU"/>
    </w:rPr>
  </w:style>
  <w:style w:type="table" w:styleId="afa">
    <w:name w:val="Table Grid"/>
    <w:basedOn w:val="a1"/>
    <w:rsid w:val="004825A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b">
    <w:name w:val="Знак"/>
    <w:basedOn w:val="a"/>
    <w:rsid w:val="004825A6"/>
    <w:pPr>
      <w:spacing w:after="160" w:line="240" w:lineRule="exact"/>
    </w:pPr>
    <w:rPr>
      <w:rFonts w:ascii="Verdana" w:eastAsia="Times New Roman" w:hAnsi="Verdana" w:cs="Times New Roman"/>
      <w:sz w:val="20"/>
      <w:szCs w:val="20"/>
      <w:lang w:val="en-US"/>
    </w:rPr>
  </w:style>
  <w:style w:type="character" w:customStyle="1" w:styleId="12">
    <w:name w:val="Знак Знак1"/>
    <w:rsid w:val="004825A6"/>
    <w:rPr>
      <w:sz w:val="24"/>
      <w:szCs w:val="24"/>
      <w:lang w:val="ru-RU" w:eastAsia="ru-RU" w:bidi="ar-SA"/>
    </w:rPr>
  </w:style>
  <w:style w:type="character" w:customStyle="1" w:styleId="afc">
    <w:name w:val="Знак Знак Знак"/>
    <w:rsid w:val="004825A6"/>
    <w:rPr>
      <w:b/>
      <w:szCs w:val="24"/>
      <w:lang w:val="ru-RU" w:eastAsia="ru-RU" w:bidi="ar-SA"/>
    </w:rPr>
  </w:style>
  <w:style w:type="paragraph" w:customStyle="1" w:styleId="13">
    <w:name w:val="Знак Знак Знак1 Знак Знак Знак Знак"/>
    <w:basedOn w:val="a"/>
    <w:rsid w:val="004825A6"/>
    <w:pPr>
      <w:spacing w:after="160" w:line="240" w:lineRule="exact"/>
    </w:pPr>
    <w:rPr>
      <w:rFonts w:ascii="Verdana" w:eastAsia="Times New Roman" w:hAnsi="Verdana" w:cs="Times New Roman"/>
      <w:sz w:val="20"/>
      <w:szCs w:val="20"/>
      <w:lang w:val="en-US"/>
    </w:rPr>
  </w:style>
  <w:style w:type="paragraph" w:customStyle="1" w:styleId="14">
    <w:name w:val="Знак1"/>
    <w:basedOn w:val="a"/>
    <w:rsid w:val="004825A6"/>
    <w:pPr>
      <w:spacing w:after="160" w:line="240" w:lineRule="exact"/>
    </w:pPr>
    <w:rPr>
      <w:rFonts w:ascii="Verdana" w:eastAsia="Times New Roman" w:hAnsi="Verdana" w:cs="Times New Roman"/>
      <w:sz w:val="20"/>
      <w:szCs w:val="20"/>
      <w:lang w:val="en-US"/>
    </w:rPr>
  </w:style>
  <w:style w:type="paragraph" w:styleId="afd">
    <w:name w:val="Normal (Web)"/>
    <w:basedOn w:val="a"/>
    <w:uiPriority w:val="99"/>
    <w:unhideWhenUsed/>
    <w:rsid w:val="004825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e">
    <w:name w:val="Strong"/>
    <w:uiPriority w:val="22"/>
    <w:qFormat/>
    <w:rsid w:val="004825A6"/>
    <w:rPr>
      <w:b/>
      <w:bCs/>
    </w:rPr>
  </w:style>
  <w:style w:type="character" w:styleId="aff">
    <w:name w:val="Emphasis"/>
    <w:uiPriority w:val="20"/>
    <w:qFormat/>
    <w:rsid w:val="004825A6"/>
    <w:rPr>
      <w:i/>
      <w:iCs/>
    </w:rPr>
  </w:style>
  <w:style w:type="paragraph" w:styleId="aff0">
    <w:name w:val="List Paragraph"/>
    <w:aliases w:val="ПАРАГРАФ"/>
    <w:basedOn w:val="a"/>
    <w:link w:val="aff1"/>
    <w:uiPriority w:val="34"/>
    <w:qFormat/>
    <w:rsid w:val="004825A6"/>
    <w:pPr>
      <w:spacing w:after="0" w:line="240" w:lineRule="auto"/>
      <w:ind w:left="720"/>
      <w:contextualSpacing/>
    </w:pPr>
    <w:rPr>
      <w:rFonts w:ascii="Times New Roman" w:eastAsia="Times New Roman" w:hAnsi="Times New Roman" w:cs="Times New Roman"/>
      <w:sz w:val="24"/>
      <w:szCs w:val="24"/>
      <w:lang w:val="x-none" w:eastAsia="x-none"/>
    </w:rPr>
  </w:style>
  <w:style w:type="character" w:customStyle="1" w:styleId="aff1">
    <w:name w:val="Абзац списка Знак"/>
    <w:aliases w:val="ПАРАГРАФ Знак"/>
    <w:link w:val="aff0"/>
    <w:uiPriority w:val="34"/>
    <w:locked/>
    <w:rsid w:val="004825A6"/>
    <w:rPr>
      <w:rFonts w:ascii="Times New Roman" w:eastAsia="Times New Roman" w:hAnsi="Times New Roman" w:cs="Times New Roman"/>
      <w:sz w:val="24"/>
      <w:szCs w:val="24"/>
      <w:lang w:val="x-none" w:eastAsia="x-none"/>
    </w:rPr>
  </w:style>
  <w:style w:type="character" w:styleId="aff2">
    <w:name w:val="FollowedHyperlink"/>
    <w:rsid w:val="004825A6"/>
    <w:rPr>
      <w:color w:val="800080"/>
      <w:u w:val="single"/>
    </w:rPr>
  </w:style>
  <w:style w:type="character" w:styleId="aff3">
    <w:name w:val="annotation reference"/>
    <w:rsid w:val="004825A6"/>
    <w:rPr>
      <w:sz w:val="16"/>
      <w:szCs w:val="16"/>
    </w:rPr>
  </w:style>
  <w:style w:type="paragraph" w:styleId="aff4">
    <w:name w:val="annotation text"/>
    <w:basedOn w:val="a"/>
    <w:link w:val="aff5"/>
    <w:rsid w:val="004825A6"/>
    <w:pPr>
      <w:spacing w:after="0" w:line="240" w:lineRule="auto"/>
    </w:pPr>
    <w:rPr>
      <w:rFonts w:ascii="Times New Roman" w:eastAsia="Times New Roman" w:hAnsi="Times New Roman" w:cs="Times New Roman"/>
      <w:sz w:val="20"/>
      <w:szCs w:val="20"/>
      <w:lang w:eastAsia="ru-RU"/>
    </w:rPr>
  </w:style>
  <w:style w:type="character" w:customStyle="1" w:styleId="aff5">
    <w:name w:val="Текст примечания Знак"/>
    <w:basedOn w:val="a0"/>
    <w:link w:val="aff4"/>
    <w:rsid w:val="004825A6"/>
    <w:rPr>
      <w:rFonts w:ascii="Times New Roman" w:eastAsia="Times New Roman" w:hAnsi="Times New Roman" w:cs="Times New Roman"/>
      <w:sz w:val="20"/>
      <w:szCs w:val="20"/>
      <w:lang w:eastAsia="ru-RU"/>
    </w:rPr>
  </w:style>
  <w:style w:type="paragraph" w:styleId="aff6">
    <w:name w:val="annotation subject"/>
    <w:basedOn w:val="aff4"/>
    <w:next w:val="aff4"/>
    <w:link w:val="aff7"/>
    <w:rsid w:val="004825A6"/>
    <w:rPr>
      <w:b/>
      <w:bCs/>
    </w:rPr>
  </w:style>
  <w:style w:type="character" w:customStyle="1" w:styleId="aff7">
    <w:name w:val="Тема примечания Знак"/>
    <w:basedOn w:val="aff5"/>
    <w:link w:val="aff6"/>
    <w:rsid w:val="004825A6"/>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825A6"/>
    <w:pPr>
      <w:keepNext/>
      <w:spacing w:after="0" w:line="240" w:lineRule="auto"/>
      <w:jc w:val="center"/>
      <w:outlineLvl w:val="0"/>
    </w:pPr>
    <w:rPr>
      <w:rFonts w:ascii="Times New Roman" w:eastAsia="Times New Roman" w:hAnsi="Times New Roman" w:cs="Times New Roman"/>
      <w:b/>
      <w:sz w:val="24"/>
      <w:szCs w:val="24"/>
      <w:lang w:eastAsia="ru-RU"/>
    </w:rPr>
  </w:style>
  <w:style w:type="paragraph" w:styleId="2">
    <w:name w:val="heading 2"/>
    <w:basedOn w:val="a"/>
    <w:next w:val="a"/>
    <w:link w:val="20"/>
    <w:qFormat/>
    <w:rsid w:val="004825A6"/>
    <w:pPr>
      <w:keepNext/>
      <w:spacing w:after="0" w:line="240" w:lineRule="auto"/>
      <w:jc w:val="center"/>
      <w:outlineLvl w:val="1"/>
    </w:pPr>
    <w:rPr>
      <w:rFonts w:ascii="Times New Roman" w:eastAsia="Times New Roman" w:hAnsi="Times New Roman" w:cs="Times New Roman"/>
      <w:b/>
      <w:sz w:val="16"/>
      <w:szCs w:val="24"/>
      <w:lang w:val="x-none" w:eastAsia="x-none"/>
    </w:rPr>
  </w:style>
  <w:style w:type="paragraph" w:styleId="3">
    <w:name w:val="heading 3"/>
    <w:basedOn w:val="a"/>
    <w:next w:val="a"/>
    <w:link w:val="30"/>
    <w:qFormat/>
    <w:rsid w:val="004825A6"/>
    <w:pPr>
      <w:keepNext/>
      <w:spacing w:after="0" w:line="240" w:lineRule="auto"/>
      <w:outlineLvl w:val="2"/>
    </w:pPr>
    <w:rPr>
      <w:rFonts w:ascii="Times New Roman" w:eastAsia="Times New Roman" w:hAnsi="Times New Roman" w:cs="Times New Roman"/>
      <w:sz w:val="32"/>
      <w:szCs w:val="20"/>
      <w:lang w:eastAsia="ru-RU"/>
    </w:rPr>
  </w:style>
  <w:style w:type="paragraph" w:styleId="4">
    <w:name w:val="heading 4"/>
    <w:basedOn w:val="a"/>
    <w:next w:val="a"/>
    <w:link w:val="40"/>
    <w:uiPriority w:val="9"/>
    <w:qFormat/>
    <w:rsid w:val="004825A6"/>
    <w:pPr>
      <w:keepNext/>
      <w:spacing w:after="0" w:line="240" w:lineRule="auto"/>
      <w:jc w:val="center"/>
      <w:outlineLvl w:val="3"/>
    </w:pPr>
    <w:rPr>
      <w:rFonts w:ascii="Times New Roman" w:eastAsia="Times New Roman" w:hAnsi="Times New Roman" w:cs="Times New Roman"/>
      <w:b/>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825A6"/>
    <w:rPr>
      <w:rFonts w:ascii="Times New Roman" w:eastAsia="Times New Roman" w:hAnsi="Times New Roman" w:cs="Times New Roman"/>
      <w:b/>
      <w:sz w:val="24"/>
      <w:szCs w:val="24"/>
      <w:lang w:eastAsia="ru-RU"/>
    </w:rPr>
  </w:style>
  <w:style w:type="character" w:customStyle="1" w:styleId="20">
    <w:name w:val="Заголовок 2 Знак"/>
    <w:basedOn w:val="a0"/>
    <w:link w:val="2"/>
    <w:rsid w:val="004825A6"/>
    <w:rPr>
      <w:rFonts w:ascii="Times New Roman" w:eastAsia="Times New Roman" w:hAnsi="Times New Roman" w:cs="Times New Roman"/>
      <w:b/>
      <w:sz w:val="16"/>
      <w:szCs w:val="24"/>
      <w:lang w:val="x-none" w:eastAsia="x-none"/>
    </w:rPr>
  </w:style>
  <w:style w:type="character" w:customStyle="1" w:styleId="30">
    <w:name w:val="Заголовок 3 Знак"/>
    <w:basedOn w:val="a0"/>
    <w:link w:val="3"/>
    <w:rsid w:val="004825A6"/>
    <w:rPr>
      <w:rFonts w:ascii="Times New Roman" w:eastAsia="Times New Roman" w:hAnsi="Times New Roman" w:cs="Times New Roman"/>
      <w:sz w:val="32"/>
      <w:szCs w:val="20"/>
      <w:lang w:eastAsia="ru-RU"/>
    </w:rPr>
  </w:style>
  <w:style w:type="character" w:customStyle="1" w:styleId="40">
    <w:name w:val="Заголовок 4 Знак"/>
    <w:basedOn w:val="a0"/>
    <w:link w:val="4"/>
    <w:uiPriority w:val="9"/>
    <w:rsid w:val="004825A6"/>
    <w:rPr>
      <w:rFonts w:ascii="Times New Roman" w:eastAsia="Times New Roman" w:hAnsi="Times New Roman" w:cs="Times New Roman"/>
      <w:b/>
      <w:sz w:val="20"/>
      <w:szCs w:val="24"/>
      <w:lang w:eastAsia="ru-RU"/>
    </w:rPr>
  </w:style>
  <w:style w:type="numbering" w:customStyle="1" w:styleId="11">
    <w:name w:val="Нет списка1"/>
    <w:next w:val="a2"/>
    <w:semiHidden/>
    <w:rsid w:val="004825A6"/>
  </w:style>
  <w:style w:type="paragraph" w:styleId="a3">
    <w:name w:val="Body Text"/>
    <w:basedOn w:val="a"/>
    <w:link w:val="a4"/>
    <w:rsid w:val="004825A6"/>
    <w:pPr>
      <w:spacing w:after="0" w:line="240" w:lineRule="auto"/>
      <w:jc w:val="both"/>
    </w:pPr>
    <w:rPr>
      <w:rFonts w:ascii="Times New Roman" w:eastAsia="Times New Roman" w:hAnsi="Times New Roman" w:cs="Times New Roman"/>
      <w:sz w:val="28"/>
      <w:szCs w:val="24"/>
      <w:lang w:val="x-none" w:eastAsia="x-none"/>
    </w:rPr>
  </w:style>
  <w:style w:type="character" w:customStyle="1" w:styleId="a4">
    <w:name w:val="Основной текст Знак"/>
    <w:basedOn w:val="a0"/>
    <w:link w:val="a3"/>
    <w:rsid w:val="004825A6"/>
    <w:rPr>
      <w:rFonts w:ascii="Times New Roman" w:eastAsia="Times New Roman" w:hAnsi="Times New Roman" w:cs="Times New Roman"/>
      <w:sz w:val="28"/>
      <w:szCs w:val="24"/>
      <w:lang w:val="x-none" w:eastAsia="x-none"/>
    </w:rPr>
  </w:style>
  <w:style w:type="paragraph" w:styleId="21">
    <w:name w:val="Body Text 2"/>
    <w:basedOn w:val="a"/>
    <w:link w:val="22"/>
    <w:rsid w:val="004825A6"/>
    <w:pPr>
      <w:spacing w:after="0" w:line="240" w:lineRule="auto"/>
      <w:jc w:val="both"/>
    </w:pPr>
    <w:rPr>
      <w:rFonts w:ascii="Times New Roman" w:eastAsia="Times New Roman" w:hAnsi="Times New Roman" w:cs="Times New Roman"/>
      <w:b/>
      <w:bCs/>
      <w:sz w:val="28"/>
      <w:szCs w:val="24"/>
      <w:lang w:eastAsia="ru-RU"/>
    </w:rPr>
  </w:style>
  <w:style w:type="character" w:customStyle="1" w:styleId="22">
    <w:name w:val="Основной текст 2 Знак"/>
    <w:basedOn w:val="a0"/>
    <w:link w:val="21"/>
    <w:rsid w:val="004825A6"/>
    <w:rPr>
      <w:rFonts w:ascii="Times New Roman" w:eastAsia="Times New Roman" w:hAnsi="Times New Roman" w:cs="Times New Roman"/>
      <w:b/>
      <w:bCs/>
      <w:sz w:val="28"/>
      <w:szCs w:val="24"/>
      <w:lang w:eastAsia="ru-RU"/>
    </w:rPr>
  </w:style>
  <w:style w:type="paragraph" w:styleId="31">
    <w:name w:val="Body Text 3"/>
    <w:basedOn w:val="a"/>
    <w:link w:val="32"/>
    <w:rsid w:val="004825A6"/>
    <w:pPr>
      <w:spacing w:after="0" w:line="240" w:lineRule="auto"/>
      <w:jc w:val="center"/>
    </w:pPr>
    <w:rPr>
      <w:rFonts w:ascii="Times New Roman" w:eastAsia="Times New Roman" w:hAnsi="Times New Roman" w:cs="Times New Roman"/>
      <w:b/>
      <w:bCs/>
      <w:sz w:val="28"/>
      <w:szCs w:val="24"/>
      <w:lang w:eastAsia="ru-RU"/>
    </w:rPr>
  </w:style>
  <w:style w:type="character" w:customStyle="1" w:styleId="32">
    <w:name w:val="Основной текст 3 Знак"/>
    <w:basedOn w:val="a0"/>
    <w:link w:val="31"/>
    <w:rsid w:val="004825A6"/>
    <w:rPr>
      <w:rFonts w:ascii="Times New Roman" w:eastAsia="Times New Roman" w:hAnsi="Times New Roman" w:cs="Times New Roman"/>
      <w:b/>
      <w:bCs/>
      <w:sz w:val="28"/>
      <w:szCs w:val="24"/>
      <w:lang w:eastAsia="ru-RU"/>
    </w:rPr>
  </w:style>
  <w:style w:type="paragraph" w:styleId="a5">
    <w:name w:val="Body Text Indent"/>
    <w:basedOn w:val="a"/>
    <w:link w:val="a6"/>
    <w:rsid w:val="004825A6"/>
    <w:pPr>
      <w:spacing w:after="0" w:line="240" w:lineRule="auto"/>
      <w:ind w:firstLine="709"/>
      <w:jc w:val="center"/>
    </w:pPr>
    <w:rPr>
      <w:rFonts w:ascii="Arial" w:eastAsia="Times New Roman" w:hAnsi="Arial" w:cs="Times New Roman"/>
      <w:b/>
      <w:sz w:val="32"/>
      <w:szCs w:val="20"/>
      <w:lang w:eastAsia="ru-RU"/>
    </w:rPr>
  </w:style>
  <w:style w:type="character" w:customStyle="1" w:styleId="a6">
    <w:name w:val="Основной текст с отступом Знак"/>
    <w:basedOn w:val="a0"/>
    <w:link w:val="a5"/>
    <w:rsid w:val="004825A6"/>
    <w:rPr>
      <w:rFonts w:ascii="Arial" w:eastAsia="Times New Roman" w:hAnsi="Arial" w:cs="Times New Roman"/>
      <w:b/>
      <w:sz w:val="32"/>
      <w:szCs w:val="20"/>
      <w:lang w:eastAsia="ru-RU"/>
    </w:rPr>
  </w:style>
  <w:style w:type="paragraph" w:styleId="23">
    <w:name w:val="Body Text Indent 2"/>
    <w:basedOn w:val="a"/>
    <w:link w:val="24"/>
    <w:rsid w:val="004825A6"/>
    <w:pPr>
      <w:spacing w:after="0" w:line="240" w:lineRule="auto"/>
      <w:ind w:right="88" w:firstLine="550"/>
      <w:jc w:val="center"/>
    </w:pPr>
    <w:rPr>
      <w:rFonts w:ascii="Times New Roman" w:eastAsia="Times New Roman" w:hAnsi="Times New Roman" w:cs="Times New Roman"/>
      <w:b/>
      <w:sz w:val="32"/>
      <w:szCs w:val="20"/>
      <w:lang w:eastAsia="ru-RU"/>
    </w:rPr>
  </w:style>
  <w:style w:type="character" w:customStyle="1" w:styleId="24">
    <w:name w:val="Основной текст с отступом 2 Знак"/>
    <w:basedOn w:val="a0"/>
    <w:link w:val="23"/>
    <w:rsid w:val="004825A6"/>
    <w:rPr>
      <w:rFonts w:ascii="Times New Roman" w:eastAsia="Times New Roman" w:hAnsi="Times New Roman" w:cs="Times New Roman"/>
      <w:b/>
      <w:sz w:val="32"/>
      <w:szCs w:val="20"/>
      <w:lang w:eastAsia="ru-RU"/>
    </w:rPr>
  </w:style>
  <w:style w:type="paragraph" w:styleId="a7">
    <w:name w:val="Title"/>
    <w:basedOn w:val="a"/>
    <w:link w:val="a8"/>
    <w:qFormat/>
    <w:rsid w:val="004825A6"/>
    <w:pPr>
      <w:spacing w:after="0" w:line="240" w:lineRule="auto"/>
      <w:jc w:val="center"/>
    </w:pPr>
    <w:rPr>
      <w:rFonts w:ascii="Times New Roman" w:eastAsia="Times New Roman" w:hAnsi="Times New Roman" w:cs="Times New Roman"/>
      <w:b/>
      <w:sz w:val="32"/>
      <w:szCs w:val="20"/>
      <w:lang w:eastAsia="ru-RU"/>
    </w:rPr>
  </w:style>
  <w:style w:type="character" w:customStyle="1" w:styleId="a8">
    <w:name w:val="Название Знак"/>
    <w:basedOn w:val="a0"/>
    <w:link w:val="a7"/>
    <w:rsid w:val="004825A6"/>
    <w:rPr>
      <w:rFonts w:ascii="Times New Roman" w:eastAsia="Times New Roman" w:hAnsi="Times New Roman" w:cs="Times New Roman"/>
      <w:b/>
      <w:sz w:val="32"/>
      <w:szCs w:val="20"/>
      <w:lang w:eastAsia="ru-RU"/>
    </w:rPr>
  </w:style>
  <w:style w:type="paragraph" w:styleId="a9">
    <w:name w:val="footer"/>
    <w:basedOn w:val="a"/>
    <w:link w:val="aa"/>
    <w:rsid w:val="004825A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rsid w:val="004825A6"/>
    <w:rPr>
      <w:rFonts w:ascii="Times New Roman" w:eastAsia="Times New Roman" w:hAnsi="Times New Roman" w:cs="Times New Roman"/>
      <w:sz w:val="24"/>
      <w:szCs w:val="24"/>
      <w:lang w:eastAsia="ru-RU"/>
    </w:rPr>
  </w:style>
  <w:style w:type="character" w:styleId="ab">
    <w:name w:val="page number"/>
    <w:basedOn w:val="a0"/>
    <w:rsid w:val="004825A6"/>
  </w:style>
  <w:style w:type="paragraph" w:styleId="33">
    <w:name w:val="Body Text Indent 3"/>
    <w:basedOn w:val="a"/>
    <w:link w:val="34"/>
    <w:rsid w:val="004825A6"/>
    <w:pPr>
      <w:spacing w:after="0" w:line="240" w:lineRule="auto"/>
      <w:ind w:firstLine="720"/>
      <w:jc w:val="both"/>
    </w:pPr>
    <w:rPr>
      <w:rFonts w:ascii="Times New Roman" w:eastAsia="Times New Roman" w:hAnsi="Times New Roman" w:cs="Times New Roman"/>
      <w:sz w:val="26"/>
      <w:szCs w:val="24"/>
      <w:lang w:eastAsia="ru-RU"/>
    </w:rPr>
  </w:style>
  <w:style w:type="character" w:customStyle="1" w:styleId="34">
    <w:name w:val="Основной текст с отступом 3 Знак"/>
    <w:basedOn w:val="a0"/>
    <w:link w:val="33"/>
    <w:rsid w:val="004825A6"/>
    <w:rPr>
      <w:rFonts w:ascii="Times New Roman" w:eastAsia="Times New Roman" w:hAnsi="Times New Roman" w:cs="Times New Roman"/>
      <w:sz w:val="26"/>
      <w:szCs w:val="24"/>
      <w:lang w:eastAsia="ru-RU"/>
    </w:rPr>
  </w:style>
  <w:style w:type="paragraph" w:customStyle="1" w:styleId="ConsNormal">
    <w:name w:val="ConsNormal"/>
    <w:rsid w:val="004825A6"/>
    <w:pPr>
      <w:widowControl w:val="0"/>
      <w:spacing w:after="0" w:line="240" w:lineRule="auto"/>
      <w:ind w:firstLine="720"/>
    </w:pPr>
    <w:rPr>
      <w:rFonts w:ascii="Arial" w:eastAsia="Times New Roman" w:hAnsi="Arial" w:cs="Times New Roman"/>
      <w:snapToGrid w:val="0"/>
      <w:sz w:val="20"/>
      <w:szCs w:val="20"/>
      <w:lang w:eastAsia="ru-RU"/>
    </w:rPr>
  </w:style>
  <w:style w:type="paragraph" w:styleId="ac">
    <w:name w:val="Subtitle"/>
    <w:basedOn w:val="a"/>
    <w:link w:val="ad"/>
    <w:qFormat/>
    <w:rsid w:val="004825A6"/>
    <w:pPr>
      <w:spacing w:after="0" w:line="240" w:lineRule="auto"/>
      <w:jc w:val="both"/>
    </w:pPr>
    <w:rPr>
      <w:rFonts w:ascii="Times New Roman" w:eastAsia="Times New Roman" w:hAnsi="Times New Roman" w:cs="Times New Roman"/>
      <w:sz w:val="28"/>
      <w:szCs w:val="20"/>
      <w:lang w:eastAsia="ru-RU"/>
    </w:rPr>
  </w:style>
  <w:style w:type="character" w:customStyle="1" w:styleId="ad">
    <w:name w:val="Подзаголовок Знак"/>
    <w:basedOn w:val="a0"/>
    <w:link w:val="ac"/>
    <w:rsid w:val="004825A6"/>
    <w:rPr>
      <w:rFonts w:ascii="Times New Roman" w:eastAsia="Times New Roman" w:hAnsi="Times New Roman" w:cs="Times New Roman"/>
      <w:sz w:val="28"/>
      <w:szCs w:val="20"/>
      <w:lang w:eastAsia="ru-RU"/>
    </w:rPr>
  </w:style>
  <w:style w:type="paragraph" w:customStyle="1" w:styleId="ConsTitle">
    <w:name w:val="ConsTitle"/>
    <w:rsid w:val="004825A6"/>
    <w:pPr>
      <w:widowControl w:val="0"/>
      <w:spacing w:after="0" w:line="240" w:lineRule="auto"/>
      <w:ind w:right="19772"/>
    </w:pPr>
    <w:rPr>
      <w:rFonts w:ascii="Arial" w:eastAsia="Times New Roman" w:hAnsi="Arial" w:cs="Times New Roman"/>
      <w:b/>
      <w:snapToGrid w:val="0"/>
      <w:sz w:val="16"/>
      <w:szCs w:val="20"/>
      <w:lang w:eastAsia="ru-RU"/>
    </w:rPr>
  </w:style>
  <w:style w:type="paragraph" w:styleId="ae">
    <w:name w:val="footnote text"/>
    <w:basedOn w:val="a"/>
    <w:link w:val="af"/>
    <w:rsid w:val="004825A6"/>
    <w:pPr>
      <w:spacing w:after="0" w:line="240" w:lineRule="auto"/>
    </w:pPr>
    <w:rPr>
      <w:rFonts w:ascii="Times New Roman" w:eastAsia="Times New Roman" w:hAnsi="Times New Roman" w:cs="Times New Roman"/>
      <w:sz w:val="20"/>
      <w:szCs w:val="24"/>
      <w:lang w:val="x-none" w:eastAsia="x-none"/>
    </w:rPr>
  </w:style>
  <w:style w:type="character" w:customStyle="1" w:styleId="af">
    <w:name w:val="Текст сноски Знак"/>
    <w:basedOn w:val="a0"/>
    <w:link w:val="ae"/>
    <w:rsid w:val="004825A6"/>
    <w:rPr>
      <w:rFonts w:ascii="Times New Roman" w:eastAsia="Times New Roman" w:hAnsi="Times New Roman" w:cs="Times New Roman"/>
      <w:sz w:val="20"/>
      <w:szCs w:val="24"/>
      <w:lang w:val="x-none" w:eastAsia="x-none"/>
    </w:rPr>
  </w:style>
  <w:style w:type="character" w:styleId="af0">
    <w:name w:val="footnote reference"/>
    <w:semiHidden/>
    <w:rsid w:val="004825A6"/>
    <w:rPr>
      <w:vertAlign w:val="superscript"/>
    </w:rPr>
  </w:style>
  <w:style w:type="paragraph" w:customStyle="1" w:styleId="ConsPlusNonformat">
    <w:name w:val="ConsPlusNonformat"/>
    <w:rsid w:val="004825A6"/>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PlusTitle">
    <w:name w:val="ConsPlusTitle"/>
    <w:rsid w:val="004825A6"/>
    <w:pPr>
      <w:widowControl w:val="0"/>
      <w:spacing w:after="0" w:line="240" w:lineRule="auto"/>
    </w:pPr>
    <w:rPr>
      <w:rFonts w:ascii="Arial" w:eastAsia="Times New Roman" w:hAnsi="Arial" w:cs="Times New Roman"/>
      <w:b/>
      <w:snapToGrid w:val="0"/>
      <w:sz w:val="24"/>
      <w:szCs w:val="20"/>
      <w:lang w:eastAsia="ru-RU"/>
    </w:rPr>
  </w:style>
  <w:style w:type="paragraph" w:styleId="af1">
    <w:name w:val="header"/>
    <w:basedOn w:val="a"/>
    <w:link w:val="af2"/>
    <w:rsid w:val="004825A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4825A6"/>
    <w:rPr>
      <w:rFonts w:ascii="Times New Roman" w:eastAsia="Times New Roman" w:hAnsi="Times New Roman" w:cs="Times New Roman"/>
      <w:sz w:val="24"/>
      <w:szCs w:val="24"/>
      <w:lang w:eastAsia="ru-RU"/>
    </w:rPr>
  </w:style>
  <w:style w:type="paragraph" w:customStyle="1" w:styleId="ConsPlusNormal">
    <w:name w:val="ConsPlusNormal"/>
    <w:rsid w:val="004825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3">
    <w:name w:val="Plain Text"/>
    <w:basedOn w:val="a"/>
    <w:link w:val="af4"/>
    <w:rsid w:val="004825A6"/>
    <w:pPr>
      <w:spacing w:after="0" w:line="240" w:lineRule="auto"/>
    </w:pPr>
    <w:rPr>
      <w:rFonts w:ascii="Courier New" w:eastAsia="Times New Roman" w:hAnsi="Courier New" w:cs="Courier New"/>
      <w:sz w:val="20"/>
      <w:szCs w:val="20"/>
      <w:lang w:eastAsia="ru-RU"/>
    </w:rPr>
  </w:style>
  <w:style w:type="character" w:customStyle="1" w:styleId="af4">
    <w:name w:val="Текст Знак"/>
    <w:basedOn w:val="a0"/>
    <w:link w:val="af3"/>
    <w:rsid w:val="004825A6"/>
    <w:rPr>
      <w:rFonts w:ascii="Courier New" w:eastAsia="Times New Roman" w:hAnsi="Courier New" w:cs="Courier New"/>
      <w:sz w:val="20"/>
      <w:szCs w:val="20"/>
      <w:lang w:eastAsia="ru-RU"/>
    </w:rPr>
  </w:style>
  <w:style w:type="character" w:styleId="af5">
    <w:name w:val="Hyperlink"/>
    <w:rsid w:val="004825A6"/>
    <w:rPr>
      <w:color w:val="0000FF"/>
      <w:u w:val="single"/>
    </w:rPr>
  </w:style>
  <w:style w:type="paragraph" w:styleId="af6">
    <w:name w:val="Balloon Text"/>
    <w:basedOn w:val="a"/>
    <w:link w:val="af7"/>
    <w:semiHidden/>
    <w:rsid w:val="004825A6"/>
    <w:pPr>
      <w:spacing w:after="0" w:line="240" w:lineRule="auto"/>
    </w:pPr>
    <w:rPr>
      <w:rFonts w:ascii="Tahoma" w:eastAsia="Times New Roman" w:hAnsi="Tahoma" w:cs="Tahoma"/>
      <w:sz w:val="16"/>
      <w:szCs w:val="16"/>
      <w:lang w:eastAsia="ru-RU"/>
    </w:rPr>
  </w:style>
  <w:style w:type="character" w:customStyle="1" w:styleId="af7">
    <w:name w:val="Текст выноски Знак"/>
    <w:basedOn w:val="a0"/>
    <w:link w:val="af6"/>
    <w:semiHidden/>
    <w:rsid w:val="004825A6"/>
    <w:rPr>
      <w:rFonts w:ascii="Tahoma" w:eastAsia="Times New Roman" w:hAnsi="Tahoma" w:cs="Tahoma"/>
      <w:sz w:val="16"/>
      <w:szCs w:val="16"/>
      <w:lang w:eastAsia="ru-RU"/>
    </w:rPr>
  </w:style>
  <w:style w:type="paragraph" w:customStyle="1" w:styleId="af8">
    <w:name w:val="Название документа"/>
    <w:basedOn w:val="1"/>
    <w:next w:val="a"/>
    <w:rsid w:val="004825A6"/>
    <w:pPr>
      <w:keepLines/>
      <w:spacing w:before="140" w:after="540" w:line="600" w:lineRule="atLeast"/>
      <w:ind w:left="840" w:right="-360"/>
      <w:jc w:val="left"/>
    </w:pPr>
    <w:rPr>
      <w:rFonts w:ascii="Arial" w:hAnsi="Arial"/>
      <w:spacing w:val="-38"/>
      <w:kern w:val="28"/>
      <w:sz w:val="60"/>
      <w:szCs w:val="20"/>
    </w:rPr>
  </w:style>
  <w:style w:type="character" w:customStyle="1" w:styleId="af9">
    <w:name w:val="Заголовок сообщения (текст)"/>
    <w:rsid w:val="004825A6"/>
    <w:rPr>
      <w:rFonts w:ascii="Arial" w:hAnsi="Arial"/>
      <w:b/>
      <w:spacing w:val="-4"/>
      <w:sz w:val="18"/>
      <w:vertAlign w:val="baseline"/>
    </w:rPr>
  </w:style>
  <w:style w:type="paragraph" w:customStyle="1" w:styleId="ConsPlusCell">
    <w:name w:val="ConsPlusCell"/>
    <w:rsid w:val="004825A6"/>
    <w:pPr>
      <w:widowControl w:val="0"/>
      <w:autoSpaceDE w:val="0"/>
      <w:autoSpaceDN w:val="0"/>
      <w:adjustRightInd w:val="0"/>
      <w:spacing w:after="0" w:line="240" w:lineRule="auto"/>
    </w:pPr>
    <w:rPr>
      <w:rFonts w:ascii="Arial" w:eastAsia="Times New Roman" w:hAnsi="Arial" w:cs="Arial"/>
      <w:sz w:val="20"/>
      <w:szCs w:val="20"/>
      <w:lang w:eastAsia="ru-RU"/>
    </w:rPr>
  </w:style>
  <w:style w:type="table" w:styleId="afa">
    <w:name w:val="Table Grid"/>
    <w:basedOn w:val="a1"/>
    <w:rsid w:val="004825A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b">
    <w:name w:val="Знак"/>
    <w:basedOn w:val="a"/>
    <w:rsid w:val="004825A6"/>
    <w:pPr>
      <w:spacing w:after="160" w:line="240" w:lineRule="exact"/>
    </w:pPr>
    <w:rPr>
      <w:rFonts w:ascii="Verdana" w:eastAsia="Times New Roman" w:hAnsi="Verdana" w:cs="Times New Roman"/>
      <w:sz w:val="20"/>
      <w:szCs w:val="20"/>
      <w:lang w:val="en-US"/>
    </w:rPr>
  </w:style>
  <w:style w:type="character" w:customStyle="1" w:styleId="12">
    <w:name w:val="Знак Знак1"/>
    <w:rsid w:val="004825A6"/>
    <w:rPr>
      <w:sz w:val="24"/>
      <w:szCs w:val="24"/>
      <w:lang w:val="ru-RU" w:eastAsia="ru-RU" w:bidi="ar-SA"/>
    </w:rPr>
  </w:style>
  <w:style w:type="character" w:customStyle="1" w:styleId="afc">
    <w:name w:val="Знак Знак Знак"/>
    <w:rsid w:val="004825A6"/>
    <w:rPr>
      <w:b/>
      <w:szCs w:val="24"/>
      <w:lang w:val="ru-RU" w:eastAsia="ru-RU" w:bidi="ar-SA"/>
    </w:rPr>
  </w:style>
  <w:style w:type="paragraph" w:customStyle="1" w:styleId="13">
    <w:name w:val="Знак Знак Знак1 Знак Знак Знак Знак"/>
    <w:basedOn w:val="a"/>
    <w:rsid w:val="004825A6"/>
    <w:pPr>
      <w:spacing w:after="160" w:line="240" w:lineRule="exact"/>
    </w:pPr>
    <w:rPr>
      <w:rFonts w:ascii="Verdana" w:eastAsia="Times New Roman" w:hAnsi="Verdana" w:cs="Times New Roman"/>
      <w:sz w:val="20"/>
      <w:szCs w:val="20"/>
      <w:lang w:val="en-US"/>
    </w:rPr>
  </w:style>
  <w:style w:type="paragraph" w:customStyle="1" w:styleId="14">
    <w:name w:val="Знак1"/>
    <w:basedOn w:val="a"/>
    <w:rsid w:val="004825A6"/>
    <w:pPr>
      <w:spacing w:after="160" w:line="240" w:lineRule="exact"/>
    </w:pPr>
    <w:rPr>
      <w:rFonts w:ascii="Verdana" w:eastAsia="Times New Roman" w:hAnsi="Verdana" w:cs="Times New Roman"/>
      <w:sz w:val="20"/>
      <w:szCs w:val="20"/>
      <w:lang w:val="en-US"/>
    </w:rPr>
  </w:style>
  <w:style w:type="paragraph" w:styleId="afd">
    <w:name w:val="Normal (Web)"/>
    <w:basedOn w:val="a"/>
    <w:uiPriority w:val="99"/>
    <w:unhideWhenUsed/>
    <w:rsid w:val="004825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e">
    <w:name w:val="Strong"/>
    <w:uiPriority w:val="22"/>
    <w:qFormat/>
    <w:rsid w:val="004825A6"/>
    <w:rPr>
      <w:b/>
      <w:bCs/>
    </w:rPr>
  </w:style>
  <w:style w:type="character" w:styleId="aff">
    <w:name w:val="Emphasis"/>
    <w:uiPriority w:val="20"/>
    <w:qFormat/>
    <w:rsid w:val="004825A6"/>
    <w:rPr>
      <w:i/>
      <w:iCs/>
    </w:rPr>
  </w:style>
  <w:style w:type="paragraph" w:styleId="aff0">
    <w:name w:val="List Paragraph"/>
    <w:aliases w:val="ПАРАГРАФ"/>
    <w:basedOn w:val="a"/>
    <w:link w:val="aff1"/>
    <w:uiPriority w:val="34"/>
    <w:qFormat/>
    <w:rsid w:val="004825A6"/>
    <w:pPr>
      <w:spacing w:after="0" w:line="240" w:lineRule="auto"/>
      <w:ind w:left="720"/>
      <w:contextualSpacing/>
    </w:pPr>
    <w:rPr>
      <w:rFonts w:ascii="Times New Roman" w:eastAsia="Times New Roman" w:hAnsi="Times New Roman" w:cs="Times New Roman"/>
      <w:sz w:val="24"/>
      <w:szCs w:val="24"/>
      <w:lang w:val="x-none" w:eastAsia="x-none"/>
    </w:rPr>
  </w:style>
  <w:style w:type="character" w:customStyle="1" w:styleId="aff1">
    <w:name w:val="Абзац списка Знак"/>
    <w:aliases w:val="ПАРАГРАФ Знак"/>
    <w:link w:val="aff0"/>
    <w:uiPriority w:val="34"/>
    <w:locked/>
    <w:rsid w:val="004825A6"/>
    <w:rPr>
      <w:rFonts w:ascii="Times New Roman" w:eastAsia="Times New Roman" w:hAnsi="Times New Roman" w:cs="Times New Roman"/>
      <w:sz w:val="24"/>
      <w:szCs w:val="24"/>
      <w:lang w:val="x-none" w:eastAsia="x-none"/>
    </w:rPr>
  </w:style>
  <w:style w:type="character" w:styleId="aff2">
    <w:name w:val="FollowedHyperlink"/>
    <w:rsid w:val="004825A6"/>
    <w:rPr>
      <w:color w:val="800080"/>
      <w:u w:val="single"/>
    </w:rPr>
  </w:style>
  <w:style w:type="character" w:styleId="aff3">
    <w:name w:val="annotation reference"/>
    <w:rsid w:val="004825A6"/>
    <w:rPr>
      <w:sz w:val="16"/>
      <w:szCs w:val="16"/>
    </w:rPr>
  </w:style>
  <w:style w:type="paragraph" w:styleId="aff4">
    <w:name w:val="annotation text"/>
    <w:basedOn w:val="a"/>
    <w:link w:val="aff5"/>
    <w:rsid w:val="004825A6"/>
    <w:pPr>
      <w:spacing w:after="0" w:line="240" w:lineRule="auto"/>
    </w:pPr>
    <w:rPr>
      <w:rFonts w:ascii="Times New Roman" w:eastAsia="Times New Roman" w:hAnsi="Times New Roman" w:cs="Times New Roman"/>
      <w:sz w:val="20"/>
      <w:szCs w:val="20"/>
      <w:lang w:eastAsia="ru-RU"/>
    </w:rPr>
  </w:style>
  <w:style w:type="character" w:customStyle="1" w:styleId="aff5">
    <w:name w:val="Текст примечания Знак"/>
    <w:basedOn w:val="a0"/>
    <w:link w:val="aff4"/>
    <w:rsid w:val="004825A6"/>
    <w:rPr>
      <w:rFonts w:ascii="Times New Roman" w:eastAsia="Times New Roman" w:hAnsi="Times New Roman" w:cs="Times New Roman"/>
      <w:sz w:val="20"/>
      <w:szCs w:val="20"/>
      <w:lang w:eastAsia="ru-RU"/>
    </w:rPr>
  </w:style>
  <w:style w:type="paragraph" w:styleId="aff6">
    <w:name w:val="annotation subject"/>
    <w:basedOn w:val="aff4"/>
    <w:next w:val="aff4"/>
    <w:link w:val="aff7"/>
    <w:rsid w:val="004825A6"/>
    <w:rPr>
      <w:b/>
      <w:bCs/>
    </w:rPr>
  </w:style>
  <w:style w:type="character" w:customStyle="1" w:styleId="aff7">
    <w:name w:val="Тема примечания Знак"/>
    <w:basedOn w:val="aff5"/>
    <w:link w:val="aff6"/>
    <w:rsid w:val="004825A6"/>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13</Pages>
  <Words>6569</Words>
  <Characters>37446</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2021-04-13T06:42:00Z</dcterms:created>
  <dcterms:modified xsi:type="dcterms:W3CDTF">2021-04-13T09:23:00Z</dcterms:modified>
</cp:coreProperties>
</file>