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852D0" w:rsidRDefault="005852D0">
      <w:pPr>
        <w:pStyle w:val="1"/>
      </w:pPr>
      <w:r>
        <w:fldChar w:fldCharType="begin"/>
      </w:r>
      <w:r>
        <w:instrText>HYPERLINK "garantF1://46610676.0"</w:instrText>
      </w:r>
      <w:r>
        <w:fldChar w:fldCharType="separate"/>
      </w:r>
      <w:r>
        <w:rPr>
          <w:rStyle w:val="a4"/>
          <w:rFonts w:cs="Arial"/>
          <w:b w:val="0"/>
          <w:bCs w:val="0"/>
        </w:rPr>
        <w:t>Приказ Министерства социальной политики Свердловской области от 16 сентября 2016 г. N 491 "Об утверждении Административного регламента предоставления государственной услуги "Оформление и выдача удостоверений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Теча" (с изменениями и дополнениями)</w:t>
      </w:r>
      <w:r>
        <w:fldChar w:fldCharType="end"/>
      </w:r>
    </w:p>
    <w:p w:rsidR="005852D0" w:rsidRDefault="005852D0">
      <w:pPr>
        <w:pStyle w:val="1"/>
      </w:pPr>
      <w:hyperlink r:id="rId5" w:history="1">
        <w:r>
          <w:rPr>
            <w:rStyle w:val="a4"/>
            <w:rFonts w:cs="Arial"/>
            <w:b w:val="0"/>
            <w:bCs w:val="0"/>
          </w:rPr>
          <w:t>Административный регламент предоставления государственной услуги "Оформление и выдача удостоверений гражданам, подвергшимся воздействию радиации вследствие аварии в 1957 году на производственном объединении "Маяк" и сбросов радиоактивных отходов в реку Теча"</w:t>
        </w:r>
      </w:hyperlink>
    </w:p>
    <w:p w:rsidR="005852D0" w:rsidRDefault="005852D0">
      <w:pPr>
        <w:pStyle w:val="1"/>
      </w:pPr>
      <w:r>
        <w:t>Круг заявителей</w:t>
      </w:r>
    </w:p>
    <w:p w:rsidR="005852D0" w:rsidRDefault="005852D0"/>
    <w:p w:rsidR="005852D0" w:rsidRDefault="005852D0">
      <w:r>
        <w:t>Заявителями на получение государственной услуги являются граждане Российской Федерации, проживающие на территории Свердловской области:</w:t>
      </w:r>
    </w:p>
    <w:p w:rsidR="005852D0" w:rsidRDefault="005852D0">
      <w:bookmarkStart w:id="1" w:name="sub_10031"/>
      <w:r>
        <w:t>1) граждане (в том числе временно направленные или командированные), включая военнослужащих и военнообязанных, призванных на специальные сборы, лица начальствующего и рядового состава органов внутренних дел, органов государственной безопасности, органов гражданской обороны:</w:t>
      </w:r>
    </w:p>
    <w:bookmarkEnd w:id="1"/>
    <w:p w:rsidR="005852D0" w:rsidRDefault="005852D0">
      <w:r>
        <w:t>принимавшие в период с 29 сентября 1957 года по 31 декабря 1961 года непосредственное участие в работах по ликвидации последствий аварии в 1957 году на производственном объединении "Маяк";</w:t>
      </w:r>
    </w:p>
    <w:p w:rsidR="005852D0" w:rsidRDefault="005852D0">
      <w:r>
        <w:t>занятые на работах по проведению защитных мероприятий и реабилитации радиоактивно загрязненных территорий вдоль реки Теча в период с 1 января 1949 года по 31 декабря 1962 года;</w:t>
      </w:r>
    </w:p>
    <w:p w:rsidR="005852D0" w:rsidRDefault="005852D0">
      <w:bookmarkStart w:id="2" w:name="sub_10032"/>
      <w:r>
        <w:t>2) граждане, эвакуированные (переселенные), а также добровольно выехавшие из населенных пунктов (в том числе эвакуированные (переселенные) в пределах населенных пунктов, где эвакуация (переселение) проводилась частично), подвергшихся радиоактивному загрязнению вследствие аварии в 1957 году на производственном объединении "Маяк" и сбросов радиоактивных отходов в реку Теча, а также военнослужащие, вольнонаемный состав войсковых частей и спецконтингент, эвакуированные в 1957 году из зоны радиоактивного загрязнения. К добровольно выехавшим относятся граждане, выехавшие с 29 сентября 1957 года по 31 декабря 1960 года включительно из населенных пунктов, подвергшихся радиоактивному загрязнению вследствие аварии в 1957 году на производственном объединении "Маяк", а также выехавшие с 1949 года по 1962 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:rsidR="005852D0" w:rsidRDefault="005852D0">
      <w:bookmarkStart w:id="3" w:name="sub_10033"/>
      <w:bookmarkEnd w:id="2"/>
      <w:r>
        <w:t>3) граждане, проживавшие в 1949 - 1956 годах в населенных пунктах, подвергшихся радиоактивному загрязнению вследствие сбросов радиоактивных отходов в реку Теча, и получившие накопленную эффективную дозу облучения свыше 7 сЗв (бэр), но не более 35 сЗв (бэр), или свыше 35 сЗв (бэр);</w:t>
      </w:r>
    </w:p>
    <w:p w:rsidR="005852D0" w:rsidRDefault="005852D0">
      <w:bookmarkStart w:id="4" w:name="sub_10034"/>
      <w:bookmarkEnd w:id="3"/>
      <w:r>
        <w:t>4) граждане, добровольно выехавшие на новое место жительства из населенных пунктов, подвергшихся радиоактивному загрязнению вследствие аварии в 1957 году на производственном объединении "Маяк"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местности);</w:t>
      </w:r>
    </w:p>
    <w:bookmarkEnd w:id="4"/>
    <w:p w:rsidR="005852D0" w:rsidRDefault="005852D0">
      <w:r>
        <w:lastRenderedPageBreak/>
        <w:t>5) семьи, потерявшие кормильца из числа:</w:t>
      </w:r>
    </w:p>
    <w:p w:rsidR="005852D0" w:rsidRDefault="005852D0">
      <w: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1957 - 1958 годах непосредственное участие в работах по ликвидации последствий аварии в 1957 году на производственном объединении "Маяк",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Теча в 1949 - 1956 годах;</w:t>
      </w:r>
    </w:p>
    <w:p w:rsidR="005852D0" w:rsidRDefault="005852D0">
      <w: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1959 - 1961 годах непосредственное участие в работах по ликвидации последствий аварии в 1957 году на производственном объединении "Маяк",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Теча в 1957 - 1962 годах.</w:t>
      </w:r>
    </w:p>
    <w:p w:rsidR="005852D0" w:rsidRDefault="005852D0"/>
    <w:sectPr w:rsidR="005852D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046"/>
    <w:rsid w:val="005852D0"/>
    <w:rsid w:val="006F7046"/>
    <w:rsid w:val="00845F14"/>
    <w:rsid w:val="00DE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B993625-C1D7-467E-BB99-5715BE8F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6610676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2025-01-17T09:23:00Z</dcterms:created>
  <dcterms:modified xsi:type="dcterms:W3CDTF">2025-01-17T09:23:00Z</dcterms:modified>
</cp:coreProperties>
</file>