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A4F" w:rsidRPr="00CC2A4F" w:rsidRDefault="00CC2A4F" w:rsidP="00CC2A4F">
      <w:pPr>
        <w:spacing w:after="0" w:line="276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CC2A4F">
        <w:rPr>
          <w:rFonts w:ascii="Liberation Serif" w:eastAsia="Calibri" w:hAnsi="Liberation Serif" w:cs="Times New Roman"/>
          <w:sz w:val="24"/>
          <w:szCs w:val="24"/>
        </w:rPr>
        <w:t>Министерство социальной политики Свердловской области</w:t>
      </w:r>
    </w:p>
    <w:p w:rsidR="00CC2A4F" w:rsidRPr="00CC2A4F" w:rsidRDefault="00CC2A4F" w:rsidP="00CC2A4F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proofErr w:type="gramStart"/>
      <w:r w:rsidRPr="00CC2A4F">
        <w:rPr>
          <w:rFonts w:ascii="Liberation Serif" w:eastAsia="Calibri" w:hAnsi="Liberation Serif" w:cs="Times New Roman"/>
          <w:b/>
          <w:sz w:val="24"/>
          <w:szCs w:val="24"/>
        </w:rPr>
        <w:t>территориальный  отраслевой</w:t>
      </w:r>
      <w:proofErr w:type="gramEnd"/>
      <w:r w:rsidRPr="00CC2A4F">
        <w:rPr>
          <w:rFonts w:ascii="Liberation Serif" w:eastAsia="Calibri" w:hAnsi="Liberation Serif" w:cs="Times New Roman"/>
          <w:b/>
          <w:sz w:val="24"/>
          <w:szCs w:val="24"/>
        </w:rPr>
        <w:t xml:space="preserve"> исполнительный орган государственной власти </w:t>
      </w:r>
      <w:r w:rsidRPr="00CC2A4F">
        <w:rPr>
          <w:rFonts w:ascii="Liberation Serif" w:eastAsia="Calibri" w:hAnsi="Liberation Serif" w:cs="Times New Roman"/>
          <w:b/>
          <w:sz w:val="24"/>
          <w:szCs w:val="24"/>
          <w:lang w:val="en-US"/>
        </w:rPr>
        <w:t>C</w:t>
      </w:r>
      <w:r w:rsidRPr="00CC2A4F">
        <w:rPr>
          <w:rFonts w:ascii="Liberation Serif" w:eastAsia="Calibri" w:hAnsi="Liberation Serif" w:cs="Times New Roman"/>
          <w:b/>
          <w:sz w:val="24"/>
          <w:szCs w:val="24"/>
        </w:rPr>
        <w:t>вердловской области  – Управление социальной политики Министерства социальной политики Свердловской области  № 9</w:t>
      </w:r>
    </w:p>
    <w:p w:rsidR="00CC2A4F" w:rsidRPr="00CC2A4F" w:rsidRDefault="00CC2A4F" w:rsidP="00CC2A4F">
      <w:pPr>
        <w:spacing w:after="0" w:line="240" w:lineRule="auto"/>
        <w:ind w:firstLine="3828"/>
        <w:rPr>
          <w:rFonts w:ascii="Liberation Serif" w:eastAsia="Calibri" w:hAnsi="Liberation Serif" w:cs="Times New Roman"/>
          <w:b/>
          <w:sz w:val="32"/>
          <w:szCs w:val="24"/>
        </w:rPr>
      </w:pPr>
      <w:r w:rsidRPr="00CC2A4F">
        <w:rPr>
          <w:rFonts w:ascii="Liberation Serif" w:eastAsia="Calibri" w:hAnsi="Liberation Serif" w:cs="Times New Roman"/>
          <w:b/>
          <w:sz w:val="32"/>
          <w:szCs w:val="24"/>
        </w:rPr>
        <w:t xml:space="preserve">  ПРИКАЗ</w:t>
      </w:r>
    </w:p>
    <w:p w:rsidR="00CC2A4F" w:rsidRPr="00CC2A4F" w:rsidRDefault="00CC2A4F" w:rsidP="00CC2A4F">
      <w:pPr>
        <w:spacing w:after="0" w:line="240" w:lineRule="auto"/>
        <w:ind w:firstLine="3828"/>
        <w:rPr>
          <w:rFonts w:ascii="Liberation Serif" w:eastAsia="Calibri" w:hAnsi="Liberation Serif" w:cs="Times New Roman"/>
          <w:b/>
          <w:sz w:val="32"/>
          <w:szCs w:val="24"/>
        </w:rPr>
      </w:pPr>
    </w:p>
    <w:p w:rsidR="00CC2A4F" w:rsidRPr="00CC2A4F" w:rsidRDefault="00501A7A" w:rsidP="00CC2A4F">
      <w:pPr>
        <w:tabs>
          <w:tab w:val="left" w:pos="2410"/>
          <w:tab w:val="left" w:pos="7797"/>
          <w:tab w:val="left" w:pos="9355"/>
        </w:tabs>
        <w:spacing w:after="0" w:line="240" w:lineRule="auto"/>
        <w:rPr>
          <w:rFonts w:ascii="Liberation Serif" w:eastAsia="Calibri" w:hAnsi="Liberation Serif" w:cs="Times New Roman"/>
          <w:b/>
        </w:rPr>
      </w:pPr>
      <w:proofErr w:type="gramStart"/>
      <w:r w:rsidRPr="00501A7A">
        <w:rPr>
          <w:rFonts w:ascii="Liberation Serif" w:eastAsia="Calibri" w:hAnsi="Liberation Serif" w:cs="Times New Roman"/>
          <w:b/>
          <w:u w:val="single"/>
        </w:rPr>
        <w:t>17</w:t>
      </w:r>
      <w:r w:rsidR="00CC2A4F" w:rsidRPr="00501A7A">
        <w:rPr>
          <w:rFonts w:ascii="Liberation Serif" w:eastAsia="Calibri" w:hAnsi="Liberation Serif" w:cs="Times New Roman"/>
          <w:b/>
          <w:u w:val="single"/>
        </w:rPr>
        <w:t xml:space="preserve">  февраля</w:t>
      </w:r>
      <w:proofErr w:type="gramEnd"/>
      <w:r w:rsidR="00CC2A4F" w:rsidRPr="00501A7A">
        <w:rPr>
          <w:rFonts w:ascii="Liberation Serif" w:eastAsia="Calibri" w:hAnsi="Liberation Serif" w:cs="Times New Roman"/>
          <w:b/>
          <w:u w:val="single"/>
        </w:rPr>
        <w:t xml:space="preserve">  2021 года</w:t>
      </w:r>
      <w:r w:rsidR="00CC2A4F" w:rsidRPr="00CC2A4F">
        <w:rPr>
          <w:rFonts w:ascii="Liberation Serif" w:eastAsia="Calibri" w:hAnsi="Liberation Serif" w:cs="Times New Roman"/>
          <w:b/>
          <w:color w:val="FF0000"/>
        </w:rPr>
        <w:tab/>
      </w:r>
      <w:r w:rsidR="00CC2A4F" w:rsidRPr="00CC2A4F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                                 </w:t>
      </w:r>
      <w:r w:rsidR="00915CF4">
        <w:rPr>
          <w:rFonts w:ascii="Liberation Serif" w:eastAsia="Calibri" w:hAnsi="Liberation Serif" w:cs="Times New Roman"/>
          <w:b/>
          <w:u w:val="single"/>
        </w:rPr>
        <w:t>№ - 179</w:t>
      </w:r>
      <w:bookmarkStart w:id="0" w:name="_GoBack"/>
      <w:bookmarkEnd w:id="0"/>
      <w:r w:rsidR="00CC2A4F" w:rsidRPr="00CC2A4F">
        <w:rPr>
          <w:rFonts w:ascii="Liberation Serif" w:eastAsia="Calibri" w:hAnsi="Liberation Serif" w:cs="Times New Roman"/>
          <w:b/>
          <w:u w:val="single"/>
        </w:rPr>
        <w:t xml:space="preserve"> </w:t>
      </w:r>
    </w:p>
    <w:p w:rsidR="00CC2A4F" w:rsidRPr="00CC2A4F" w:rsidRDefault="00CC2A4F" w:rsidP="00CC2A4F">
      <w:pPr>
        <w:tabs>
          <w:tab w:val="left" w:pos="2410"/>
          <w:tab w:val="left" w:pos="7797"/>
          <w:tab w:val="left" w:pos="9355"/>
        </w:tabs>
        <w:spacing w:after="0" w:line="240" w:lineRule="auto"/>
        <w:jc w:val="center"/>
        <w:rPr>
          <w:rFonts w:ascii="Liberation Serif" w:eastAsia="Calibri" w:hAnsi="Liberation Serif" w:cs="Times New Roman"/>
          <w:sz w:val="20"/>
          <w:szCs w:val="24"/>
        </w:rPr>
      </w:pPr>
      <w:r w:rsidRPr="00CC2A4F">
        <w:rPr>
          <w:rFonts w:ascii="Liberation Serif" w:eastAsia="Calibri" w:hAnsi="Liberation Serif" w:cs="Times New Roman"/>
          <w:sz w:val="20"/>
          <w:szCs w:val="24"/>
        </w:rPr>
        <w:t>г. Талица</w:t>
      </w:r>
    </w:p>
    <w:p w:rsidR="00CC2A4F" w:rsidRPr="00CC2A4F" w:rsidRDefault="00CC2A4F" w:rsidP="00CC2A4F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   О внесении изменений в состав комиссии по проведению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</w:t>
      </w:r>
      <w:r w:rsidRPr="00CC2A4F">
        <w:rPr>
          <w:rFonts w:ascii="Liberation Serif" w:eastAsia="Calibri" w:hAnsi="Liberation Serif" w:cs="Times New Roman"/>
          <w:b/>
          <w:sz w:val="28"/>
          <w:szCs w:val="28"/>
        </w:rPr>
        <w:t xml:space="preserve"> - Управления социальной политики Министерства социальной политики Свердловской области № 9</w:t>
      </w:r>
      <w:r w:rsidRPr="00CC2A4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.      </w:t>
      </w:r>
    </w:p>
    <w:p w:rsidR="00CC2A4F" w:rsidRPr="00CC2A4F" w:rsidRDefault="00CC2A4F" w:rsidP="00CC2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            </w:t>
      </w:r>
    </w:p>
    <w:p w:rsidR="00CC2A4F" w:rsidRPr="00CC2A4F" w:rsidRDefault="00CC2A4F" w:rsidP="00CC2A4F">
      <w:pPr>
        <w:widowControl w:val="0"/>
        <w:tabs>
          <w:tab w:val="left" w:pos="8482"/>
          <w:tab w:val="left" w:pos="9062"/>
        </w:tabs>
        <w:spacing w:after="0" w:line="317" w:lineRule="exact"/>
        <w:ind w:firstLine="8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2A4F">
        <w:rPr>
          <w:rFonts w:ascii="Liberation Serif" w:eastAsia="Times New Roman" w:hAnsi="Liberation Serif" w:cs="Times New Roman"/>
          <w:bCs/>
          <w:sz w:val="28"/>
          <w:szCs w:val="28"/>
        </w:rPr>
        <w:t xml:space="preserve"> </w:t>
      </w:r>
      <w:r w:rsidRPr="00CC2A4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 w:bidi="ru-RU"/>
        </w:rPr>
        <w:t xml:space="preserve">Во исполнение  Федерального закона от 27 июля 2004 года № 79-ФЗ «О государственной гражданской службе Российской Федерации», Законом Свердловской области от 15 июля 2005 года № 84-03 «Об особенностях государственной гражданской службы Свердловской области», Указами Президента Российской Федерации от 1 февраля 2005 года № 112 «О конкурсе на замещение вакантной должности государственной гражданской </w:t>
      </w:r>
      <w:r w:rsidRPr="00CC2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службы Российской Федерации», от 1 февраля 2005 года № 111 «О порядке</w:t>
      </w:r>
      <w:r w:rsidRPr="00CC2A4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 w:bidi="ru-RU"/>
        </w:rPr>
        <w:t xml:space="preserve">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 от 20.08.2013 № 451-УГ «Об утверждении Положения о кадровом резерве на государственной гражданской службе Свердловской области», в связи с проведением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 w:bidi="ru-RU"/>
        </w:rPr>
        <w:t xml:space="preserve"> конкурса на замещение вакантной должности</w:t>
      </w:r>
      <w:r w:rsidRPr="00CC2A4F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Cs/>
          <w:color w:val="333333"/>
          <w:sz w:val="28"/>
          <w:szCs w:val="28"/>
          <w:lang w:eastAsia="ru-RU"/>
        </w:rPr>
        <w:t xml:space="preserve"> 17.02.2021</w:t>
      </w:r>
      <w:r w:rsidRPr="00CC2A4F">
        <w:rPr>
          <w:rFonts w:ascii="Liberation Serif" w:eastAsia="Times New Roman" w:hAnsi="Liberation Serif" w:cs="Liberation Serif"/>
          <w:bCs/>
          <w:color w:val="333333"/>
          <w:sz w:val="28"/>
          <w:szCs w:val="28"/>
          <w:lang w:eastAsia="ru-RU"/>
        </w:rPr>
        <w:t>г.</w:t>
      </w:r>
    </w:p>
    <w:p w:rsidR="00CC2A4F" w:rsidRPr="00CC2A4F" w:rsidRDefault="00CC2A4F" w:rsidP="00CC2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2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CC2A4F" w:rsidRPr="00CC2A4F" w:rsidRDefault="00CC2A4F" w:rsidP="00CC2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C2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CC2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Внести изменения в состав комиссии по проведению конкурсов на замещение вакантных должностей государственной гражданской службы и включение в кадровый резерв</w:t>
      </w:r>
      <w:r w:rsidRPr="00CC2A4F">
        <w:rPr>
          <w:rFonts w:ascii="Liberation Serif" w:eastAsia="Calibri" w:hAnsi="Liberation Serif" w:cs="Times New Roman"/>
          <w:sz w:val="28"/>
          <w:szCs w:val="28"/>
        </w:rPr>
        <w:t xml:space="preserve"> Управления социальной политики № 9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(приложение № 1)      </w:t>
      </w:r>
    </w:p>
    <w:p w:rsidR="00CC2A4F" w:rsidRPr="00CC2A4F" w:rsidRDefault="008243C5" w:rsidP="00CC2A4F">
      <w:pPr>
        <w:tabs>
          <w:tab w:val="num" w:pos="-142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1.1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Из состава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исключить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качестве секретаря начальника отдела семейной политики, социальных гарантий и организации социального обслуживания Бородулину Л.В.</w:t>
      </w:r>
    </w:p>
    <w:p w:rsidR="00CC2A4F" w:rsidRPr="00CC2A4F" w:rsidRDefault="008243C5" w:rsidP="00CC2A4F">
      <w:pPr>
        <w:tabs>
          <w:tab w:val="num" w:pos="-142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1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2.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состав комиссии от территориального отраслевого исполнительного органа государственной власти Свердловской области-Управления 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социальной политики Министерства социальной политики Свердловской области №9 </w:t>
      </w:r>
      <w:proofErr w:type="gramStart"/>
      <w:r w:rsidR="00CC2A4F" w:rsidRPr="00CC2A4F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включить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в</w:t>
      </w:r>
      <w:proofErr w:type="gramEnd"/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качестве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 xml:space="preserve"> секретаря </w:t>
      </w:r>
      <w:r w:rsid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ведущего специалиста </w:t>
      </w:r>
      <w:proofErr w:type="spellStart"/>
      <w:r w:rsid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Белоносову</w:t>
      </w:r>
      <w:proofErr w:type="spellEnd"/>
      <w:r w:rsid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Н.А.</w:t>
      </w:r>
    </w:p>
    <w:p w:rsidR="00CC2A4F" w:rsidRPr="00CC2A4F" w:rsidRDefault="008243C5" w:rsidP="00CC2A4F">
      <w:pPr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2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Отделу учета и отчетности, информационно-правового обеспечения и  </w:t>
      </w:r>
    </w:p>
    <w:p w:rsidR="00CC2A4F" w:rsidRPr="00CC2A4F" w:rsidRDefault="00CC2A4F" w:rsidP="00CC2A4F">
      <w:pPr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кадровой политики (Плеханова Л.Г.) опубликовать настоящий приказ на  </w:t>
      </w:r>
    </w:p>
    <w:p w:rsidR="00CC2A4F" w:rsidRPr="00CC2A4F" w:rsidRDefault="00CC2A4F" w:rsidP="00CC2A4F">
      <w:pPr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официальном сайте Управления социальной политики №9 и разместить на </w:t>
      </w:r>
    </w:p>
    <w:p w:rsidR="00CC2A4F" w:rsidRPr="00CC2A4F" w:rsidRDefault="00CC2A4F" w:rsidP="00CC2A4F">
      <w:pPr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стенде Управления.</w:t>
      </w:r>
    </w:p>
    <w:p w:rsidR="00CC2A4F" w:rsidRPr="00CC2A4F" w:rsidRDefault="008243C5" w:rsidP="00CC2A4F">
      <w:pPr>
        <w:autoSpaceDE w:val="0"/>
        <w:autoSpaceDN w:val="0"/>
        <w:adjustRightInd w:val="0"/>
        <w:spacing w:after="0" w:line="240" w:lineRule="auto"/>
        <w:ind w:left="-142"/>
        <w:contextualSpacing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3</w:t>
      </w:r>
      <w:r w:rsidR="00CC2A4F"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. Контроль исполнения настоящего приказа оставляю за собой.</w:t>
      </w:r>
    </w:p>
    <w:p w:rsidR="00CC2A4F" w:rsidRDefault="00CC2A4F" w:rsidP="00CC2A4F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-142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Начальник управления</w:t>
      </w:r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                                                              Е.С. </w:t>
      </w:r>
      <w:proofErr w:type="spellStart"/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>Алемасова</w:t>
      </w:r>
      <w:proofErr w:type="spellEnd"/>
      <w:r w:rsidRPr="00CC2A4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</w:t>
      </w:r>
    </w:p>
    <w:p w:rsidR="00CC2A4F" w:rsidRPr="00CC2A4F" w:rsidRDefault="00CC2A4F" w:rsidP="00CC2A4F">
      <w:pPr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A4F" w:rsidRPr="00CC2A4F" w:rsidRDefault="00CC2A4F" w:rsidP="00CC2A4F">
      <w:pPr>
        <w:spacing w:after="0" w:line="240" w:lineRule="auto"/>
        <w:ind w:left="3828" w:hanging="8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4800" w:rsidRDefault="00FF4800"/>
    <w:sectPr w:rsidR="00FF4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A4F"/>
    <w:rsid w:val="004243CD"/>
    <w:rsid w:val="00501A7A"/>
    <w:rsid w:val="0060400F"/>
    <w:rsid w:val="008243C5"/>
    <w:rsid w:val="00915CF4"/>
    <w:rsid w:val="00CC2A4F"/>
    <w:rsid w:val="00FF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87FE5"/>
  <w15:chartTrackingRefBased/>
  <w15:docId w15:val="{C89E0ABD-849B-4788-8267-894D726B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8</cp:revision>
  <dcterms:created xsi:type="dcterms:W3CDTF">2021-02-10T04:33:00Z</dcterms:created>
  <dcterms:modified xsi:type="dcterms:W3CDTF">2021-04-05T08:34:00Z</dcterms:modified>
</cp:coreProperties>
</file>