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343" w:rsidRDefault="00183343" w:rsidP="00183343">
      <w:pPr>
        <w:shd w:val="clear" w:color="auto" w:fill="FFFFFF"/>
        <w:spacing w:line="600" w:lineRule="atLeast"/>
        <w:outlineLvl w:val="0"/>
        <w:rPr>
          <w:rFonts w:ascii="Times New Roman" w:hAnsi="Times New Roman"/>
          <w:b/>
          <w:bCs/>
          <w:color w:val="000000"/>
          <w:kern w:val="36"/>
          <w:sz w:val="52"/>
          <w:szCs w:val="52"/>
        </w:rPr>
      </w:pPr>
      <w:bookmarkStart w:id="0" w:name="_GoBack"/>
      <w:bookmarkEnd w:id="0"/>
      <w:r>
        <w:rPr>
          <w:rFonts w:ascii="Times New Roman" w:hAnsi="Times New Roman"/>
          <w:b/>
          <w:bCs/>
          <w:color w:val="000000"/>
          <w:kern w:val="36"/>
          <w:sz w:val="52"/>
          <w:szCs w:val="52"/>
        </w:rPr>
        <w:t>Памятка для родителей новорожденного</w:t>
      </w:r>
    </w:p>
    <w:p w:rsidR="00183343" w:rsidRDefault="00183343" w:rsidP="00183343">
      <w:pPr>
        <w:shd w:val="clear" w:color="auto" w:fill="FFFFFF"/>
        <w:spacing w:after="0" w:line="240" w:lineRule="auto"/>
        <w:jc w:val="center"/>
        <w:outlineLvl w:val="3"/>
        <w:rPr>
          <w:rFonts w:ascii="Times New Roman" w:hAnsi="Times New Roman"/>
          <w:b/>
          <w:bCs/>
          <w:color w:val="005951"/>
        </w:rPr>
      </w:pPr>
      <w:r w:rsidRPr="00065F19">
        <w:rPr>
          <w:noProof/>
          <w:sz w:val="28"/>
          <w:szCs w:val="28"/>
        </w:rPr>
        <w:drawing>
          <wp:anchor distT="0" distB="0" distL="0" distR="0" simplePos="0" relativeHeight="251655680" behindDoc="0" locked="0" layoutInCell="1" allowOverlap="0" wp14:anchorId="5D7DCA60" wp14:editId="3DC99BF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00250" cy="2000250"/>
            <wp:effectExtent l="0" t="0" r="0" b="0"/>
            <wp:wrapSquare wrapText="bothSides"/>
            <wp:docPr id="5" name="Рисунок 5" descr="700_FO61829912_a08ff8391debc8963616b1eb93687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700_FO61829912_a08ff8391debc8963616b1eb936875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5F19">
        <w:rPr>
          <w:rFonts w:ascii="Times New Roman" w:hAnsi="Times New Roman"/>
          <w:b/>
          <w:bCs/>
          <w:color w:val="005951"/>
          <w:sz w:val="28"/>
          <w:szCs w:val="28"/>
        </w:rPr>
        <w:t>ПЕРВЫЕ ДОКУМЕНТ</w:t>
      </w:r>
      <w:r>
        <w:rPr>
          <w:rFonts w:ascii="Times New Roman" w:hAnsi="Times New Roman"/>
          <w:b/>
          <w:bCs/>
          <w:color w:val="005951"/>
        </w:rPr>
        <w:t>Ы</w:t>
      </w:r>
    </w:p>
    <w:p w:rsidR="00183343" w:rsidRDefault="00183343" w:rsidP="001833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        Чтобы ваш новорожденный малыш стал полноправным российским гражданином, его необходимо должным образом «оформить» – то есть вскоре после рождения зарегистрировать ребенка во всех положенных организациях и получить все необходимые документы: свидетельство о рождении, гражданство, регистрацию по месту жительства, полис ОМС.</w:t>
      </w:r>
    </w:p>
    <w:p w:rsidR="00183343" w:rsidRDefault="00183343" w:rsidP="001833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4C4C4C"/>
        </w:rPr>
      </w:pPr>
    </w:p>
    <w:p w:rsidR="00183343" w:rsidRPr="00065F19" w:rsidRDefault="00183343" w:rsidP="00183343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C4C4C"/>
          <w:sz w:val="28"/>
          <w:szCs w:val="28"/>
        </w:rPr>
      </w:pPr>
      <w:r w:rsidRPr="00065F19">
        <w:rPr>
          <w:rFonts w:ascii="Times New Roman" w:hAnsi="Times New Roman"/>
          <w:b/>
          <w:bCs/>
          <w:color w:val="005951"/>
          <w:sz w:val="28"/>
          <w:szCs w:val="28"/>
        </w:rPr>
        <w:t>СВИДЕТЕЛЬСТВО О РОЖДЕНИИ</w:t>
      </w:r>
    </w:p>
    <w:p w:rsidR="00183343" w:rsidRDefault="00183343" w:rsidP="001833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4C4C4C"/>
        </w:rPr>
      </w:pPr>
      <w:r>
        <w:rPr>
          <w:rFonts w:ascii="Times New Roman" w:hAnsi="Times New Roman"/>
          <w:b/>
          <w:bCs/>
          <w:color w:val="0054A5"/>
        </w:rPr>
        <w:t xml:space="preserve">Ребенка можно зарегистрировать в любом ЗАГСе города, но чаще всего </w:t>
      </w:r>
      <w:r>
        <w:rPr>
          <w:noProof/>
        </w:rPr>
        <w:drawing>
          <wp:anchor distT="0" distB="0" distL="0" distR="0" simplePos="0" relativeHeight="251656704" behindDoc="0" locked="0" layoutInCell="1" allowOverlap="0" wp14:anchorId="43C7CCC2" wp14:editId="63070970">
            <wp:simplePos x="0" y="0"/>
            <wp:positionH relativeFrom="column">
              <wp:posOffset>2569845</wp:posOffset>
            </wp:positionH>
            <wp:positionV relativeFrom="line">
              <wp:posOffset>227330</wp:posOffset>
            </wp:positionV>
            <wp:extent cx="2047875" cy="2867025"/>
            <wp:effectExtent l="0" t="0" r="9525" b="9525"/>
            <wp:wrapSquare wrapText="bothSides"/>
            <wp:docPr id="4" name="Рисунок 4" descr="svidetelstvo-o-rozhden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videtelstvo-o-rozhdeni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86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bCs/>
          <w:color w:val="0054A5"/>
        </w:rPr>
        <w:t>оформление свидетельства о рождении ребенка происходит в отделе ЗАГС по месту жительства одного из родителей. </w:t>
      </w:r>
    </w:p>
    <w:p w:rsidR="00183343" w:rsidRDefault="00183343" w:rsidP="00183343">
      <w:p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b/>
          <w:bCs/>
          <w:i/>
          <w:iCs/>
          <w:color w:val="4C4C4C"/>
        </w:rPr>
        <w:t>По закону подать заявление о рождении ребенка положено не позднее, чем через месяц со дня его рождения</w:t>
      </w:r>
      <w:r>
        <w:rPr>
          <w:rFonts w:ascii="Times New Roman" w:hAnsi="Times New Roman"/>
          <w:color w:val="4C4C4C"/>
        </w:rPr>
        <w:t>. </w:t>
      </w:r>
    </w:p>
    <w:p w:rsidR="00183343" w:rsidRDefault="00183343" w:rsidP="00183343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54A5"/>
        </w:rPr>
      </w:pPr>
    </w:p>
    <w:p w:rsidR="00183343" w:rsidRDefault="00183343" w:rsidP="00183343">
      <w:p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b/>
          <w:bCs/>
          <w:color w:val="0054A5"/>
        </w:rPr>
        <w:t>Для регистрации новорожденного необходимо предоставить следующие документы:</w:t>
      </w:r>
    </w:p>
    <w:p w:rsidR="00183343" w:rsidRDefault="00183343" w:rsidP="00183343">
      <w:p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1. Документ, являющийся основанием для государственной регистрации рождения ребенка</w:t>
      </w:r>
    </w:p>
    <w:p w:rsidR="00183343" w:rsidRDefault="00183343" w:rsidP="0018334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Справка о рождении ребенка из родильного дома (она действительна в течение месяца); </w:t>
      </w:r>
    </w:p>
    <w:p w:rsidR="00183343" w:rsidRDefault="00183343" w:rsidP="0018334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Документ о рождении, который выдал частнопрактикующий врач при родах вне медицинской организации; </w:t>
      </w:r>
    </w:p>
    <w:p w:rsidR="00183343" w:rsidRDefault="00183343" w:rsidP="0018334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Если новорожденный появился на свет вне медицинской организации и без участия врачей – заявление человека, присутствовавшего во время рождения ребенка. </w:t>
      </w:r>
    </w:p>
    <w:p w:rsidR="00183343" w:rsidRDefault="00183343" w:rsidP="00183343">
      <w:p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2. Паспорта матери и отца (если семья неполная – только матери).</w:t>
      </w:r>
      <w:r>
        <w:rPr>
          <w:rFonts w:ascii="Times New Roman" w:hAnsi="Times New Roman"/>
          <w:color w:val="4C4C4C"/>
        </w:rPr>
        <w:br/>
        <w:t>3. Свидетельство о браке (если есть). </w:t>
      </w:r>
    </w:p>
    <w:p w:rsidR="00065F19" w:rsidRDefault="00183343" w:rsidP="001833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   </w:t>
      </w:r>
    </w:p>
    <w:p w:rsidR="00065F19" w:rsidRDefault="00183343" w:rsidP="001833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 xml:space="preserve">  При оформлении свидетельства о рождении фамилия новорожденного записывается по фамилии его родителей, имя – по соглашению родителей. </w:t>
      </w:r>
      <w:r>
        <w:rPr>
          <w:rFonts w:ascii="Times New Roman" w:hAnsi="Times New Roman"/>
          <w:color w:val="4C4C4C"/>
        </w:rPr>
        <w:br/>
        <w:t xml:space="preserve">      </w:t>
      </w:r>
    </w:p>
    <w:p w:rsidR="00065F19" w:rsidRDefault="00183343" w:rsidP="001833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Если родители новорожденного состоят в браке, подать заявление о регистрации ребенка может любой из них, присутствие второго при оформлении свидетельства о рождении необязательно. </w:t>
      </w:r>
      <w:r>
        <w:rPr>
          <w:rFonts w:ascii="Times New Roman" w:hAnsi="Times New Roman"/>
          <w:color w:val="4C4C4C"/>
        </w:rPr>
        <w:br/>
        <w:t xml:space="preserve">    </w:t>
      </w:r>
    </w:p>
    <w:p w:rsidR="00065F19" w:rsidRDefault="00183343" w:rsidP="001833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 Если брак родителей не зарегистрирован, при оформлении свидетельства о рождении необходимо физическое присутствие и отца, и матери новорожденного. Сведения об отце ребенка в данном случае вносятся на основании записи акта об установлении отцовства. </w:t>
      </w:r>
      <w:r>
        <w:rPr>
          <w:rFonts w:ascii="Times New Roman" w:hAnsi="Times New Roman"/>
          <w:color w:val="4C4C4C"/>
        </w:rPr>
        <w:br/>
        <w:t>   </w:t>
      </w:r>
    </w:p>
    <w:p w:rsidR="00183343" w:rsidRDefault="00183343" w:rsidP="001833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 xml:space="preserve">  Если отцовство не установлено, сведения об отце ребенка записываются в свидетельство о рождении со слов матери или, по ее желанию, не указываются вовсе. В этом случае новорожденный получает фамилию матери, отчество записывается с ее слов. </w:t>
      </w:r>
    </w:p>
    <w:p w:rsidR="00065F19" w:rsidRDefault="00183343" w:rsidP="001833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 xml:space="preserve">  </w:t>
      </w:r>
    </w:p>
    <w:p w:rsidR="00183343" w:rsidRDefault="00183343" w:rsidP="001833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  Вместе со свидетельством о рождении ребенка в ЗАГСе выдадут справку по форме №25 для оформления пособий на новорожденного ребенка, которая действительна в течение 6 месяцев. Справку из роддома при этом забирают. </w:t>
      </w:r>
    </w:p>
    <w:p w:rsidR="00183343" w:rsidRDefault="00183343" w:rsidP="0018334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4C4C4C"/>
        </w:rPr>
      </w:pPr>
    </w:p>
    <w:p w:rsidR="00183343" w:rsidRDefault="00183343" w:rsidP="0018334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/>
          <w:iCs/>
          <w:color w:val="4C4C4C"/>
        </w:rPr>
      </w:pPr>
      <w:r>
        <w:rPr>
          <w:rFonts w:ascii="Times New Roman" w:hAnsi="Times New Roman"/>
          <w:b/>
          <w:bCs/>
          <w:i/>
          <w:iCs/>
          <w:color w:val="0054A5"/>
        </w:rPr>
        <w:t>Если невозможно предъявить в ЗАГС определенные документы, являющиеся основанием для государственной регистрации рождения ребенка, регистрация производится на основании решения суда об установлении факта рождения ребенка. </w:t>
      </w:r>
      <w:r>
        <w:rPr>
          <w:rFonts w:ascii="Times New Roman" w:hAnsi="Times New Roman"/>
          <w:b/>
          <w:bCs/>
          <w:i/>
          <w:iCs/>
          <w:color w:val="4C4C4C"/>
        </w:rPr>
        <w:t>    </w:t>
      </w:r>
    </w:p>
    <w:p w:rsidR="00183343" w:rsidRPr="00065F19" w:rsidRDefault="00183343" w:rsidP="00183343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4C4C4C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4C4C4C"/>
        </w:rPr>
        <w:br w:type="page"/>
      </w:r>
      <w:r w:rsidRPr="00065F19">
        <w:rPr>
          <w:rFonts w:ascii="Times New Roman" w:hAnsi="Times New Roman"/>
          <w:b/>
          <w:bCs/>
          <w:color w:val="005951"/>
          <w:sz w:val="28"/>
          <w:szCs w:val="28"/>
        </w:rPr>
        <w:lastRenderedPageBreak/>
        <w:t>РЕГИСТРАЦИЯ ПО МЕСТУ ЖИТЕЛЬСТВА</w:t>
      </w:r>
    </w:p>
    <w:p w:rsidR="00065F19" w:rsidRDefault="00183343" w:rsidP="00183343">
      <w:p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noProof/>
        </w:rPr>
        <w:drawing>
          <wp:anchor distT="0" distB="0" distL="0" distR="0" simplePos="0" relativeHeight="251657728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047875" cy="2047875"/>
            <wp:effectExtent l="0" t="0" r="9525" b="9525"/>
            <wp:wrapSquare wrapText="bothSides"/>
            <wp:docPr id="3" name="Рисунок 3" descr="1092_post-270x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092_post-270x27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color w:val="4C4C4C"/>
        </w:rPr>
        <w:t xml:space="preserve">        </w:t>
      </w:r>
    </w:p>
    <w:p w:rsidR="00183343" w:rsidRDefault="00183343" w:rsidP="00183343">
      <w:p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Следующий шаг – регистрация ребенка по месту жительства одного из родителей. Новорожденного ребенка можно зарегистрировать как по месту жительства матери, так и отца. При этом согласия всех остальных людей, прописанных в этой квартире или доме, на регистрацию ребенка не требуется. </w:t>
      </w:r>
    </w:p>
    <w:p w:rsidR="00183343" w:rsidRDefault="00183343" w:rsidP="00183343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54A5"/>
        </w:rPr>
      </w:pPr>
    </w:p>
    <w:p w:rsidR="00183343" w:rsidRDefault="00183343" w:rsidP="00183343">
      <w:p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b/>
          <w:bCs/>
          <w:color w:val="0054A5"/>
        </w:rPr>
        <w:t>Для регистрации новорожденного нужно обратиться в паспортный стол по месту жительства. Там попросят следующие документы</w:t>
      </w:r>
      <w:r>
        <w:rPr>
          <w:rFonts w:ascii="Times New Roman" w:hAnsi="Times New Roman"/>
          <w:color w:val="0054A5"/>
        </w:rPr>
        <w:t>: </w:t>
      </w:r>
      <w:r>
        <w:rPr>
          <w:rFonts w:ascii="Times New Roman" w:hAnsi="Times New Roman"/>
          <w:color w:val="4C4C4C"/>
        </w:rPr>
        <w:br/>
        <w:t>Заявление матери (отца) о регистрации ребенка по месту жительства матери (отца). </w:t>
      </w:r>
    </w:p>
    <w:p w:rsidR="00183343" w:rsidRDefault="00183343" w:rsidP="0018334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Выписки из лицевых счетов и домовых книг с места жительства отца и матери (ЕИРЦ, паспортный стол). </w:t>
      </w:r>
    </w:p>
    <w:p w:rsidR="00183343" w:rsidRDefault="00183343" w:rsidP="0018334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Справка от второго родителя о том, что ребенок не зарегистрирован с ним по месту жительства. (РЭУ, паспортный стол). </w:t>
      </w:r>
    </w:p>
    <w:p w:rsidR="00183343" w:rsidRDefault="00183343" w:rsidP="0018334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Свидетельство о рождении ребенка + ксерокопия. </w:t>
      </w:r>
    </w:p>
    <w:p w:rsidR="00183343" w:rsidRDefault="00183343" w:rsidP="0018334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Паспорта родителей + ксерокопии. </w:t>
      </w:r>
    </w:p>
    <w:p w:rsidR="00183343" w:rsidRDefault="00183343" w:rsidP="0018334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Свидетельство о браке (если он зарегистрирован). </w:t>
      </w:r>
    </w:p>
    <w:p w:rsidR="00183343" w:rsidRDefault="00183343" w:rsidP="0018334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Заявление от 2-го родителя, что он не возражает против регистрации ребенка. </w:t>
      </w:r>
    </w:p>
    <w:p w:rsidR="00183343" w:rsidRDefault="00183343" w:rsidP="00065F19">
      <w:pPr>
        <w:shd w:val="clear" w:color="auto" w:fill="FFFFFF"/>
        <w:spacing w:after="0" w:line="240" w:lineRule="auto"/>
        <w:ind w:left="720"/>
        <w:rPr>
          <w:rFonts w:ascii="Times New Roman" w:hAnsi="Times New Roman"/>
          <w:color w:val="4C4C4C"/>
        </w:rPr>
      </w:pPr>
    </w:p>
    <w:p w:rsidR="00183343" w:rsidRDefault="00183343" w:rsidP="00183343">
      <w:p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b/>
          <w:bCs/>
          <w:i/>
          <w:iCs/>
          <w:color w:val="0054A5"/>
        </w:rPr>
        <w:t>Перед подачей в паспортный стол все документы, кроме паспортов и свидетельств о рождении и о браке, нужно заверить у начальника ЖЭКа. Оформление регистрации ребенка по месту жительства обычно занимает несколько дней.</w:t>
      </w:r>
    </w:p>
    <w:p w:rsidR="00183343" w:rsidRDefault="00183343" w:rsidP="00183343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4C4C4C"/>
        </w:rPr>
      </w:pPr>
      <w:r>
        <w:rPr>
          <w:rFonts w:ascii="Times New Roman" w:hAnsi="Times New Roman"/>
          <w:color w:val="4C4C4C"/>
        </w:rPr>
        <w:t>        В итоге на свидетельстве о рождении появится небольшой штамп, подтверждающий место жительства новорожденного. </w:t>
      </w:r>
      <w:r>
        <w:rPr>
          <w:rFonts w:ascii="Times New Roman" w:hAnsi="Times New Roman"/>
          <w:b/>
          <w:bCs/>
          <w:color w:val="4C4C4C"/>
        </w:rPr>
        <w:t>Никаких перечислений и пошлин за регистрацию новорожденного платить не нужно – это делают бесплатно</w:t>
      </w:r>
      <w:r>
        <w:rPr>
          <w:rFonts w:ascii="Times New Roman" w:hAnsi="Times New Roman"/>
          <w:color w:val="4C4C4C"/>
        </w:rPr>
        <w:t>. </w:t>
      </w:r>
      <w:r>
        <w:rPr>
          <w:rFonts w:ascii="Times New Roman" w:hAnsi="Times New Roman"/>
          <w:color w:val="4C4C4C"/>
        </w:rPr>
        <w:br/>
        <w:t>       После этого вы должны получить в ЖЭКе справку о прописке ребенка и о совместном его проживании с вами – это понадобится для получения пособия. </w:t>
      </w:r>
      <w:r>
        <w:rPr>
          <w:rFonts w:ascii="Times New Roman" w:hAnsi="Times New Roman"/>
          <w:color w:val="4C4C4C"/>
        </w:rPr>
        <w:br/>
      </w:r>
    </w:p>
    <w:p w:rsidR="00183343" w:rsidRPr="00065F19" w:rsidRDefault="00183343" w:rsidP="00183343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C4C4C"/>
          <w:sz w:val="28"/>
          <w:szCs w:val="28"/>
        </w:rPr>
      </w:pPr>
      <w:r w:rsidRPr="00065F19">
        <w:rPr>
          <w:noProof/>
          <w:sz w:val="28"/>
          <w:szCs w:val="28"/>
        </w:rPr>
        <w:drawing>
          <wp:anchor distT="0" distB="0" distL="0" distR="0" simplePos="0" relativeHeight="251658752" behindDoc="0" locked="0" layoutInCell="1" allowOverlap="0" wp14:anchorId="48EB4D3B" wp14:editId="05FEB4D7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33500" cy="1952625"/>
            <wp:effectExtent l="0" t="0" r="0" b="9525"/>
            <wp:wrapSquare wrapText="bothSides"/>
            <wp:docPr id="2" name="Рисунок 2" descr="kak-proverit-polis-obyazatelnogo-medicinskogo-straxovaniy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ak-proverit-polis-obyazatelnogo-medicinskogo-straxovaniya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5F19">
        <w:rPr>
          <w:rFonts w:ascii="Times New Roman" w:hAnsi="Times New Roman"/>
          <w:b/>
          <w:bCs/>
          <w:color w:val="005951"/>
          <w:sz w:val="28"/>
          <w:szCs w:val="28"/>
        </w:rPr>
        <w:t>ПОЛИС ОБЯЗАТЕЛЬНОГО МЕДИЦИНСКОГО СТРАХОВАНИЯ</w:t>
      </w:r>
    </w:p>
    <w:p w:rsidR="00065F19" w:rsidRDefault="00065F19" w:rsidP="00183343">
      <w:pPr>
        <w:shd w:val="clear" w:color="auto" w:fill="FFFFFF"/>
        <w:spacing w:after="0" w:line="240" w:lineRule="auto"/>
        <w:rPr>
          <w:rFonts w:ascii="Times New Roman" w:hAnsi="Times New Roman"/>
          <w:color w:val="4C4C4C"/>
          <w:shd w:val="clear" w:color="auto" w:fill="FFFFFF"/>
        </w:rPr>
      </w:pPr>
    </w:p>
    <w:p w:rsidR="00183343" w:rsidRDefault="00183343" w:rsidP="00183343">
      <w:p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  <w:shd w:val="clear" w:color="auto" w:fill="FFFFFF"/>
        </w:rPr>
        <w:t>Полис ОМС можно получить в страховой медицинской организации, работающей в системе ОМС. Для его оформления понадобится всего два документа: </w:t>
      </w:r>
      <w:r>
        <w:rPr>
          <w:rFonts w:ascii="Times New Roman" w:hAnsi="Times New Roman"/>
          <w:color w:val="4C4C4C"/>
        </w:rPr>
        <w:br/>
        <w:t>Паспорт одного из родителей новорожденного, в котором есть отметка о регистрации по месту жительства (прописка). </w:t>
      </w:r>
    </w:p>
    <w:p w:rsidR="00183343" w:rsidRDefault="00183343" w:rsidP="0018334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t>Свидетельство о рождении ребенка. </w:t>
      </w:r>
    </w:p>
    <w:p w:rsidR="00183343" w:rsidRDefault="00183343" w:rsidP="00183343">
      <w:p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b/>
          <w:bCs/>
          <w:i/>
          <w:iCs/>
          <w:color w:val="0054A5"/>
        </w:rPr>
        <w:t>На время оформления полиса вам выдадут временное свидетельство об оформлении полиса полиса ОМС, заменяющий полис до момента его получения.</w:t>
      </w:r>
      <w:r>
        <w:rPr>
          <w:rFonts w:ascii="Times New Roman" w:hAnsi="Times New Roman"/>
          <w:i/>
          <w:iCs/>
          <w:color w:val="0054A5"/>
        </w:rPr>
        <w:t> </w:t>
      </w:r>
      <w:r>
        <w:rPr>
          <w:rFonts w:ascii="Times New Roman" w:hAnsi="Times New Roman"/>
          <w:b/>
          <w:bCs/>
          <w:i/>
          <w:iCs/>
          <w:color w:val="0054A5"/>
        </w:rPr>
        <w:t>Полис ОМС будет готов в течение 30 дней.</w:t>
      </w:r>
      <w:r>
        <w:rPr>
          <w:rFonts w:ascii="Times New Roman" w:hAnsi="Times New Roman"/>
          <w:i/>
          <w:iCs/>
          <w:color w:val="0054A5"/>
        </w:rPr>
        <w:t> </w:t>
      </w:r>
      <w:r>
        <w:rPr>
          <w:rFonts w:ascii="Times New Roman" w:hAnsi="Times New Roman"/>
          <w:color w:val="4C4C4C"/>
        </w:rPr>
        <w:t>  </w:t>
      </w:r>
    </w:p>
    <w:p w:rsidR="00183343" w:rsidRDefault="00183343" w:rsidP="00183343">
      <w:p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</w:p>
    <w:p w:rsidR="00183343" w:rsidRPr="00065F19" w:rsidRDefault="00183343" w:rsidP="0018334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5951"/>
          <w:sz w:val="28"/>
          <w:szCs w:val="28"/>
        </w:rPr>
      </w:pPr>
      <w:r w:rsidRPr="00065F19">
        <w:rPr>
          <w:noProof/>
          <w:sz w:val="28"/>
          <w:szCs w:val="28"/>
        </w:rPr>
        <w:drawing>
          <wp:anchor distT="0" distB="0" distL="0" distR="0" simplePos="0" relativeHeight="251659776" behindDoc="0" locked="0" layoutInCell="1" allowOverlap="0" wp14:anchorId="1E161AE1" wp14:editId="5111D99E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047875" cy="1362075"/>
            <wp:effectExtent l="0" t="0" r="9525" b="9525"/>
            <wp:wrapSquare wrapText="bothSides"/>
            <wp:docPr id="1" name="Рисунок 1" descr="01_Yu7VaB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01_Yu7VaB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5F19">
        <w:rPr>
          <w:rFonts w:ascii="Times New Roman" w:hAnsi="Times New Roman"/>
          <w:b/>
          <w:bCs/>
          <w:color w:val="005951"/>
          <w:sz w:val="28"/>
          <w:szCs w:val="28"/>
        </w:rPr>
        <w:t>СНИЛС</w:t>
      </w:r>
    </w:p>
    <w:p w:rsidR="00183343" w:rsidRDefault="00183343" w:rsidP="00183343">
      <w:pPr>
        <w:shd w:val="clear" w:color="auto" w:fill="FFFFFF"/>
        <w:spacing w:after="0" w:line="240" w:lineRule="auto"/>
        <w:rPr>
          <w:rFonts w:ascii="Times New Roman" w:hAnsi="Times New Roman"/>
          <w:color w:val="4C4C4C"/>
        </w:rPr>
      </w:pPr>
      <w:r>
        <w:rPr>
          <w:rFonts w:ascii="Times New Roman" w:hAnsi="Times New Roman"/>
          <w:color w:val="4C4C4C"/>
        </w:rPr>
        <w:br/>
        <w:t> В пенсионном фонде по месту прописки или в МФЦ Вам необходимо получить СНИЛС. </w:t>
      </w:r>
      <w:r>
        <w:rPr>
          <w:rFonts w:ascii="Times New Roman" w:hAnsi="Times New Roman"/>
          <w:b/>
          <w:bCs/>
          <w:color w:val="4C4C4C"/>
        </w:rPr>
        <w:t>Не откладывайте это «на потом»</w:t>
      </w:r>
      <w:r>
        <w:rPr>
          <w:rFonts w:ascii="Times New Roman" w:hAnsi="Times New Roman"/>
          <w:color w:val="4C4C4C"/>
        </w:rPr>
        <w:t>, он оформляется очень быстро, в дальнейшем он может понадобиться для оформления многих медицинских документов, в том числе льготных рецептов и направлений на обследование и лечение за пределы Свердловской области.</w:t>
      </w:r>
    </w:p>
    <w:p w:rsidR="0050663C" w:rsidRDefault="0050663C" w:rsidP="00183343">
      <w:pPr>
        <w:rPr>
          <w:rFonts w:ascii="Times New Roman" w:hAnsi="Times New Roman"/>
          <w:color w:val="4C4C4C"/>
        </w:rPr>
      </w:pPr>
    </w:p>
    <w:p w:rsidR="0050663C" w:rsidRDefault="0050663C" w:rsidP="0050663C">
      <w:pPr>
        <w:shd w:val="clear" w:color="auto" w:fill="FFFFFF"/>
        <w:spacing w:after="0" w:line="276" w:lineRule="auto"/>
        <w:jc w:val="center"/>
        <w:rPr>
          <w:rFonts w:ascii="Times New Roman" w:hAnsi="Times New Roman"/>
          <w:b/>
          <w:i/>
          <w:color w:val="4C4C4C"/>
          <w:sz w:val="28"/>
          <w:szCs w:val="28"/>
        </w:rPr>
      </w:pPr>
      <w:r w:rsidRPr="005D6FE7">
        <w:rPr>
          <w:rFonts w:ascii="Times New Roman" w:hAnsi="Times New Roman"/>
          <w:b/>
          <w:i/>
          <w:color w:val="4C4C4C"/>
          <w:sz w:val="28"/>
          <w:szCs w:val="28"/>
        </w:rPr>
        <w:t>За консультацией Вы можете обратиться к специалистам</w:t>
      </w:r>
    </w:p>
    <w:p w:rsidR="0050663C" w:rsidRDefault="0050663C" w:rsidP="0050663C">
      <w:pPr>
        <w:shd w:val="clear" w:color="auto" w:fill="FFFFFF"/>
        <w:spacing w:after="0" w:line="276" w:lineRule="auto"/>
        <w:jc w:val="center"/>
        <w:rPr>
          <w:rFonts w:ascii="Times New Roman" w:hAnsi="Times New Roman"/>
          <w:b/>
          <w:i/>
          <w:color w:val="4C4C4C"/>
          <w:sz w:val="28"/>
          <w:szCs w:val="28"/>
        </w:rPr>
      </w:pPr>
      <w:r w:rsidRPr="005D6FE7">
        <w:rPr>
          <w:rFonts w:ascii="Times New Roman" w:hAnsi="Times New Roman"/>
          <w:b/>
          <w:i/>
          <w:color w:val="4C4C4C"/>
          <w:sz w:val="28"/>
          <w:szCs w:val="28"/>
        </w:rPr>
        <w:t>Консультативного отделения</w:t>
      </w:r>
    </w:p>
    <w:p w:rsidR="0050663C" w:rsidRDefault="0050663C" w:rsidP="0050663C">
      <w:pPr>
        <w:shd w:val="clear" w:color="auto" w:fill="FFFFFF"/>
        <w:spacing w:after="0" w:line="276" w:lineRule="auto"/>
        <w:jc w:val="center"/>
        <w:rPr>
          <w:rFonts w:ascii="Times New Roman" w:hAnsi="Times New Roman"/>
          <w:b/>
          <w:color w:val="4C4C4C"/>
          <w:sz w:val="28"/>
          <w:szCs w:val="28"/>
        </w:rPr>
      </w:pPr>
      <w:r w:rsidRPr="005D6FE7">
        <w:rPr>
          <w:rFonts w:ascii="Times New Roman" w:hAnsi="Times New Roman"/>
          <w:b/>
          <w:color w:val="4C4C4C"/>
          <w:sz w:val="28"/>
          <w:szCs w:val="28"/>
        </w:rPr>
        <w:t xml:space="preserve">адрес: г. Нижний Тагил, улица Максарёва, дом </w:t>
      </w:r>
      <w:r>
        <w:rPr>
          <w:rFonts w:ascii="Times New Roman" w:hAnsi="Times New Roman"/>
          <w:b/>
          <w:color w:val="4C4C4C"/>
          <w:sz w:val="28"/>
          <w:szCs w:val="28"/>
        </w:rPr>
        <w:t>–</w:t>
      </w:r>
      <w:r w:rsidRPr="005D6FE7">
        <w:rPr>
          <w:rFonts w:ascii="Times New Roman" w:hAnsi="Times New Roman"/>
          <w:b/>
          <w:color w:val="4C4C4C"/>
          <w:sz w:val="28"/>
          <w:szCs w:val="28"/>
        </w:rPr>
        <w:t xml:space="preserve"> 11</w:t>
      </w:r>
    </w:p>
    <w:p w:rsidR="0050663C" w:rsidRPr="005D6FE7" w:rsidRDefault="0050663C" w:rsidP="0050663C">
      <w:pPr>
        <w:shd w:val="clear" w:color="auto" w:fill="FFFFFF"/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D6FE7">
        <w:rPr>
          <w:rFonts w:ascii="Times New Roman" w:hAnsi="Times New Roman"/>
          <w:b/>
          <w:color w:val="4C4C4C"/>
          <w:sz w:val="28"/>
          <w:szCs w:val="28"/>
        </w:rPr>
        <w:t>телефон: +7 958 227 86 85</w:t>
      </w:r>
    </w:p>
    <w:p w:rsidR="00BD1F6A" w:rsidRDefault="0022488F" w:rsidP="00065F1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Автор: </w:t>
      </w:r>
      <w:r w:rsidR="00132FE7">
        <w:rPr>
          <w:rFonts w:ascii="Times New Roman" w:hAnsi="Times New Roman"/>
          <w:sz w:val="20"/>
          <w:szCs w:val="20"/>
        </w:rPr>
        <w:t>Еремеевич Л.И.</w:t>
      </w:r>
    </w:p>
    <w:p w:rsidR="00132FE7" w:rsidRPr="00132FE7" w:rsidRDefault="00132FE7" w:rsidP="00065F1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Юрисконсульт Консультативного отделения</w:t>
      </w:r>
    </w:p>
    <w:sectPr w:rsidR="00132FE7" w:rsidRPr="00132FE7" w:rsidSect="001833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43D2E"/>
    <w:multiLevelType w:val="multilevel"/>
    <w:tmpl w:val="7EB2D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B653D6"/>
    <w:multiLevelType w:val="multilevel"/>
    <w:tmpl w:val="E8EAF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614584"/>
    <w:multiLevelType w:val="multilevel"/>
    <w:tmpl w:val="29DC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A42"/>
    <w:rsid w:val="00065F19"/>
    <w:rsid w:val="00084A42"/>
    <w:rsid w:val="000C4E90"/>
    <w:rsid w:val="00132FE7"/>
    <w:rsid w:val="00183343"/>
    <w:rsid w:val="0022488F"/>
    <w:rsid w:val="0050663C"/>
    <w:rsid w:val="00BD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343"/>
    <w:pPr>
      <w:spacing w:after="160"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343"/>
    <w:pPr>
      <w:spacing w:after="160"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Еремеевич</dc:creator>
  <cp:lastModifiedBy>Еремеевич</cp:lastModifiedBy>
  <cp:revision>2</cp:revision>
  <dcterms:created xsi:type="dcterms:W3CDTF">2021-04-02T05:03:00Z</dcterms:created>
  <dcterms:modified xsi:type="dcterms:W3CDTF">2021-04-02T05:03:00Z</dcterms:modified>
</cp:coreProperties>
</file>