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>Обучение сотрудников в 1 квартале 2021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социального обслуживания на дому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01.02-23.03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Планирование, организация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реализацией социальных услуг и мер социальной поддержки населения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 </w:t>
            </w:r>
            <w:proofErr w:type="gramStart"/>
            <w:r>
              <w:rPr>
                <w:sz w:val="28"/>
                <w:szCs w:val="28"/>
              </w:rPr>
              <w:t>академический</w:t>
            </w:r>
            <w:proofErr w:type="gramEnd"/>
            <w:r>
              <w:rPr>
                <w:sz w:val="28"/>
                <w:szCs w:val="28"/>
              </w:rPr>
              <w:t xml:space="preserve">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социального обслуживания на дому</w:t>
            </w:r>
          </w:p>
        </w:tc>
        <w:tc>
          <w:tcPr>
            <w:tcW w:w="2410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01.02-23.03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Планирование, организация и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реализацией социальных услуг и мер социальной поддержки населения</w:t>
            </w:r>
          </w:p>
        </w:tc>
        <w:tc>
          <w:tcPr>
            <w:tcW w:w="2603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260 </w:t>
            </w:r>
            <w:proofErr w:type="gramStart"/>
            <w:r>
              <w:rPr>
                <w:sz w:val="28"/>
                <w:szCs w:val="28"/>
              </w:rPr>
              <w:t>академический</w:t>
            </w:r>
            <w:proofErr w:type="gramEnd"/>
            <w:r>
              <w:rPr>
                <w:sz w:val="28"/>
                <w:szCs w:val="28"/>
              </w:rPr>
              <w:t xml:space="preserve">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дневного пребывания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15.02.-26.02.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«Доступная среда»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</w:t>
            </w:r>
            <w:proofErr w:type="gramStart"/>
            <w:r>
              <w:rPr>
                <w:sz w:val="28"/>
                <w:szCs w:val="28"/>
              </w:rPr>
              <w:t>академических</w:t>
            </w:r>
            <w:proofErr w:type="gramEnd"/>
            <w:r>
              <w:rPr>
                <w:sz w:val="28"/>
                <w:szCs w:val="28"/>
              </w:rPr>
              <w:t xml:space="preserve"> часа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 отделения срочного социального обслуживания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15.02.-26.02.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«Доступная среда»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</w:t>
            </w:r>
            <w:proofErr w:type="gramStart"/>
            <w:r>
              <w:rPr>
                <w:sz w:val="28"/>
                <w:szCs w:val="28"/>
              </w:rPr>
              <w:t>академических</w:t>
            </w:r>
            <w:proofErr w:type="gramEnd"/>
            <w:r>
              <w:rPr>
                <w:sz w:val="28"/>
                <w:szCs w:val="28"/>
              </w:rPr>
              <w:t xml:space="preserve"> часа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отделения социального обслуживания на дому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06.03.-11.03.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BB0CDD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академических часов</w:t>
            </w:r>
          </w:p>
        </w:tc>
      </w:tr>
      <w:tr w:rsidR="00835850" w:rsidTr="00BB0CDD">
        <w:tc>
          <w:tcPr>
            <w:tcW w:w="675" w:type="dxa"/>
          </w:tcPr>
          <w:p w:rsidR="00835850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Социальный работник отделения </w:t>
            </w:r>
            <w:r>
              <w:rPr>
                <w:sz w:val="28"/>
                <w:szCs w:val="28"/>
              </w:rPr>
              <w:lastRenderedPageBreak/>
              <w:t>социального обслуживания на дому</w:t>
            </w:r>
          </w:p>
        </w:tc>
        <w:tc>
          <w:tcPr>
            <w:tcW w:w="2410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06.03.-11.03.</w:t>
            </w:r>
          </w:p>
        </w:tc>
        <w:tc>
          <w:tcPr>
            <w:tcW w:w="2977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г. Екатеринбург</w:t>
            </w:r>
          </w:p>
        </w:tc>
        <w:tc>
          <w:tcPr>
            <w:tcW w:w="4114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«Оказание первой помощи до оказания медицинской </w:t>
            </w:r>
            <w:r>
              <w:rPr>
                <w:sz w:val="28"/>
                <w:szCs w:val="28"/>
              </w:rPr>
              <w:lastRenderedPageBreak/>
              <w:t>помощи»</w:t>
            </w:r>
          </w:p>
        </w:tc>
        <w:tc>
          <w:tcPr>
            <w:tcW w:w="2603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36 академических часов</w:t>
            </w:r>
          </w:p>
        </w:tc>
      </w:tr>
      <w:tr w:rsidR="00835850" w:rsidTr="00BB0CDD">
        <w:tc>
          <w:tcPr>
            <w:tcW w:w="675" w:type="dxa"/>
          </w:tcPr>
          <w:p w:rsidR="00835850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отделения социального обслуживания на дому</w:t>
            </w:r>
          </w:p>
        </w:tc>
        <w:tc>
          <w:tcPr>
            <w:tcW w:w="2410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06.03.-11.03.</w:t>
            </w:r>
          </w:p>
        </w:tc>
        <w:tc>
          <w:tcPr>
            <w:tcW w:w="2977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835850" w:rsidRDefault="008358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академических часов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835850"/>
    <w:rsid w:val="00BB0CDD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3</cp:revision>
  <dcterms:created xsi:type="dcterms:W3CDTF">2021-03-19T06:11:00Z</dcterms:created>
  <dcterms:modified xsi:type="dcterms:W3CDTF">2021-03-19T06:23:00Z</dcterms:modified>
</cp:coreProperties>
</file>