
<file path=[Content_Types].xml><?xml version="1.0" encoding="utf-8"?>
<Types xmlns="http://schemas.openxmlformats.org/package/2006/content-types">
  <Override PartName="/word/charts/chart10.xml" ContentType="application/vnd.openxmlformats-officedocument.drawingml.chart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190" w:rsidRPr="0042368F" w:rsidRDefault="005C5190" w:rsidP="00831DF2">
      <w:pPr>
        <w:pStyle w:val="a7"/>
        <w:jc w:val="center"/>
        <w:rPr>
          <w:b/>
          <w:sz w:val="28"/>
          <w:szCs w:val="28"/>
        </w:rPr>
      </w:pPr>
      <w:r w:rsidRPr="0042368F">
        <w:rPr>
          <w:b/>
          <w:sz w:val="28"/>
          <w:szCs w:val="28"/>
        </w:rPr>
        <w:t>Государственное автономное учреждение социального обслуживания</w:t>
      </w:r>
    </w:p>
    <w:p w:rsidR="005C5190" w:rsidRPr="0042368F" w:rsidRDefault="005C5190" w:rsidP="00831DF2">
      <w:pPr>
        <w:pStyle w:val="a7"/>
        <w:jc w:val="center"/>
        <w:rPr>
          <w:b/>
          <w:sz w:val="28"/>
          <w:szCs w:val="28"/>
        </w:rPr>
      </w:pPr>
      <w:r w:rsidRPr="0042368F">
        <w:rPr>
          <w:b/>
          <w:sz w:val="28"/>
          <w:szCs w:val="28"/>
        </w:rPr>
        <w:t>Свердловской области</w:t>
      </w:r>
    </w:p>
    <w:p w:rsidR="005C5190" w:rsidRPr="0042368F" w:rsidRDefault="005C5190" w:rsidP="00831DF2">
      <w:pPr>
        <w:pStyle w:val="a7"/>
        <w:jc w:val="center"/>
        <w:rPr>
          <w:b/>
          <w:sz w:val="28"/>
          <w:szCs w:val="28"/>
        </w:rPr>
      </w:pPr>
      <w:r w:rsidRPr="0042368F">
        <w:rPr>
          <w:b/>
          <w:sz w:val="28"/>
          <w:szCs w:val="28"/>
        </w:rPr>
        <w:t>«Центр социальной помощи семье и детям города Полевского»</w:t>
      </w:r>
    </w:p>
    <w:p w:rsidR="005C5190" w:rsidRPr="0042368F" w:rsidRDefault="005C5190" w:rsidP="00831DF2">
      <w:pPr>
        <w:pStyle w:val="a7"/>
        <w:jc w:val="center"/>
        <w:rPr>
          <w:b/>
          <w:sz w:val="28"/>
          <w:szCs w:val="28"/>
        </w:rPr>
      </w:pPr>
      <w:r w:rsidRPr="0042368F">
        <w:rPr>
          <w:b/>
          <w:sz w:val="28"/>
          <w:szCs w:val="28"/>
        </w:rPr>
        <w:t>(ГАУ «ЦСПСиД г. Полевского»)</w:t>
      </w: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831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5C5190" w:rsidRPr="0042368F" w:rsidRDefault="005C5190" w:rsidP="00831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sz w:val="28"/>
          <w:szCs w:val="28"/>
        </w:rPr>
        <w:t>о деятельности</w:t>
      </w:r>
      <w:r w:rsidR="00E51CF7">
        <w:rPr>
          <w:rFonts w:ascii="Times New Roman" w:eastAsia="Calibri" w:hAnsi="Times New Roman" w:cs="Times New Roman"/>
          <w:b/>
          <w:sz w:val="28"/>
          <w:szCs w:val="28"/>
        </w:rPr>
        <w:t xml:space="preserve"> ГАУ «ЦСПСиД г.Полевского»</w:t>
      </w:r>
    </w:p>
    <w:p w:rsidR="005C5190" w:rsidRPr="0042368F" w:rsidRDefault="005C5190" w:rsidP="00831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sz w:val="28"/>
          <w:szCs w:val="28"/>
        </w:rPr>
        <w:t>за 20</w:t>
      </w:r>
      <w:r w:rsidR="00831DF2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42368F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C5190" w:rsidRPr="0042368F" w:rsidRDefault="005C5190" w:rsidP="0042368F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2246" w:rsidRPr="0042368F" w:rsidRDefault="00402246" w:rsidP="00831D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sz w:val="28"/>
          <w:szCs w:val="28"/>
          <w:lang w:val="en-US"/>
        </w:rPr>
        <w:lastRenderedPageBreak/>
        <w:t>I</w:t>
      </w:r>
      <w:r w:rsidRPr="0042368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42368F">
        <w:rPr>
          <w:rFonts w:ascii="Times New Roman" w:hAnsi="Times New Roman" w:cs="Times New Roman"/>
          <w:b/>
          <w:sz w:val="28"/>
          <w:szCs w:val="28"/>
        </w:rPr>
        <w:t>Профилактика детской безнадзорности и семейного неблагополучия</w:t>
      </w:r>
      <w:r w:rsidRPr="0042368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2C4EF2" w:rsidRPr="0042368F" w:rsidRDefault="00564E64" w:rsidP="00831DF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i/>
          <w:sz w:val="28"/>
          <w:szCs w:val="28"/>
        </w:rPr>
        <w:t>Выявление социально-неблагополучных семей</w:t>
      </w:r>
    </w:p>
    <w:p w:rsidR="0042368F" w:rsidRPr="0042368F" w:rsidRDefault="00284A2B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3C10A5" w:rsidRPr="0042368F">
        <w:rPr>
          <w:rFonts w:ascii="Times New Roman" w:hAnsi="Times New Roman" w:cs="Times New Roman"/>
          <w:sz w:val="28"/>
          <w:szCs w:val="28"/>
        </w:rPr>
        <w:t xml:space="preserve">по выявлению социально неблагополучных семей осуществляется </w:t>
      </w:r>
      <w:r w:rsidRPr="0042368F">
        <w:rPr>
          <w:rFonts w:ascii="Times New Roman" w:hAnsi="Times New Roman" w:cs="Times New Roman"/>
          <w:sz w:val="28"/>
          <w:szCs w:val="28"/>
        </w:rPr>
        <w:t>отделени</w:t>
      </w:r>
      <w:r w:rsidR="003C10A5" w:rsidRPr="0042368F">
        <w:rPr>
          <w:rFonts w:ascii="Times New Roman" w:hAnsi="Times New Roman" w:cs="Times New Roman"/>
          <w:sz w:val="28"/>
          <w:szCs w:val="28"/>
        </w:rPr>
        <w:t>ем</w:t>
      </w:r>
      <w:r w:rsidRPr="0042368F">
        <w:rPr>
          <w:rFonts w:ascii="Times New Roman" w:hAnsi="Times New Roman" w:cs="Times New Roman"/>
          <w:sz w:val="28"/>
          <w:szCs w:val="28"/>
        </w:rPr>
        <w:t xml:space="preserve"> профилактики безнадзорности несовершеннолетних.  Для работы с населением Полевского городского округа </w:t>
      </w:r>
      <w:r w:rsidR="0042368F" w:rsidRPr="0042368F">
        <w:rPr>
          <w:rFonts w:ascii="Times New Roman" w:hAnsi="Times New Roman" w:cs="Times New Roman"/>
          <w:sz w:val="28"/>
          <w:szCs w:val="28"/>
        </w:rPr>
        <w:t>использовался  участковый метод работы и технология социальная  работы – социальное сопровождение.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sz w:val="28"/>
          <w:szCs w:val="28"/>
        </w:rPr>
        <w:t xml:space="preserve">          1.   </w:t>
      </w:r>
      <w:r w:rsidRPr="0042368F">
        <w:rPr>
          <w:rFonts w:ascii="Times New Roman" w:hAnsi="Times New Roman" w:cs="Times New Roman"/>
          <w:sz w:val="28"/>
          <w:szCs w:val="28"/>
        </w:rPr>
        <w:t xml:space="preserve">Принцип участкового метода работы заключается в распределении территории </w:t>
      </w:r>
      <w:r w:rsidR="0088209F">
        <w:rPr>
          <w:rFonts w:ascii="Times New Roman" w:hAnsi="Times New Roman" w:cs="Times New Roman"/>
          <w:sz w:val="28"/>
          <w:szCs w:val="28"/>
        </w:rPr>
        <w:t xml:space="preserve">Полевского городского округа </w:t>
      </w:r>
      <w:r w:rsidRPr="0042368F">
        <w:rPr>
          <w:rFonts w:ascii="Times New Roman" w:hAnsi="Times New Roman" w:cs="Times New Roman"/>
          <w:sz w:val="28"/>
          <w:szCs w:val="28"/>
        </w:rPr>
        <w:t>на участки и закрепление участков за конкретным специалистом по социальной работе. В период 2020 года произошла корректировка участков. В настоящее время она условно разделена на 2: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-  1 участок – северная часть города Полевского и прилегающие к ней сельские территории (с. Курганово, с. Косой Брод, с. </w:t>
      </w:r>
      <w:proofErr w:type="spellStart"/>
      <w:r w:rsidRPr="0042368F">
        <w:rPr>
          <w:rFonts w:ascii="Times New Roman" w:hAnsi="Times New Roman" w:cs="Times New Roman"/>
          <w:sz w:val="28"/>
          <w:szCs w:val="28"/>
        </w:rPr>
        <w:t>Мраморское</w:t>
      </w:r>
      <w:proofErr w:type="spellEnd"/>
      <w:r w:rsidRPr="0042368F">
        <w:rPr>
          <w:rFonts w:ascii="Times New Roman" w:hAnsi="Times New Roman" w:cs="Times New Roman"/>
          <w:sz w:val="28"/>
          <w:szCs w:val="28"/>
        </w:rPr>
        <w:t>);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- 2 участок – южная часть города Полевского и прилегающие к ней сельские территории (п. Станционный Полевской, п. Зюзельский, </w:t>
      </w:r>
      <w:proofErr w:type="gramStart"/>
      <w:r w:rsidRPr="004236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2368F">
        <w:rPr>
          <w:rFonts w:ascii="Times New Roman" w:hAnsi="Times New Roman" w:cs="Times New Roman"/>
          <w:sz w:val="28"/>
          <w:szCs w:val="28"/>
        </w:rPr>
        <w:t>. Полдневая)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        Работа  на  территориальных участках возложена на 2-х специалистов по социальной работе.  Для  каждого участка   разработана социальная карта, которая содержит в себе необходимую информацию: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улицы, находящиеся на подотчетной территории;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социально значимые учреждения и организации;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данные участковых специалистов социальных служб.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На  персонифицированном учете</w:t>
      </w:r>
      <w:r w:rsidRPr="0042368F">
        <w:rPr>
          <w:rFonts w:ascii="Times New Roman" w:hAnsi="Times New Roman" w:cs="Times New Roman"/>
          <w:sz w:val="28"/>
          <w:szCs w:val="28"/>
        </w:rPr>
        <w:t xml:space="preserve"> в ОПБН на 31.12.2020 года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состоит 484 семьи из них</w:t>
      </w:r>
      <w:r w:rsidRPr="0042368F">
        <w:rPr>
          <w:rFonts w:ascii="Times New Roman" w:hAnsi="Times New Roman" w:cs="Times New Roman"/>
          <w:sz w:val="28"/>
          <w:szCs w:val="28"/>
        </w:rPr>
        <w:t>: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- 30 семей, находящихся в социально опасном положении;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- 13 несовершеннолетних, находящихся в социально опасном положении (из них 2 несовершеннолетних, имеющих условный срок осуждения);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- 72 семьи, находящиеся в трудной жизненной ситуации;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- 369 семей, группы социального риска.</w:t>
      </w:r>
    </w:p>
    <w:p w:rsid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         В ходе проведения мониторинга социальной ситуации на участках наблюдается следующая ситуация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Look w:val="04A0"/>
      </w:tblPr>
      <w:tblGrid>
        <w:gridCol w:w="531"/>
        <w:gridCol w:w="5106"/>
        <w:gridCol w:w="2583"/>
        <w:gridCol w:w="2201"/>
      </w:tblGrid>
      <w:tr w:rsidR="0042368F" w:rsidRPr="00642794" w:rsidTr="0042368F">
        <w:tc>
          <w:tcPr>
            <w:tcW w:w="531" w:type="dxa"/>
          </w:tcPr>
          <w:p w:rsidR="0042368F" w:rsidRPr="00642794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7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06" w:type="dxa"/>
          </w:tcPr>
          <w:p w:rsidR="0042368F" w:rsidRPr="00642794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794">
              <w:rPr>
                <w:rFonts w:ascii="Times New Roman" w:hAnsi="Times New Roman" w:cs="Times New Roman"/>
                <w:sz w:val="24"/>
                <w:szCs w:val="24"/>
              </w:rPr>
              <w:t>Вид учета</w:t>
            </w:r>
          </w:p>
        </w:tc>
        <w:tc>
          <w:tcPr>
            <w:tcW w:w="2583" w:type="dxa"/>
          </w:tcPr>
          <w:p w:rsidR="0042368F" w:rsidRPr="00642794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7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2368F" w:rsidRPr="00642794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794">
              <w:rPr>
                <w:rFonts w:ascii="Times New Roman" w:hAnsi="Times New Roman" w:cs="Times New Roman"/>
                <w:sz w:val="24"/>
                <w:szCs w:val="24"/>
              </w:rPr>
              <w:t>территориальный участок</w:t>
            </w:r>
          </w:p>
        </w:tc>
        <w:tc>
          <w:tcPr>
            <w:tcW w:w="2201" w:type="dxa"/>
          </w:tcPr>
          <w:p w:rsidR="0042368F" w:rsidRPr="00642794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7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2368F" w:rsidRPr="00642794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794">
              <w:rPr>
                <w:rFonts w:ascii="Times New Roman" w:hAnsi="Times New Roman" w:cs="Times New Roman"/>
                <w:sz w:val="24"/>
                <w:szCs w:val="24"/>
              </w:rPr>
              <w:t>территориальный участок</w:t>
            </w:r>
          </w:p>
        </w:tc>
      </w:tr>
      <w:tr w:rsidR="0042368F" w:rsidTr="0042368F">
        <w:tc>
          <w:tcPr>
            <w:tcW w:w="531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6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  в СОП за  период 2020 г.</w:t>
            </w:r>
          </w:p>
        </w:tc>
        <w:tc>
          <w:tcPr>
            <w:tcW w:w="2583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01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2368F" w:rsidTr="0042368F">
        <w:tc>
          <w:tcPr>
            <w:tcW w:w="531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6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Несовершеннолетние в СОП за период 2020 г.</w:t>
            </w:r>
          </w:p>
        </w:tc>
        <w:tc>
          <w:tcPr>
            <w:tcW w:w="2583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01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2368F" w:rsidTr="0042368F">
        <w:tc>
          <w:tcPr>
            <w:tcW w:w="531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6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 в ТЖС</w:t>
            </w:r>
          </w:p>
        </w:tc>
        <w:tc>
          <w:tcPr>
            <w:tcW w:w="2583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201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42368F" w:rsidTr="0042368F">
        <w:tc>
          <w:tcPr>
            <w:tcW w:w="531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6" w:type="dxa"/>
          </w:tcPr>
          <w:p w:rsidR="0042368F" w:rsidRDefault="0042368F" w:rsidP="0042368F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Семьи группы социального риска</w:t>
            </w:r>
          </w:p>
        </w:tc>
        <w:tc>
          <w:tcPr>
            <w:tcW w:w="2583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2201" w:type="dxa"/>
          </w:tcPr>
          <w:p w:rsidR="0042368F" w:rsidRDefault="0042368F" w:rsidP="0042368F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</w:tbl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368F" w:rsidRPr="0042368F" w:rsidRDefault="00284A2B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    </w:t>
      </w:r>
      <w:r w:rsidR="0042368F" w:rsidRPr="0042368F">
        <w:rPr>
          <w:rFonts w:ascii="Times New Roman" w:hAnsi="Times New Roman" w:cs="Times New Roman"/>
          <w:sz w:val="28"/>
          <w:szCs w:val="28"/>
        </w:rPr>
        <w:t>По представленн</w:t>
      </w:r>
      <w:r w:rsidR="0042368F">
        <w:rPr>
          <w:rFonts w:ascii="Times New Roman" w:hAnsi="Times New Roman" w:cs="Times New Roman"/>
          <w:sz w:val="28"/>
          <w:szCs w:val="28"/>
        </w:rPr>
        <w:t>ым данным отмечается</w:t>
      </w:r>
      <w:r w:rsidR="00E54023">
        <w:rPr>
          <w:rFonts w:ascii="Times New Roman" w:hAnsi="Times New Roman" w:cs="Times New Roman"/>
          <w:sz w:val="28"/>
          <w:szCs w:val="28"/>
        </w:rPr>
        <w:t>, что</w:t>
      </w:r>
      <w:r w:rsidR="0042368F">
        <w:rPr>
          <w:rFonts w:ascii="Times New Roman" w:hAnsi="Times New Roman" w:cs="Times New Roman"/>
          <w:sz w:val="28"/>
          <w:szCs w:val="28"/>
        </w:rPr>
        <w:t xml:space="preserve"> </w:t>
      </w:r>
      <w:r w:rsidR="0042368F" w:rsidRPr="0042368F">
        <w:rPr>
          <w:rFonts w:ascii="Times New Roman" w:hAnsi="Times New Roman" w:cs="Times New Roman"/>
          <w:sz w:val="28"/>
          <w:szCs w:val="28"/>
        </w:rPr>
        <w:t xml:space="preserve">на территориальном участке № 2  наблюдается высокое число семей, находящихся в социально опасном положении и трудной жизненной ситуации. Данная ситуация обусловлена </w:t>
      </w:r>
      <w:r w:rsidR="00E54023">
        <w:rPr>
          <w:rFonts w:ascii="Times New Roman" w:hAnsi="Times New Roman" w:cs="Times New Roman"/>
          <w:sz w:val="28"/>
          <w:szCs w:val="28"/>
        </w:rPr>
        <w:t>рядом факторов: невысокое количество рабочих мест в данной территории, проблемы с ЖКХ, концентрация социально-неблагополучных элементов</w:t>
      </w:r>
      <w:r w:rsidR="0042368F" w:rsidRPr="004236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       С целью изменения социальной ситуации участковому специалисту территориального участка № 2 необходимо проработать в 2021 году план мероприятий по взаимодействию с субъектами системы профилактики по изменению социальной напряженности на данном участке.</w:t>
      </w:r>
    </w:p>
    <w:p w:rsidR="0042368F" w:rsidRPr="0042368F" w:rsidRDefault="00A747D8" w:rsidP="00831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  <w:r w:rsidR="0042368F" w:rsidRPr="0042368F">
        <w:rPr>
          <w:rFonts w:ascii="Times New Roman" w:hAnsi="Times New Roman" w:cs="Times New Roman"/>
          <w:sz w:val="28"/>
          <w:szCs w:val="28"/>
        </w:rPr>
        <w:t xml:space="preserve">Для   оказания  содействия гражданам, в том числе родителям, и иным законным представителям несовершеннолетних детей, нуждающимся в медицинской, психологической, педагогической, юридической, социальной помощи,    специалистами ОПБН  осуществлялось  </w:t>
      </w:r>
      <w:r w:rsidR="0042368F" w:rsidRPr="00E54023">
        <w:rPr>
          <w:rFonts w:ascii="Times New Roman" w:hAnsi="Times New Roman" w:cs="Times New Roman"/>
          <w:b/>
          <w:i/>
          <w:sz w:val="28"/>
          <w:szCs w:val="28"/>
          <w:u w:val="single"/>
        </w:rPr>
        <w:t>социальное сопровождение</w:t>
      </w:r>
      <w:r w:rsidR="0042368F" w:rsidRPr="0042368F">
        <w:rPr>
          <w:rFonts w:ascii="Times New Roman" w:hAnsi="Times New Roman" w:cs="Times New Roman"/>
          <w:sz w:val="28"/>
          <w:szCs w:val="28"/>
        </w:rPr>
        <w:t xml:space="preserve"> семей, несовершеннолетних, находящихся в социально опасном положении или в условиях, приводящих к нахождению в социально опасном положении или трудной жизненной ситуации.</w:t>
      </w:r>
    </w:p>
    <w:p w:rsidR="0042368F" w:rsidRPr="0042368F" w:rsidRDefault="0042368F" w:rsidP="00831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            Основной целью социального сопровождения семей с детьми  является помощь в решении медицинских, психологических, педагогических, юридических и социальных  проблем, повышение качества их жизни, уровня социального обслуживания, в интересах предупреждения и преодоления семейного неблагополучия,  сохранения семьи для ребенка. Работу по социальному сопровождению семей, несовершеннолетних, находящихся в трудной жизненной ситуации или социально опасном положении осуществляли 7 специалистов по социальной работе отделения профилактики безнадзорности несовершеннолетних.</w:t>
      </w:r>
    </w:p>
    <w:p w:rsidR="0042368F" w:rsidRPr="0042368F" w:rsidRDefault="0042368F" w:rsidP="00831D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На внутреннем учете социального сопровождения семей </w:t>
      </w:r>
      <w:r w:rsidR="00E54023">
        <w:rPr>
          <w:rFonts w:ascii="Times New Roman" w:hAnsi="Times New Roman" w:cs="Times New Roman"/>
          <w:sz w:val="28"/>
          <w:szCs w:val="28"/>
        </w:rPr>
        <w:t xml:space="preserve">по состоянию </w:t>
      </w:r>
      <w:r w:rsidRPr="0042368F">
        <w:rPr>
          <w:rFonts w:ascii="Times New Roman" w:hAnsi="Times New Roman" w:cs="Times New Roman"/>
          <w:sz w:val="28"/>
          <w:szCs w:val="28"/>
        </w:rPr>
        <w:t>на 31.12.2020 года состоит 115 семей из них:</w:t>
      </w:r>
    </w:p>
    <w:p w:rsidR="0042368F" w:rsidRPr="0042368F" w:rsidRDefault="0042368F" w:rsidP="00831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- 30 семей, находящихся в социально опасном положении;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- 13  несовершеннолетних, находящихся в социально опасном положении (из них 2 несовершеннолетних, имеющих условный срок осуждения);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- 72 семьи, находящиеся в трудной жизненной ситуации.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За период 2020 года поставлено на учет: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как находящиеся в социально опасном положении – 34 семьи;</w:t>
      </w:r>
    </w:p>
    <w:p w:rsidR="0042368F" w:rsidRP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как находящиеся в социально опасном положении – 19 несовершеннолетних (из них 4, имеющих условный срок осуждения);</w:t>
      </w:r>
    </w:p>
    <w:p w:rsidR="0042368F" w:rsidRDefault="0042368F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как находящихся в трудной жизненной ситуации – 47 семей.</w:t>
      </w:r>
    </w:p>
    <w:p w:rsidR="00E54023" w:rsidRPr="0042368F" w:rsidRDefault="00E54023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54023" w:rsidRPr="00E54023" w:rsidRDefault="00E54023" w:rsidP="00E540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4023">
        <w:rPr>
          <w:rFonts w:ascii="Times New Roman" w:hAnsi="Times New Roman" w:cs="Times New Roman"/>
          <w:b/>
          <w:i/>
          <w:sz w:val="28"/>
          <w:szCs w:val="28"/>
        </w:rPr>
        <w:t>Сведе</w:t>
      </w:r>
      <w:r>
        <w:rPr>
          <w:rFonts w:ascii="Times New Roman" w:hAnsi="Times New Roman" w:cs="Times New Roman"/>
          <w:b/>
          <w:i/>
          <w:sz w:val="28"/>
          <w:szCs w:val="28"/>
        </w:rPr>
        <w:t>ния о семьях, находящихся в СОП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4"/>
        <w:gridCol w:w="1000"/>
        <w:gridCol w:w="850"/>
        <w:gridCol w:w="993"/>
        <w:gridCol w:w="850"/>
        <w:gridCol w:w="992"/>
        <w:gridCol w:w="851"/>
        <w:gridCol w:w="992"/>
        <w:gridCol w:w="1013"/>
        <w:gridCol w:w="1113"/>
      </w:tblGrid>
      <w:tr w:rsidR="00E54023" w:rsidRPr="00E54023" w:rsidTr="00E54023">
        <w:tc>
          <w:tcPr>
            <w:tcW w:w="1694" w:type="dxa"/>
          </w:tcPr>
          <w:p w:rsidR="00E54023" w:rsidRPr="00E54023" w:rsidRDefault="00E54023" w:rsidP="00E540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начало 2020г.</w:t>
            </w:r>
          </w:p>
        </w:tc>
        <w:tc>
          <w:tcPr>
            <w:tcW w:w="850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кв. 2020г.</w:t>
            </w:r>
          </w:p>
        </w:tc>
        <w:tc>
          <w:tcPr>
            <w:tcW w:w="993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 начало 2 кв. </w:t>
            </w:r>
          </w:p>
        </w:tc>
        <w:tc>
          <w:tcPr>
            <w:tcW w:w="850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кв. 2020г.</w:t>
            </w:r>
          </w:p>
        </w:tc>
        <w:tc>
          <w:tcPr>
            <w:tcW w:w="992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 начало 3 кв. </w:t>
            </w:r>
          </w:p>
        </w:tc>
        <w:tc>
          <w:tcPr>
            <w:tcW w:w="851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кв. 2020г.</w:t>
            </w:r>
          </w:p>
        </w:tc>
        <w:tc>
          <w:tcPr>
            <w:tcW w:w="992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 начало 4 кв. </w:t>
            </w:r>
          </w:p>
        </w:tc>
        <w:tc>
          <w:tcPr>
            <w:tcW w:w="1013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кв.</w:t>
            </w:r>
          </w:p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2020г.</w:t>
            </w:r>
          </w:p>
        </w:tc>
        <w:tc>
          <w:tcPr>
            <w:tcW w:w="1113" w:type="dxa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начало 2021г.</w:t>
            </w:r>
          </w:p>
        </w:tc>
      </w:tr>
      <w:tr w:rsidR="00E54023" w:rsidRPr="00E54023" w:rsidTr="00E54023">
        <w:tc>
          <w:tcPr>
            <w:tcW w:w="1694" w:type="dxa"/>
          </w:tcPr>
          <w:p w:rsidR="00E54023" w:rsidRPr="00E54023" w:rsidRDefault="00E54023" w:rsidP="00E5402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>поставленных</w:t>
            </w:r>
            <w:proofErr w:type="gramEnd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учет за отчетный период</w:t>
            </w:r>
          </w:p>
        </w:tc>
        <w:tc>
          <w:tcPr>
            <w:tcW w:w="1000" w:type="dxa"/>
            <w:vMerge w:val="restart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850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850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851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vMerge w:val="restart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</w:t>
            </w:r>
          </w:p>
        </w:tc>
        <w:tc>
          <w:tcPr>
            <w:tcW w:w="1013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13" w:type="dxa"/>
            <w:vMerge w:val="restart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</w:t>
            </w:r>
          </w:p>
        </w:tc>
      </w:tr>
      <w:tr w:rsidR="00E54023" w:rsidRPr="00E54023" w:rsidTr="00E54023">
        <w:tc>
          <w:tcPr>
            <w:tcW w:w="1694" w:type="dxa"/>
          </w:tcPr>
          <w:p w:rsidR="00E54023" w:rsidRPr="00E54023" w:rsidRDefault="00E54023" w:rsidP="00E5402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>снятых</w:t>
            </w:r>
            <w:proofErr w:type="gramEnd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учета за отчетный период</w:t>
            </w:r>
          </w:p>
        </w:tc>
        <w:tc>
          <w:tcPr>
            <w:tcW w:w="1000" w:type="dxa"/>
            <w:vMerge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  <w:vMerge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vMerge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  <w:vMerge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3" w:type="dxa"/>
            <w:vMerge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023" w:rsidRPr="00E54023" w:rsidTr="00E54023">
        <w:tc>
          <w:tcPr>
            <w:tcW w:w="1694" w:type="dxa"/>
          </w:tcPr>
          <w:p w:rsidR="00E54023" w:rsidRPr="00E54023" w:rsidRDefault="00E54023" w:rsidP="00E5402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>состоящих</w:t>
            </w:r>
            <w:proofErr w:type="gramEnd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учете на конец отчетного периода</w:t>
            </w:r>
          </w:p>
        </w:tc>
        <w:tc>
          <w:tcPr>
            <w:tcW w:w="1000" w:type="dxa"/>
            <w:vMerge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993" w:type="dxa"/>
            <w:vMerge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992" w:type="dxa"/>
            <w:vMerge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23</w:t>
            </w:r>
          </w:p>
        </w:tc>
        <w:tc>
          <w:tcPr>
            <w:tcW w:w="992" w:type="dxa"/>
            <w:vMerge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013" w:type="dxa"/>
            <w:vAlign w:val="center"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27</w:t>
            </w:r>
          </w:p>
        </w:tc>
        <w:tc>
          <w:tcPr>
            <w:tcW w:w="1113" w:type="dxa"/>
            <w:vMerge/>
          </w:tcPr>
          <w:p w:rsidR="00E54023" w:rsidRPr="00E54023" w:rsidRDefault="00E54023" w:rsidP="00E540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E54023" w:rsidRPr="00E54023" w:rsidRDefault="00E54023" w:rsidP="00E540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023" w:rsidRPr="00E54023" w:rsidRDefault="00E54023" w:rsidP="00831D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 xml:space="preserve">В течение  2020 года на профилактический учет поставлено  19 семей, несовершеннолетних находящихся в СОП; снято 20 семей (из них 10 – исправление, </w:t>
      </w:r>
      <w:r w:rsidRPr="00E54023">
        <w:rPr>
          <w:rFonts w:ascii="Times New Roman" w:hAnsi="Times New Roman" w:cs="Times New Roman"/>
          <w:sz w:val="28"/>
          <w:szCs w:val="28"/>
        </w:rPr>
        <w:lastRenderedPageBreak/>
        <w:t>5 – с достижением 18 лет, 1 – помещение в ВК, 1 – перевод в УСО, 1 – смена места жительства, 2 – постановка на учет по мету обучения).</w:t>
      </w:r>
    </w:p>
    <w:p w:rsidR="00E54023" w:rsidRPr="00E54023" w:rsidRDefault="00E54023" w:rsidP="00E540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54023">
        <w:rPr>
          <w:rFonts w:ascii="Times New Roman" w:hAnsi="Times New Roman" w:cs="Times New Roman"/>
          <w:b/>
          <w:i/>
          <w:sz w:val="28"/>
          <w:szCs w:val="28"/>
        </w:rPr>
        <w:t>Сведения о семьях, несовершеннолетних находящихся в СОП</w:t>
      </w: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99"/>
        <w:gridCol w:w="987"/>
        <w:gridCol w:w="935"/>
        <w:gridCol w:w="988"/>
        <w:gridCol w:w="841"/>
        <w:gridCol w:w="987"/>
        <w:gridCol w:w="842"/>
        <w:gridCol w:w="1034"/>
        <w:gridCol w:w="925"/>
        <w:gridCol w:w="1110"/>
      </w:tblGrid>
      <w:tr w:rsidR="00E54023" w:rsidRPr="00E54023" w:rsidTr="00E54023">
        <w:tc>
          <w:tcPr>
            <w:tcW w:w="1699" w:type="dxa"/>
          </w:tcPr>
          <w:p w:rsidR="00E54023" w:rsidRPr="00E54023" w:rsidRDefault="00E54023" w:rsidP="00831D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начало 2020г.</w:t>
            </w:r>
          </w:p>
        </w:tc>
        <w:tc>
          <w:tcPr>
            <w:tcW w:w="935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 кв. 2020г.</w:t>
            </w:r>
          </w:p>
        </w:tc>
        <w:tc>
          <w:tcPr>
            <w:tcW w:w="988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 начало 2 кв. </w:t>
            </w:r>
          </w:p>
        </w:tc>
        <w:tc>
          <w:tcPr>
            <w:tcW w:w="841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 кв. 2020г</w:t>
            </w:r>
          </w:p>
        </w:tc>
        <w:tc>
          <w:tcPr>
            <w:tcW w:w="987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 начало 3 кв. </w:t>
            </w:r>
          </w:p>
        </w:tc>
        <w:tc>
          <w:tcPr>
            <w:tcW w:w="842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 кв. 2020г</w:t>
            </w:r>
          </w:p>
        </w:tc>
        <w:tc>
          <w:tcPr>
            <w:tcW w:w="1034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На начало 4 кв. </w:t>
            </w:r>
          </w:p>
        </w:tc>
        <w:tc>
          <w:tcPr>
            <w:tcW w:w="925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 кв.</w:t>
            </w:r>
          </w:p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2020г.</w:t>
            </w:r>
          </w:p>
        </w:tc>
        <w:tc>
          <w:tcPr>
            <w:tcW w:w="1110" w:type="dxa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 начало 2021г.</w:t>
            </w:r>
          </w:p>
        </w:tc>
      </w:tr>
      <w:tr w:rsidR="00E54023" w:rsidRPr="00E54023" w:rsidTr="00E54023">
        <w:tc>
          <w:tcPr>
            <w:tcW w:w="1699" w:type="dxa"/>
          </w:tcPr>
          <w:p w:rsidR="00E54023" w:rsidRPr="00E54023" w:rsidRDefault="00E54023" w:rsidP="00831DF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>поставленных</w:t>
            </w:r>
            <w:proofErr w:type="gramEnd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учет за отчетный период</w:t>
            </w:r>
          </w:p>
        </w:tc>
        <w:tc>
          <w:tcPr>
            <w:tcW w:w="987" w:type="dxa"/>
            <w:vMerge w:val="restart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16</w:t>
            </w:r>
          </w:p>
        </w:tc>
        <w:tc>
          <w:tcPr>
            <w:tcW w:w="935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8" w:type="dxa"/>
            <w:vMerge w:val="restart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841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  <w:vMerge w:val="restart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842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34" w:type="dxa"/>
            <w:vMerge w:val="restart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925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0" w:type="dxa"/>
            <w:vMerge w:val="restart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</w:p>
        </w:tc>
      </w:tr>
      <w:tr w:rsidR="00E54023" w:rsidRPr="00E54023" w:rsidTr="00E54023">
        <w:tc>
          <w:tcPr>
            <w:tcW w:w="1699" w:type="dxa"/>
          </w:tcPr>
          <w:p w:rsidR="00E54023" w:rsidRPr="00E54023" w:rsidRDefault="00E54023" w:rsidP="00831DF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>снятых</w:t>
            </w:r>
            <w:proofErr w:type="gramEnd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учета за отчетный период</w:t>
            </w:r>
          </w:p>
        </w:tc>
        <w:tc>
          <w:tcPr>
            <w:tcW w:w="987" w:type="dxa"/>
            <w:vMerge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5*</w:t>
            </w:r>
          </w:p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(1 – 2019г.)</w:t>
            </w:r>
          </w:p>
        </w:tc>
        <w:tc>
          <w:tcPr>
            <w:tcW w:w="988" w:type="dxa"/>
            <w:vMerge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7" w:type="dxa"/>
            <w:vMerge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2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34" w:type="dxa"/>
            <w:vMerge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5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10" w:type="dxa"/>
            <w:vMerge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4023" w:rsidRPr="00E54023" w:rsidTr="00E54023">
        <w:tc>
          <w:tcPr>
            <w:tcW w:w="1699" w:type="dxa"/>
          </w:tcPr>
          <w:p w:rsidR="00E54023" w:rsidRPr="00E54023" w:rsidRDefault="00E54023" w:rsidP="00831DF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>состоящих</w:t>
            </w:r>
            <w:proofErr w:type="gramEnd"/>
            <w:r w:rsidRPr="00E540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учете на конец отчетного периода</w:t>
            </w:r>
          </w:p>
        </w:tc>
        <w:tc>
          <w:tcPr>
            <w:tcW w:w="987" w:type="dxa"/>
            <w:vMerge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988" w:type="dxa"/>
            <w:vMerge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41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987" w:type="dxa"/>
            <w:vMerge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42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1034" w:type="dxa"/>
            <w:vMerge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925" w:type="dxa"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540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1110" w:type="dxa"/>
            <w:vMerge/>
            <w:vAlign w:val="center"/>
          </w:tcPr>
          <w:p w:rsidR="00E54023" w:rsidRPr="00E54023" w:rsidRDefault="00E54023" w:rsidP="00831D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:rsidR="00E54023" w:rsidRPr="00E54023" w:rsidRDefault="00E54023" w:rsidP="00E540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4023" w:rsidRPr="00831DF2" w:rsidRDefault="00E54023" w:rsidP="00E540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t xml:space="preserve">Анализ срока нахождения в СОП </w:t>
      </w:r>
      <w:r w:rsidR="00831DF2" w:rsidRPr="00831DF2">
        <w:rPr>
          <w:rFonts w:ascii="Times New Roman" w:hAnsi="Times New Roman" w:cs="Times New Roman"/>
          <w:sz w:val="28"/>
          <w:szCs w:val="28"/>
        </w:rPr>
        <w:t>по состоянию</w:t>
      </w:r>
      <w:r w:rsidRPr="00831DF2">
        <w:rPr>
          <w:rFonts w:ascii="Times New Roman" w:hAnsi="Times New Roman" w:cs="Times New Roman"/>
          <w:sz w:val="28"/>
          <w:szCs w:val="28"/>
        </w:rPr>
        <w:t xml:space="preserve"> на конец декабря 2020г.</w:t>
      </w:r>
    </w:p>
    <w:p w:rsidR="00E54023" w:rsidRPr="00E54023" w:rsidRDefault="00E54023" w:rsidP="00E540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023" w:rsidRPr="00E54023" w:rsidRDefault="00E54023" w:rsidP="00E540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02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435306" cy="3200400"/>
            <wp:effectExtent l="19050" t="0" r="22644" b="0"/>
            <wp:docPr id="7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54023" w:rsidRPr="00E54023" w:rsidRDefault="00E54023" w:rsidP="00E5402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4023" w:rsidRDefault="00E54023" w:rsidP="00E5402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>Из данной таблицы видно, что 2 семьи находится в СОП периодом более 1 года и 3 несовершеннолетних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54023" w:rsidRDefault="00E54023" w:rsidP="00E54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54023">
        <w:rPr>
          <w:rFonts w:ascii="Times New Roman" w:hAnsi="Times New Roman" w:cs="Times New Roman"/>
          <w:sz w:val="28"/>
          <w:szCs w:val="28"/>
        </w:rPr>
        <w:t xml:space="preserve"> Сем</w:t>
      </w:r>
      <w:r>
        <w:rPr>
          <w:rFonts w:ascii="Times New Roman" w:hAnsi="Times New Roman" w:cs="Times New Roman"/>
          <w:sz w:val="28"/>
          <w:szCs w:val="28"/>
        </w:rPr>
        <w:t xml:space="preserve">ья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Пузяк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/Насырова – состоят на персонифицированном учете  с 31.07.2019, </w:t>
      </w:r>
      <w:r w:rsidRPr="00E54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4023">
        <w:rPr>
          <w:rFonts w:ascii="Times New Roman" w:hAnsi="Times New Roman" w:cs="Times New Roman"/>
          <w:sz w:val="28"/>
          <w:szCs w:val="28"/>
        </w:rPr>
        <w:t>Коломеец</w:t>
      </w:r>
      <w:proofErr w:type="spellEnd"/>
      <w:r w:rsidRPr="00E54023">
        <w:rPr>
          <w:rFonts w:ascii="Times New Roman" w:hAnsi="Times New Roman" w:cs="Times New Roman"/>
          <w:sz w:val="28"/>
          <w:szCs w:val="28"/>
        </w:rPr>
        <w:t xml:space="preserve"> А.А. – состоит с 06.11.2019. Ситуация в семьях не меняется, ненадлежащее исполнение не исключается. </w:t>
      </w:r>
    </w:p>
    <w:p w:rsidR="00E54023" w:rsidRPr="00E54023" w:rsidRDefault="00E54023" w:rsidP="00E54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Несовершеннолетние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4023">
        <w:rPr>
          <w:rFonts w:ascii="Times New Roman" w:hAnsi="Times New Roman" w:cs="Times New Roman"/>
          <w:sz w:val="28"/>
          <w:szCs w:val="28"/>
        </w:rPr>
        <w:t xml:space="preserve">Азизов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E54023">
        <w:rPr>
          <w:rFonts w:ascii="Times New Roman" w:hAnsi="Times New Roman" w:cs="Times New Roman"/>
          <w:sz w:val="28"/>
          <w:szCs w:val="28"/>
        </w:rPr>
        <w:t>07.11.2018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54023">
        <w:rPr>
          <w:rFonts w:ascii="Times New Roman" w:hAnsi="Times New Roman" w:cs="Times New Roman"/>
          <w:sz w:val="28"/>
          <w:szCs w:val="28"/>
        </w:rPr>
        <w:t xml:space="preserve">, Грачев </w:t>
      </w:r>
      <w:r>
        <w:rPr>
          <w:rFonts w:ascii="Times New Roman" w:hAnsi="Times New Roman" w:cs="Times New Roman"/>
          <w:sz w:val="28"/>
          <w:szCs w:val="28"/>
        </w:rPr>
        <w:t xml:space="preserve">(с </w:t>
      </w:r>
      <w:r w:rsidRPr="00E54023">
        <w:rPr>
          <w:rFonts w:ascii="Times New Roman" w:hAnsi="Times New Roman" w:cs="Times New Roman"/>
          <w:sz w:val="28"/>
          <w:szCs w:val="28"/>
        </w:rPr>
        <w:t>13.02.2019</w:t>
      </w:r>
      <w:r>
        <w:rPr>
          <w:rFonts w:ascii="Times New Roman" w:hAnsi="Times New Roman" w:cs="Times New Roman"/>
          <w:sz w:val="28"/>
          <w:szCs w:val="28"/>
        </w:rPr>
        <w:t>),</w:t>
      </w:r>
      <w:r w:rsidRPr="00E54023">
        <w:rPr>
          <w:rFonts w:ascii="Times New Roman" w:hAnsi="Times New Roman" w:cs="Times New Roman"/>
          <w:sz w:val="28"/>
          <w:szCs w:val="28"/>
        </w:rPr>
        <w:t xml:space="preserve">, Черепанов </w:t>
      </w:r>
      <w:r>
        <w:rPr>
          <w:rFonts w:ascii="Times New Roman" w:hAnsi="Times New Roman" w:cs="Times New Roman"/>
          <w:sz w:val="28"/>
          <w:szCs w:val="28"/>
        </w:rPr>
        <w:t xml:space="preserve">(с </w:t>
      </w:r>
      <w:r w:rsidRPr="00E54023">
        <w:rPr>
          <w:rFonts w:ascii="Times New Roman" w:hAnsi="Times New Roman" w:cs="Times New Roman"/>
          <w:sz w:val="28"/>
          <w:szCs w:val="28"/>
        </w:rPr>
        <w:t>27.11.2019</w:t>
      </w:r>
      <w:r>
        <w:rPr>
          <w:rFonts w:ascii="Times New Roman" w:hAnsi="Times New Roman" w:cs="Times New Roman"/>
          <w:sz w:val="28"/>
          <w:szCs w:val="28"/>
        </w:rPr>
        <w:t xml:space="preserve">) все, как </w:t>
      </w:r>
      <w:r w:rsidRPr="00E54023">
        <w:rPr>
          <w:rFonts w:ascii="Times New Roman" w:hAnsi="Times New Roman" w:cs="Times New Roman"/>
          <w:sz w:val="28"/>
          <w:szCs w:val="28"/>
        </w:rPr>
        <w:t xml:space="preserve">совершение правонарушений и </w:t>
      </w:r>
      <w:r>
        <w:rPr>
          <w:rFonts w:ascii="Times New Roman" w:hAnsi="Times New Roman" w:cs="Times New Roman"/>
          <w:sz w:val="28"/>
          <w:szCs w:val="28"/>
        </w:rPr>
        <w:t xml:space="preserve">имеющие </w:t>
      </w:r>
      <w:r w:rsidRPr="00E54023">
        <w:rPr>
          <w:rFonts w:ascii="Times New Roman" w:hAnsi="Times New Roman" w:cs="Times New Roman"/>
          <w:sz w:val="28"/>
          <w:szCs w:val="28"/>
        </w:rPr>
        <w:t>условны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54023">
        <w:rPr>
          <w:rFonts w:ascii="Times New Roman" w:hAnsi="Times New Roman" w:cs="Times New Roman"/>
          <w:sz w:val="28"/>
          <w:szCs w:val="28"/>
        </w:rPr>
        <w:t xml:space="preserve"> срок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54023">
        <w:rPr>
          <w:rFonts w:ascii="Times New Roman" w:hAnsi="Times New Roman" w:cs="Times New Roman"/>
          <w:sz w:val="28"/>
          <w:szCs w:val="28"/>
        </w:rPr>
        <w:t xml:space="preserve"> наказания.</w:t>
      </w:r>
    </w:p>
    <w:p w:rsidR="00E54023" w:rsidRPr="00E54023" w:rsidRDefault="00E54023" w:rsidP="00E540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4023" w:rsidRPr="00831DF2" w:rsidRDefault="00E54023" w:rsidP="00E5402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lastRenderedPageBreak/>
        <w:t>Объём семей по сроку нахождения в СОП, из числа снятых с СОП 2020г.</w:t>
      </w:r>
    </w:p>
    <w:p w:rsidR="00E54023" w:rsidRPr="00E54023" w:rsidRDefault="00E54023" w:rsidP="00E540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02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530197" cy="3200400"/>
            <wp:effectExtent l="19050" t="0" r="23003" b="0"/>
            <wp:docPr id="8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54023" w:rsidRPr="00E54023" w:rsidRDefault="00E54023" w:rsidP="00E5402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>Из числа снятых семей, находившихся на реабилитации более года, сняты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 w:rsidRPr="00E54023">
        <w:rPr>
          <w:rFonts w:ascii="Times New Roman" w:hAnsi="Times New Roman" w:cs="Times New Roman"/>
          <w:sz w:val="28"/>
          <w:szCs w:val="28"/>
        </w:rPr>
        <w:t>: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 xml:space="preserve">-  4 с исправлением ситуации в семье (Романенко, Неугодникова-1 учет, Громова, </w:t>
      </w:r>
      <w:proofErr w:type="spellStart"/>
      <w:r w:rsidRPr="00E54023">
        <w:rPr>
          <w:rFonts w:ascii="Times New Roman" w:hAnsi="Times New Roman" w:cs="Times New Roman"/>
          <w:sz w:val="28"/>
          <w:szCs w:val="28"/>
        </w:rPr>
        <w:t>Уразаева</w:t>
      </w:r>
      <w:proofErr w:type="spellEnd"/>
      <w:r w:rsidRPr="00E54023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>- 2 с лишением родительских прав (</w:t>
      </w:r>
      <w:proofErr w:type="spellStart"/>
      <w:r w:rsidRPr="00E54023">
        <w:rPr>
          <w:rFonts w:ascii="Times New Roman" w:hAnsi="Times New Roman" w:cs="Times New Roman"/>
          <w:sz w:val="28"/>
          <w:szCs w:val="28"/>
        </w:rPr>
        <w:t>Валеева</w:t>
      </w:r>
      <w:proofErr w:type="spellEnd"/>
      <w:r w:rsidRPr="00E54023">
        <w:rPr>
          <w:rFonts w:ascii="Times New Roman" w:hAnsi="Times New Roman" w:cs="Times New Roman"/>
          <w:sz w:val="28"/>
          <w:szCs w:val="28"/>
        </w:rPr>
        <w:t xml:space="preserve">, Устинова), 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 xml:space="preserve">- 1 смена места жительства (Шевченко). 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>Из числа снятых несовершеннолетних, находившихся на реабилитации более года, сняты 7: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 xml:space="preserve">– 2 по достижении 18 лет, 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 xml:space="preserve">- 3 по исправлению, 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 xml:space="preserve">- 1 помещение в ВК, </w:t>
      </w:r>
    </w:p>
    <w:p w:rsidR="00E54023" w:rsidRPr="00E54023" w:rsidRDefault="00E54023" w:rsidP="00831D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4023">
        <w:rPr>
          <w:rFonts w:ascii="Times New Roman" w:hAnsi="Times New Roman" w:cs="Times New Roman"/>
          <w:sz w:val="28"/>
          <w:szCs w:val="28"/>
        </w:rPr>
        <w:t>- 1 перевод в УСО.</w:t>
      </w:r>
    </w:p>
    <w:p w:rsidR="00E54023" w:rsidRPr="008F340C" w:rsidRDefault="00E54023" w:rsidP="00831DF2">
      <w:pPr>
        <w:spacing w:after="0" w:line="240" w:lineRule="auto"/>
        <w:jc w:val="both"/>
      </w:pPr>
    </w:p>
    <w:p w:rsidR="00E54023" w:rsidRPr="0073459A" w:rsidRDefault="00E54023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9A">
        <w:rPr>
          <w:rFonts w:ascii="Times New Roman" w:hAnsi="Times New Roman" w:cs="Times New Roman"/>
          <w:sz w:val="28"/>
          <w:szCs w:val="28"/>
        </w:rPr>
        <w:t>Продолжая анализ  видов учета</w:t>
      </w:r>
      <w:r w:rsidR="0073459A">
        <w:rPr>
          <w:rFonts w:ascii="Times New Roman" w:hAnsi="Times New Roman" w:cs="Times New Roman"/>
          <w:sz w:val="28"/>
          <w:szCs w:val="28"/>
        </w:rPr>
        <w:t>, в</w:t>
      </w:r>
      <w:r w:rsidRPr="0073459A">
        <w:rPr>
          <w:rFonts w:ascii="Times New Roman" w:hAnsi="Times New Roman" w:cs="Times New Roman"/>
          <w:sz w:val="28"/>
          <w:szCs w:val="28"/>
        </w:rPr>
        <w:t xml:space="preserve"> сравнении </w:t>
      </w:r>
      <w:r w:rsidR="0073459A">
        <w:rPr>
          <w:rFonts w:ascii="Times New Roman" w:hAnsi="Times New Roman" w:cs="Times New Roman"/>
          <w:sz w:val="28"/>
          <w:szCs w:val="28"/>
        </w:rPr>
        <w:t>с</w:t>
      </w:r>
      <w:r w:rsidRPr="0073459A">
        <w:rPr>
          <w:rFonts w:ascii="Times New Roman" w:hAnsi="Times New Roman" w:cs="Times New Roman"/>
          <w:sz w:val="28"/>
          <w:szCs w:val="28"/>
        </w:rPr>
        <w:t xml:space="preserve">  2019 год</w:t>
      </w:r>
      <w:r w:rsidR="0073459A">
        <w:rPr>
          <w:rFonts w:ascii="Times New Roman" w:hAnsi="Times New Roman" w:cs="Times New Roman"/>
          <w:sz w:val="28"/>
          <w:szCs w:val="28"/>
        </w:rPr>
        <w:t>ом</w:t>
      </w:r>
      <w:r w:rsidRPr="0073459A">
        <w:rPr>
          <w:rFonts w:ascii="Times New Roman" w:hAnsi="Times New Roman" w:cs="Times New Roman"/>
          <w:sz w:val="28"/>
          <w:szCs w:val="28"/>
        </w:rPr>
        <w:t xml:space="preserve"> численны</w:t>
      </w:r>
      <w:r w:rsidR="0073459A">
        <w:rPr>
          <w:rFonts w:ascii="Times New Roman" w:hAnsi="Times New Roman" w:cs="Times New Roman"/>
          <w:sz w:val="28"/>
          <w:szCs w:val="28"/>
        </w:rPr>
        <w:t>й показатель,</w:t>
      </w:r>
      <w:r w:rsidRPr="0073459A">
        <w:rPr>
          <w:rFonts w:ascii="Times New Roman" w:hAnsi="Times New Roman" w:cs="Times New Roman"/>
          <w:sz w:val="28"/>
          <w:szCs w:val="28"/>
        </w:rPr>
        <w:t xml:space="preserve"> поставленных на учет семей, находящихся в социально опасном положении</w:t>
      </w:r>
      <w:r w:rsidR="0073459A">
        <w:rPr>
          <w:rFonts w:ascii="Times New Roman" w:hAnsi="Times New Roman" w:cs="Times New Roman"/>
          <w:sz w:val="28"/>
          <w:szCs w:val="28"/>
        </w:rPr>
        <w:t>,</w:t>
      </w:r>
      <w:r w:rsidRPr="0073459A">
        <w:rPr>
          <w:rFonts w:ascii="Times New Roman" w:hAnsi="Times New Roman" w:cs="Times New Roman"/>
          <w:sz w:val="28"/>
          <w:szCs w:val="28"/>
        </w:rPr>
        <w:t xml:space="preserve"> </w:t>
      </w:r>
      <w:r w:rsidR="0073459A">
        <w:rPr>
          <w:rFonts w:ascii="Times New Roman" w:hAnsi="Times New Roman" w:cs="Times New Roman"/>
          <w:sz w:val="28"/>
          <w:szCs w:val="28"/>
        </w:rPr>
        <w:t>увеличился</w:t>
      </w:r>
      <w:r w:rsidRPr="0073459A">
        <w:rPr>
          <w:rFonts w:ascii="Times New Roman" w:hAnsi="Times New Roman" w:cs="Times New Roman"/>
          <w:sz w:val="28"/>
          <w:szCs w:val="28"/>
        </w:rPr>
        <w:t xml:space="preserve"> на 54%, среди несовершеннолетних, поставленных на учет, как находящихся в социально опасном положении</w:t>
      </w:r>
      <w:r w:rsidR="0073459A">
        <w:rPr>
          <w:rFonts w:ascii="Times New Roman" w:hAnsi="Times New Roman" w:cs="Times New Roman"/>
          <w:sz w:val="28"/>
          <w:szCs w:val="28"/>
        </w:rPr>
        <w:t>,</w:t>
      </w:r>
      <w:r w:rsidRPr="0073459A">
        <w:rPr>
          <w:rFonts w:ascii="Times New Roman" w:hAnsi="Times New Roman" w:cs="Times New Roman"/>
          <w:sz w:val="28"/>
          <w:szCs w:val="28"/>
        </w:rPr>
        <w:t xml:space="preserve"> произошло увеличение на  46%.</w:t>
      </w:r>
    </w:p>
    <w:p w:rsidR="0042368F" w:rsidRDefault="00E54023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9A">
        <w:rPr>
          <w:rFonts w:ascii="Times New Roman" w:hAnsi="Times New Roman" w:cs="Times New Roman"/>
          <w:sz w:val="28"/>
          <w:szCs w:val="28"/>
        </w:rPr>
        <w:t xml:space="preserve">         Такой рост численности объясняется изменением критериев оценки нахождения семей, несовершеннолетних в социально опасном положении при введении в работу Положения Правительства Свердловской области №  188-ПП</w:t>
      </w:r>
      <w:r w:rsidR="0073459A">
        <w:rPr>
          <w:rFonts w:ascii="Times New Roman" w:hAnsi="Times New Roman" w:cs="Times New Roman"/>
          <w:sz w:val="28"/>
          <w:szCs w:val="28"/>
        </w:rPr>
        <w:t xml:space="preserve"> с апреля 2020 года</w:t>
      </w:r>
      <w:r w:rsidRPr="0073459A">
        <w:rPr>
          <w:rFonts w:ascii="Times New Roman" w:hAnsi="Times New Roman" w:cs="Times New Roman"/>
          <w:sz w:val="28"/>
          <w:szCs w:val="28"/>
        </w:rPr>
        <w:t>.  А так же изменением подхода территориальной комиссии по делам несовершеннолетних и защите их прав к рассмотрению выставленных карт СОП на семьи и несовершеннолетних</w:t>
      </w:r>
      <w:r w:rsidR="0073459A">
        <w:rPr>
          <w:rFonts w:ascii="Times New Roman" w:hAnsi="Times New Roman" w:cs="Times New Roman"/>
          <w:sz w:val="28"/>
          <w:szCs w:val="28"/>
        </w:rPr>
        <w:t>. Кроме того, введение режима ограничительных мер способствовало обострению ситуации.</w:t>
      </w:r>
    </w:p>
    <w:p w:rsidR="0073459A" w:rsidRPr="0073459A" w:rsidRDefault="0073459A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59A" w:rsidRPr="0073459A" w:rsidRDefault="00C02E79" w:rsidP="00831D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73459A" w:rsidRPr="0073459A">
        <w:rPr>
          <w:rFonts w:ascii="Times New Roman" w:hAnsi="Times New Roman" w:cs="Times New Roman"/>
          <w:b/>
          <w:sz w:val="28"/>
          <w:szCs w:val="28"/>
        </w:rPr>
        <w:t>чет социально-неблагополучных семей.</w:t>
      </w:r>
    </w:p>
    <w:p w:rsidR="0073459A" w:rsidRPr="0073459A" w:rsidRDefault="0073459A" w:rsidP="00831D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3459A">
        <w:rPr>
          <w:rFonts w:ascii="Times New Roman" w:hAnsi="Times New Roman" w:cs="Times New Roman"/>
          <w:sz w:val="28"/>
          <w:szCs w:val="28"/>
        </w:rPr>
        <w:t xml:space="preserve">В отделении профилактики безнадзорности несовершеннолетних детей созданы и ведутся базы данных: </w:t>
      </w:r>
    </w:p>
    <w:tbl>
      <w:tblPr>
        <w:tblStyle w:val="a4"/>
        <w:tblW w:w="10314" w:type="dxa"/>
        <w:tblLayout w:type="fixed"/>
        <w:tblLook w:val="04A0"/>
      </w:tblPr>
      <w:tblGrid>
        <w:gridCol w:w="3085"/>
        <w:gridCol w:w="7229"/>
      </w:tblGrid>
      <w:tr w:rsidR="0073459A" w:rsidTr="0073459A">
        <w:tc>
          <w:tcPr>
            <w:tcW w:w="3085" w:type="dxa"/>
          </w:tcPr>
          <w:p w:rsidR="0073459A" w:rsidRPr="00AF735C" w:rsidRDefault="0073459A" w:rsidP="00A747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3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 учета</w:t>
            </w:r>
          </w:p>
        </w:tc>
        <w:tc>
          <w:tcPr>
            <w:tcW w:w="7229" w:type="dxa"/>
          </w:tcPr>
          <w:p w:rsidR="0073459A" w:rsidRPr="00AF735C" w:rsidRDefault="0073459A" w:rsidP="00A747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735C">
              <w:rPr>
                <w:rFonts w:ascii="Times New Roman" w:hAnsi="Times New Roman" w:cs="Times New Roman"/>
                <w:sz w:val="24"/>
                <w:szCs w:val="24"/>
              </w:rPr>
              <w:t>Информация</w:t>
            </w:r>
          </w:p>
        </w:tc>
      </w:tr>
      <w:tr w:rsidR="0073459A" w:rsidTr="0073459A">
        <w:tc>
          <w:tcPr>
            <w:tcW w:w="3085" w:type="dxa"/>
          </w:tcPr>
          <w:p w:rsidR="0073459A" w:rsidRPr="00196494" w:rsidRDefault="0073459A" w:rsidP="00734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>База данных</w:t>
            </w:r>
            <w:r w:rsidRPr="00196494">
              <w:t xml:space="preserve">  </w:t>
            </w: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>семей,  находящихся  в трудной жизненной ситуации</w:t>
            </w:r>
          </w:p>
        </w:tc>
        <w:tc>
          <w:tcPr>
            <w:tcW w:w="7229" w:type="dxa"/>
          </w:tcPr>
          <w:p w:rsidR="0073459A" w:rsidRPr="00196494" w:rsidRDefault="0073459A" w:rsidP="00A747D8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 xml:space="preserve">на 31.12.2020 г.  состоит  </w:t>
            </w:r>
            <w:r w:rsidRPr="001964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441 семья</w:t>
            </w: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 xml:space="preserve"> из них:</w:t>
            </w:r>
          </w:p>
          <w:p w:rsidR="0073459A" w:rsidRPr="00196494" w:rsidRDefault="0073459A" w:rsidP="00A747D8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>- 72 семьи, находящиеся в трудной жизненной ситуации;</w:t>
            </w:r>
          </w:p>
          <w:p w:rsidR="0073459A" w:rsidRPr="00196494" w:rsidRDefault="0073459A" w:rsidP="00A747D8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>- 369 семей, группы социального риска.</w:t>
            </w:r>
          </w:p>
        </w:tc>
      </w:tr>
      <w:tr w:rsidR="0073459A" w:rsidTr="0073459A">
        <w:tc>
          <w:tcPr>
            <w:tcW w:w="3085" w:type="dxa"/>
          </w:tcPr>
          <w:p w:rsidR="0073459A" w:rsidRPr="00196494" w:rsidRDefault="0073459A" w:rsidP="00A74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 xml:space="preserve">      Персонифицированный учет</w:t>
            </w:r>
            <w:r w:rsidRPr="001964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семей, находящихся в социально опасном положении</w:t>
            </w:r>
          </w:p>
        </w:tc>
        <w:tc>
          <w:tcPr>
            <w:tcW w:w="7229" w:type="dxa"/>
          </w:tcPr>
          <w:p w:rsidR="0073459A" w:rsidRPr="00196494" w:rsidRDefault="0073459A" w:rsidP="00A747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 xml:space="preserve">     на 31.12.2020  на учете состоит:</w:t>
            </w:r>
          </w:p>
          <w:p w:rsidR="0073459A" w:rsidRPr="00196494" w:rsidRDefault="0073459A" w:rsidP="00A747D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>- 30 семей, находящихся в социально опасном положении;</w:t>
            </w:r>
          </w:p>
          <w:p w:rsidR="0073459A" w:rsidRPr="00196494" w:rsidRDefault="0073459A" w:rsidP="00A747D8">
            <w:pPr>
              <w:tabs>
                <w:tab w:val="left" w:pos="238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96494">
              <w:rPr>
                <w:rFonts w:ascii="Times New Roman" w:hAnsi="Times New Roman" w:cs="Times New Roman"/>
                <w:sz w:val="24"/>
                <w:szCs w:val="24"/>
              </w:rPr>
              <w:t>- 13  несовершеннолетних, находящихся в социально опасном положении (из них 2 несовершеннолетних, имеющих условный срок осуждения)</w:t>
            </w:r>
          </w:p>
        </w:tc>
      </w:tr>
      <w:tr w:rsidR="0073459A" w:rsidTr="0073459A">
        <w:tc>
          <w:tcPr>
            <w:tcW w:w="3085" w:type="dxa"/>
          </w:tcPr>
          <w:p w:rsidR="0073459A" w:rsidRPr="00CD6C00" w:rsidRDefault="0073459A" w:rsidP="00734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База данных 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ей,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лишенн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ых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родительских прав (ограниченн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ых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родительских правах)</w:t>
            </w:r>
          </w:p>
        </w:tc>
        <w:tc>
          <w:tcPr>
            <w:tcW w:w="7229" w:type="dxa"/>
          </w:tcPr>
          <w:p w:rsidR="00831DF2" w:rsidRDefault="0073459A" w:rsidP="00831D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На 31.12.2020 г. </w:t>
            </w:r>
            <w:r w:rsidR="00831DF2">
              <w:rPr>
                <w:rFonts w:ascii="Times New Roman" w:hAnsi="Times New Roman" w:cs="Times New Roman"/>
                <w:sz w:val="24"/>
                <w:szCs w:val="24"/>
              </w:rPr>
              <w:t>в базе находятся сведения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3459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120 родителей, лишенных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(или) ограниченных в родительских правах. </w:t>
            </w:r>
          </w:p>
          <w:p w:rsidR="0073459A" w:rsidRPr="00EC726B" w:rsidRDefault="0073459A" w:rsidP="00831DF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26B">
              <w:rPr>
                <w:rFonts w:ascii="Times New Roman" w:hAnsi="Times New Roman"/>
                <w:sz w:val="24"/>
                <w:szCs w:val="24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726B">
              <w:rPr>
                <w:rFonts w:ascii="Times New Roman" w:hAnsi="Times New Roman"/>
                <w:sz w:val="24"/>
                <w:szCs w:val="24"/>
              </w:rPr>
              <w:t xml:space="preserve"> 2020 г поставлено на учет – 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EC726B">
              <w:rPr>
                <w:rFonts w:ascii="Times New Roman" w:hAnsi="Times New Roman"/>
                <w:sz w:val="24"/>
                <w:szCs w:val="24"/>
              </w:rPr>
              <w:t xml:space="preserve"> родителей, которые по решению Полевского городского суда были лишены или ограничены  родительских прав.</w:t>
            </w:r>
          </w:p>
        </w:tc>
      </w:tr>
      <w:tr w:rsidR="0073459A" w:rsidTr="0073459A">
        <w:tc>
          <w:tcPr>
            <w:tcW w:w="3085" w:type="dxa"/>
          </w:tcPr>
          <w:p w:rsidR="0073459A" w:rsidRPr="00CD6C00" w:rsidRDefault="0073459A" w:rsidP="00734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База данных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родители,  вернувшихся 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 МЛС</w:t>
            </w:r>
          </w:p>
        </w:tc>
        <w:tc>
          <w:tcPr>
            <w:tcW w:w="7229" w:type="dxa"/>
          </w:tcPr>
          <w:p w:rsidR="0073459A" w:rsidRDefault="0073459A" w:rsidP="00734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На 31.12.2020  г. на учете состоит 75 человек.</w:t>
            </w:r>
          </w:p>
        </w:tc>
      </w:tr>
      <w:tr w:rsidR="0073459A" w:rsidTr="0073459A">
        <w:tc>
          <w:tcPr>
            <w:tcW w:w="3085" w:type="dxa"/>
          </w:tcPr>
          <w:p w:rsidR="0073459A" w:rsidRPr="00CD6C00" w:rsidRDefault="0073459A" w:rsidP="00734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Журнал учета </w:t>
            </w:r>
            <w:r w:rsidRPr="00646282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беременных женщин, нуждающихся в социальной помощи и намеревавшихся отказаться от новорожденного ребенка</w:t>
            </w:r>
          </w:p>
        </w:tc>
        <w:tc>
          <w:tcPr>
            <w:tcW w:w="7229" w:type="dxa"/>
          </w:tcPr>
          <w:p w:rsidR="0073459A" w:rsidRDefault="0073459A" w:rsidP="007345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Семей (беременных женщин), нуждающихся в социальной помощи. За период 2020 г. на учет было поставлено 11 женщин, нуждающихся в социальной помощи, из них 2 несовершеннолетние</w:t>
            </w:r>
          </w:p>
        </w:tc>
      </w:tr>
    </w:tbl>
    <w:p w:rsidR="00831DF2" w:rsidRDefault="00831DF2" w:rsidP="00831DF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3459A" w:rsidRPr="00831DF2" w:rsidRDefault="0073459A" w:rsidP="00831DF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831DF2">
        <w:rPr>
          <w:rFonts w:ascii="Times New Roman" w:eastAsia="Calibri" w:hAnsi="Times New Roman" w:cs="Times New Roman"/>
          <w:b/>
          <w:sz w:val="28"/>
          <w:szCs w:val="28"/>
        </w:rPr>
        <w:t>Выявление условий трудной жизненной ситуации семьи, несовершеннолетнего.</w:t>
      </w:r>
    </w:p>
    <w:p w:rsidR="0073459A" w:rsidRPr="00831DF2" w:rsidRDefault="0073459A" w:rsidP="00831D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459A" w:rsidRPr="00831DF2" w:rsidRDefault="0073459A" w:rsidP="00831DF2">
      <w:pPr>
        <w:tabs>
          <w:tab w:val="left" w:pos="23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t xml:space="preserve">За  период 2020 года в ОПБН </w:t>
      </w:r>
      <w:r w:rsidRPr="004108D7">
        <w:rPr>
          <w:rFonts w:ascii="Times New Roman" w:hAnsi="Times New Roman" w:cs="Times New Roman"/>
          <w:b/>
          <w:i/>
          <w:sz w:val="28"/>
          <w:szCs w:val="28"/>
        </w:rPr>
        <w:t>поступило 78 сообщений о неблагополучии семей, несовершеннолетних</w:t>
      </w:r>
      <w:r w:rsidRPr="00831DF2">
        <w:rPr>
          <w:rFonts w:ascii="Times New Roman" w:hAnsi="Times New Roman" w:cs="Times New Roman"/>
          <w:sz w:val="28"/>
          <w:szCs w:val="28"/>
        </w:rPr>
        <w:t>. По результатам проведенной диагностики ситуации в семьях и обследования условий проживания несовершеннолетних детей на внутренний учет в ОПБН было поставлено 47 семей.  Снято с профилактического учета   43 семьи   из них:</w:t>
      </w:r>
    </w:p>
    <w:p w:rsidR="0073459A" w:rsidRPr="00831DF2" w:rsidRDefault="0073459A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t>-   с исправлением ситуации в семье -  31 семья;</w:t>
      </w:r>
    </w:p>
    <w:p w:rsidR="0073459A" w:rsidRPr="00831DF2" w:rsidRDefault="0073459A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t>-  со сменой места жительства (переезд на другую территорию) -  5 семей;</w:t>
      </w:r>
    </w:p>
    <w:p w:rsidR="0073459A" w:rsidRPr="00831DF2" w:rsidRDefault="0073459A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t>- с достижением детьми совершеннолетнего возраста – 4 семьи;</w:t>
      </w:r>
    </w:p>
    <w:p w:rsidR="0073459A" w:rsidRPr="00831DF2" w:rsidRDefault="0073459A" w:rsidP="00831DF2">
      <w:pPr>
        <w:tabs>
          <w:tab w:val="left" w:pos="238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DF2">
        <w:rPr>
          <w:rFonts w:ascii="Times New Roman" w:hAnsi="Times New Roman" w:cs="Times New Roman"/>
          <w:sz w:val="28"/>
          <w:szCs w:val="28"/>
        </w:rPr>
        <w:t>-  со смертью законного представителя – 3 семьи.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 xml:space="preserve">      В отчетный период   специалистами отделения профилактики безнадзорности несовершеннолетних  </w:t>
      </w:r>
      <w:r w:rsidRPr="004108D7">
        <w:rPr>
          <w:rFonts w:ascii="Times New Roman" w:hAnsi="Times New Roman"/>
          <w:b/>
          <w:i/>
          <w:sz w:val="28"/>
          <w:szCs w:val="28"/>
        </w:rPr>
        <w:t>проведен 1221  социальный  патронаж</w:t>
      </w:r>
      <w:r w:rsidRPr="00831DF2">
        <w:rPr>
          <w:rFonts w:ascii="Times New Roman" w:hAnsi="Times New Roman"/>
          <w:sz w:val="28"/>
          <w:szCs w:val="28"/>
        </w:rPr>
        <w:t xml:space="preserve"> семей, из них: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 социальный патронаж   семей, находящихся в СОП – 510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патронажей патронаж семей, находящихся в ТЖС –  712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 xml:space="preserve">    В  ходе   социальных патронажей   осуществлялась:  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 xml:space="preserve">-   диагностика   ситуации в семье;  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 xml:space="preserve">-  обследование условий проживания несовершеннолетних детей; 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контроль исполнения рекомендаций по исполнению маршрутной карты ИПСР, по исправлению ситуации, приведшей к нахождению семьи в социально опасном положении;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разъяснительная работа по дальнейшим действиям исполнения маршрутной карты ИПСР;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   консультации, профилактические беседы – 105 семей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lastRenderedPageBreak/>
        <w:t>-   оказание содействия  при обращении и сопровождение  в медицинские учреждения  с целью получения помощи в прохождении лечения от алкогольной зависимости;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   оказание содействия  в поисках подходящей работы с целью трудоустройства;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color w:val="1C1C1C"/>
          <w:sz w:val="28"/>
          <w:szCs w:val="28"/>
          <w:shd w:val="clear" w:color="auto" w:fill="FFFFFF"/>
        </w:rPr>
      </w:pPr>
      <w:r w:rsidRPr="00831DF2">
        <w:rPr>
          <w:rFonts w:ascii="Times New Roman" w:hAnsi="Times New Roman"/>
          <w:sz w:val="28"/>
          <w:szCs w:val="28"/>
        </w:rPr>
        <w:t xml:space="preserve">-    оказание содействия в обращении и сопровождение в </w:t>
      </w:r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ОАО «</w:t>
      </w:r>
      <w:proofErr w:type="spellStart"/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Полевская</w:t>
      </w:r>
      <w:proofErr w:type="spellEnd"/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 xml:space="preserve"> коммунальная компания» с целью решения вопроса  составлении договора по реструктуризации задолж</w:t>
      </w:r>
      <w:r w:rsidR="00C02E79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ен</w:t>
      </w:r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ности;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color w:val="1C1C1C"/>
          <w:sz w:val="28"/>
          <w:szCs w:val="28"/>
          <w:shd w:val="clear" w:color="auto" w:fill="FFFFFF"/>
        </w:rPr>
      </w:pPr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- оказание содействия в обращении и сопровождение в учреждения с целью восстановления, оформления документов, удостоверяющих личность;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color w:val="1C1C1C"/>
          <w:sz w:val="28"/>
          <w:szCs w:val="28"/>
          <w:shd w:val="clear" w:color="auto" w:fill="FFFFFF"/>
        </w:rPr>
      </w:pPr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- оказание содействия в обращении и сопровождение в образовательные учреждения с целью  устройства детей в детские сады и школы;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color w:val="1C1C1C"/>
          <w:sz w:val="28"/>
          <w:szCs w:val="28"/>
          <w:shd w:val="clear" w:color="auto" w:fill="FFFFFF"/>
        </w:rPr>
      </w:pPr>
      <w:r w:rsidRPr="00831DF2">
        <w:rPr>
          <w:rFonts w:ascii="Times New Roman" w:hAnsi="Times New Roman"/>
          <w:color w:val="1C1C1C"/>
          <w:sz w:val="28"/>
          <w:szCs w:val="28"/>
          <w:shd w:val="clear" w:color="auto" w:fill="FFFFFF"/>
        </w:rPr>
        <w:t>- оказание содействия в обращении и сопровождение в УСП с целью оформления социальных выплат малоимущим семьям;</w:t>
      </w:r>
    </w:p>
    <w:p w:rsidR="0073459A" w:rsidRPr="00831DF2" w:rsidRDefault="0073459A" w:rsidP="00831DF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31DF2">
        <w:rPr>
          <w:rFonts w:ascii="Times New Roman" w:hAnsi="Times New Roman"/>
          <w:sz w:val="28"/>
          <w:szCs w:val="28"/>
        </w:rPr>
        <w:t>-    оказание материальной помощи вещами б/у.</w:t>
      </w:r>
    </w:p>
    <w:p w:rsidR="00284A2B" w:rsidRPr="0042368F" w:rsidRDefault="00284A2B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4050" w:rsidRPr="00CE4050" w:rsidRDefault="00CE4050" w:rsidP="00CE405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E4050">
        <w:rPr>
          <w:rFonts w:ascii="Times New Roman" w:hAnsi="Times New Roman" w:cs="Times New Roman"/>
          <w:b/>
          <w:sz w:val="28"/>
          <w:szCs w:val="28"/>
        </w:rPr>
        <w:t>Взаимодействие с Территориальной комиссией по делам несовершеннолетних и защите их прав города Полевского</w:t>
      </w:r>
    </w:p>
    <w:p w:rsidR="00CE4050" w:rsidRPr="00CE4050" w:rsidRDefault="00CE4050" w:rsidP="00CE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4050">
        <w:rPr>
          <w:rFonts w:ascii="Times New Roman" w:hAnsi="Times New Roman" w:cs="Times New Roman"/>
          <w:sz w:val="28"/>
          <w:szCs w:val="28"/>
        </w:rPr>
        <w:t xml:space="preserve">        Специалистами  по социальной работе проводились обследования семей и социальная диагностика ситуации  на основании обращения </w:t>
      </w:r>
      <w:proofErr w:type="spellStart"/>
      <w:r w:rsidRPr="00CE4050">
        <w:rPr>
          <w:rFonts w:ascii="Times New Roman" w:hAnsi="Times New Roman" w:cs="Times New Roman"/>
          <w:sz w:val="28"/>
          <w:szCs w:val="28"/>
        </w:rPr>
        <w:t>ТКДНиЗП</w:t>
      </w:r>
      <w:proofErr w:type="spellEnd"/>
      <w:r w:rsidRPr="00CE4050">
        <w:rPr>
          <w:rFonts w:ascii="Times New Roman" w:hAnsi="Times New Roman" w:cs="Times New Roman"/>
          <w:sz w:val="28"/>
          <w:szCs w:val="28"/>
        </w:rPr>
        <w:t xml:space="preserve">. Было  проведено обследование бытовых  условий  проживания несовершеннолетних в  </w:t>
      </w:r>
      <w:r w:rsidRPr="00CE405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E4050">
        <w:rPr>
          <w:rFonts w:ascii="Times New Roman" w:hAnsi="Times New Roman" w:cs="Times New Roman"/>
          <w:sz w:val="28"/>
          <w:szCs w:val="28"/>
        </w:rPr>
        <w:t xml:space="preserve">144  семьях,   где   проживает </w:t>
      </w:r>
      <w:r w:rsidRPr="00CE4050">
        <w:rPr>
          <w:rFonts w:ascii="Times New Roman" w:hAnsi="Times New Roman" w:cs="Times New Roman"/>
          <w:b/>
          <w:sz w:val="28"/>
          <w:szCs w:val="28"/>
        </w:rPr>
        <w:t xml:space="preserve"> 519 </w:t>
      </w:r>
      <w:r w:rsidRPr="00CE4050">
        <w:rPr>
          <w:rFonts w:ascii="Times New Roman" w:hAnsi="Times New Roman" w:cs="Times New Roman"/>
          <w:sz w:val="28"/>
          <w:szCs w:val="28"/>
        </w:rPr>
        <w:t xml:space="preserve">человек, из них </w:t>
      </w:r>
      <w:r w:rsidRPr="00CE4050">
        <w:rPr>
          <w:rFonts w:ascii="Times New Roman" w:hAnsi="Times New Roman" w:cs="Times New Roman"/>
          <w:b/>
          <w:sz w:val="28"/>
          <w:szCs w:val="28"/>
        </w:rPr>
        <w:t xml:space="preserve"> 412  </w:t>
      </w:r>
      <w:r w:rsidRPr="00CE4050">
        <w:rPr>
          <w:rFonts w:ascii="Times New Roman" w:hAnsi="Times New Roman" w:cs="Times New Roman"/>
          <w:sz w:val="28"/>
          <w:szCs w:val="28"/>
        </w:rPr>
        <w:t>несовершеннолетние дети.</w:t>
      </w:r>
    </w:p>
    <w:p w:rsidR="00CE4050" w:rsidRPr="00CE4050" w:rsidRDefault="00CE4050" w:rsidP="00CE40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horzAnchor="margin" w:tblpY="35"/>
        <w:tblW w:w="0" w:type="auto"/>
        <w:tblLook w:val="04A0"/>
      </w:tblPr>
      <w:tblGrid>
        <w:gridCol w:w="2093"/>
        <w:gridCol w:w="1920"/>
        <w:gridCol w:w="2049"/>
        <w:gridCol w:w="1503"/>
        <w:gridCol w:w="2182"/>
      </w:tblGrid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Период </w:t>
            </w:r>
          </w:p>
        </w:tc>
        <w:tc>
          <w:tcPr>
            <w:tcW w:w="3969" w:type="dxa"/>
            <w:gridSpan w:val="2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МБУ и диагностика социальной ситуации  семьи </w:t>
            </w:r>
          </w:p>
        </w:tc>
        <w:tc>
          <w:tcPr>
            <w:tcW w:w="3685" w:type="dxa"/>
            <w:gridSpan w:val="2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 Где проживает, граждан, несовершеннолетних</w:t>
            </w:r>
          </w:p>
        </w:tc>
      </w:tr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0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2049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50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>2019 г.</w:t>
            </w:r>
          </w:p>
        </w:tc>
        <w:tc>
          <w:tcPr>
            <w:tcW w:w="2182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</w:tr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920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</w:p>
        </w:tc>
        <w:tc>
          <w:tcPr>
            <w:tcW w:w="2049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0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189 /96 </w:t>
            </w:r>
          </w:p>
        </w:tc>
        <w:tc>
          <w:tcPr>
            <w:tcW w:w="2182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204/153</w:t>
            </w:r>
          </w:p>
        </w:tc>
      </w:tr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920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29  </w:t>
            </w:r>
          </w:p>
        </w:tc>
        <w:tc>
          <w:tcPr>
            <w:tcW w:w="2049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0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118/  63 </w:t>
            </w:r>
          </w:p>
        </w:tc>
        <w:tc>
          <w:tcPr>
            <w:tcW w:w="2182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170//143</w:t>
            </w:r>
          </w:p>
        </w:tc>
      </w:tr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1920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49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69/34</w:t>
            </w:r>
          </w:p>
        </w:tc>
        <w:tc>
          <w:tcPr>
            <w:tcW w:w="2182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62/49</w:t>
            </w:r>
          </w:p>
        </w:tc>
      </w:tr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920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49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0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63/29</w:t>
            </w:r>
          </w:p>
        </w:tc>
        <w:tc>
          <w:tcPr>
            <w:tcW w:w="2182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>83/67</w:t>
            </w:r>
          </w:p>
        </w:tc>
      </w:tr>
      <w:tr w:rsidR="00CE4050" w:rsidRPr="00CE4050" w:rsidTr="00CE4050">
        <w:tc>
          <w:tcPr>
            <w:tcW w:w="209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sz w:val="24"/>
                <w:szCs w:val="24"/>
              </w:rPr>
              <w:t xml:space="preserve">   12  месяцев </w:t>
            </w:r>
          </w:p>
        </w:tc>
        <w:tc>
          <w:tcPr>
            <w:tcW w:w="1920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106  </w:t>
            </w:r>
          </w:p>
        </w:tc>
        <w:tc>
          <w:tcPr>
            <w:tcW w:w="2049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>144</w:t>
            </w:r>
          </w:p>
        </w:tc>
        <w:tc>
          <w:tcPr>
            <w:tcW w:w="1503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439/ 222</w:t>
            </w:r>
          </w:p>
        </w:tc>
        <w:tc>
          <w:tcPr>
            <w:tcW w:w="2182" w:type="dxa"/>
          </w:tcPr>
          <w:p w:rsidR="00CE4050" w:rsidRPr="00CE4050" w:rsidRDefault="00CE4050" w:rsidP="00CE405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4050">
              <w:rPr>
                <w:rFonts w:ascii="Times New Roman" w:hAnsi="Times New Roman" w:cs="Times New Roman"/>
                <w:b/>
                <w:sz w:val="24"/>
                <w:szCs w:val="24"/>
              </w:rPr>
              <w:t>519/412</w:t>
            </w:r>
          </w:p>
        </w:tc>
      </w:tr>
    </w:tbl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Pr="004108D7" w:rsidRDefault="00CE4050" w:rsidP="004108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108D7">
        <w:rPr>
          <w:rFonts w:ascii="Times New Roman" w:hAnsi="Times New Roman" w:cs="Times New Roman"/>
          <w:sz w:val="28"/>
          <w:szCs w:val="28"/>
        </w:rPr>
        <w:t xml:space="preserve">           За отчетный период в ТКДН и ЗП была направлена информация на 31 семью, находящуюся в социально опасном положении, выставлены карты СОП, из них на учет поставлено 27 семей, разработан межведомственный план индивидуальной профилактической работы.</w:t>
      </w:r>
    </w:p>
    <w:p w:rsidR="00CE4050" w:rsidRDefault="00CE4050" w:rsidP="004108D7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4108D7">
        <w:rPr>
          <w:rFonts w:ascii="Times New Roman" w:hAnsi="Times New Roman"/>
          <w:sz w:val="28"/>
          <w:szCs w:val="28"/>
        </w:rPr>
        <w:t xml:space="preserve">           За отчетный период в ТКДН и ЗП была направлена информация по результатам, проведенной профилактической работы на 7 семей с ходатайством о снятии  с учета, как  семьи находящиеся в социально опасном положении.</w:t>
      </w:r>
    </w:p>
    <w:p w:rsidR="004108D7" w:rsidRPr="004108D7" w:rsidRDefault="004108D7" w:rsidP="004108D7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4050" w:rsidRPr="004108D7" w:rsidRDefault="00CE4050" w:rsidP="004108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108D7">
        <w:rPr>
          <w:rFonts w:ascii="Times New Roman" w:hAnsi="Times New Roman" w:cs="Times New Roman"/>
          <w:b/>
          <w:sz w:val="28"/>
          <w:szCs w:val="28"/>
        </w:rPr>
        <w:t>Взаимодействие с  ПДН ОМВД России по городу Полевскому</w:t>
      </w:r>
    </w:p>
    <w:p w:rsidR="00CE4050" w:rsidRPr="004108D7" w:rsidRDefault="00CE4050" w:rsidP="004108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08D7">
        <w:rPr>
          <w:rFonts w:ascii="Times New Roman" w:hAnsi="Times New Roman" w:cs="Times New Roman"/>
          <w:sz w:val="28"/>
          <w:szCs w:val="28"/>
        </w:rPr>
        <w:t xml:space="preserve">          В целях эффективного взаимодействия в работе   по профилактике  социального сиротства и неблагополучия семей разработан и утвержден  совместный план работы.  </w:t>
      </w:r>
    </w:p>
    <w:p w:rsidR="00CE4050" w:rsidRPr="004108D7" w:rsidRDefault="00CE4050" w:rsidP="004108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08D7">
        <w:rPr>
          <w:rFonts w:ascii="Times New Roman" w:hAnsi="Times New Roman" w:cs="Times New Roman"/>
          <w:sz w:val="28"/>
          <w:szCs w:val="28"/>
        </w:rPr>
        <w:t xml:space="preserve">      Участковыми специалистами проводились обследования семей и социальная диагностика ситуации  на основании обращения   ПДН ОМВД  России  по городу Полевскому. Участковыми специалистами  было  проведено обследование </w:t>
      </w:r>
      <w:r w:rsidRPr="004108D7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социально-бытовых условий проживания в  </w:t>
      </w:r>
      <w:r w:rsidRPr="004108D7">
        <w:rPr>
          <w:rFonts w:ascii="Times New Roman" w:hAnsi="Times New Roman" w:cs="Times New Roman"/>
          <w:b/>
          <w:sz w:val="28"/>
          <w:szCs w:val="28"/>
        </w:rPr>
        <w:t xml:space="preserve"> 80</w:t>
      </w:r>
      <w:r w:rsidRPr="004108D7">
        <w:rPr>
          <w:rFonts w:ascii="Times New Roman" w:hAnsi="Times New Roman" w:cs="Times New Roman"/>
          <w:sz w:val="28"/>
          <w:szCs w:val="28"/>
        </w:rPr>
        <w:t xml:space="preserve"> семьях.   В ходе проведения диагностики ситуации в семье направлено 19 запросов  об оказании содействия. В ходе  реализации мероприятий ИПСР была направлено </w:t>
      </w:r>
      <w:r w:rsidRPr="004108D7">
        <w:rPr>
          <w:rFonts w:ascii="Times New Roman" w:hAnsi="Times New Roman" w:cs="Times New Roman"/>
          <w:b/>
          <w:sz w:val="28"/>
          <w:szCs w:val="28"/>
        </w:rPr>
        <w:t xml:space="preserve">42  </w:t>
      </w:r>
      <w:r w:rsidRPr="004108D7">
        <w:rPr>
          <w:rFonts w:ascii="Times New Roman" w:hAnsi="Times New Roman" w:cs="Times New Roman"/>
          <w:sz w:val="28"/>
          <w:szCs w:val="28"/>
        </w:rPr>
        <w:t xml:space="preserve">представления о привлечении к административной ответственности по ст. 5.35 </w:t>
      </w:r>
      <w:proofErr w:type="spellStart"/>
      <w:r w:rsidRPr="004108D7"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 w:rsidRPr="004108D7">
        <w:rPr>
          <w:rFonts w:ascii="Times New Roman" w:hAnsi="Times New Roman" w:cs="Times New Roman"/>
          <w:sz w:val="28"/>
          <w:szCs w:val="28"/>
        </w:rPr>
        <w:t xml:space="preserve"> РФ за ненадлежащее исполнение родительских обязанностей по воспитанию, содержанию и обучению несовершеннолетних детей</w:t>
      </w:r>
    </w:p>
    <w:tbl>
      <w:tblPr>
        <w:tblStyle w:val="a4"/>
        <w:tblpPr w:leftFromText="180" w:rightFromText="180" w:vertAnchor="text" w:horzAnchor="margin" w:tblpXSpec="center" w:tblpY="83"/>
        <w:tblW w:w="0" w:type="auto"/>
        <w:tblLook w:val="04A0"/>
      </w:tblPr>
      <w:tblGrid>
        <w:gridCol w:w="1668"/>
        <w:gridCol w:w="1275"/>
        <w:gridCol w:w="1311"/>
        <w:gridCol w:w="1241"/>
        <w:gridCol w:w="1134"/>
        <w:gridCol w:w="1559"/>
        <w:gridCol w:w="1701"/>
      </w:tblGrid>
      <w:tr w:rsidR="00CE4050" w:rsidRPr="004108D7" w:rsidTr="00CE4050">
        <w:tc>
          <w:tcPr>
            <w:tcW w:w="1668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Период </w:t>
            </w:r>
          </w:p>
        </w:tc>
        <w:tc>
          <w:tcPr>
            <w:tcW w:w="2586" w:type="dxa"/>
            <w:gridSpan w:val="2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Обследование МБУ</w:t>
            </w:r>
          </w:p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и диагностика социальной ситуации   семьи</w:t>
            </w:r>
          </w:p>
        </w:tc>
        <w:tc>
          <w:tcPr>
            <w:tcW w:w="2375" w:type="dxa"/>
            <w:gridSpan w:val="2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Направлено  запросов об оказании содействия</w:t>
            </w:r>
          </w:p>
        </w:tc>
        <w:tc>
          <w:tcPr>
            <w:tcW w:w="3260" w:type="dxa"/>
            <w:gridSpan w:val="2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Направлено представлений о привлечении к административной ответственности </w:t>
            </w:r>
          </w:p>
        </w:tc>
      </w:tr>
      <w:tr w:rsidR="00CE4050" w:rsidRPr="004108D7" w:rsidTr="00CE4050">
        <w:tc>
          <w:tcPr>
            <w:tcW w:w="1668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2019.</w:t>
            </w:r>
          </w:p>
        </w:tc>
        <w:tc>
          <w:tcPr>
            <w:tcW w:w="131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24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134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559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70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</w:tr>
      <w:tr w:rsidR="00CE4050" w:rsidRPr="004108D7" w:rsidTr="00CE4050">
        <w:tc>
          <w:tcPr>
            <w:tcW w:w="1668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</w:tc>
        <w:tc>
          <w:tcPr>
            <w:tcW w:w="1275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</w:p>
        </w:tc>
        <w:tc>
          <w:tcPr>
            <w:tcW w:w="131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24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</w:p>
        </w:tc>
        <w:tc>
          <w:tcPr>
            <w:tcW w:w="170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E4050" w:rsidRPr="004108D7" w:rsidTr="00CE4050">
        <w:tc>
          <w:tcPr>
            <w:tcW w:w="1668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2 квартал</w:t>
            </w:r>
          </w:p>
        </w:tc>
        <w:tc>
          <w:tcPr>
            <w:tcW w:w="1275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131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4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CE4050" w:rsidRPr="004108D7" w:rsidTr="00CE4050">
        <w:tc>
          <w:tcPr>
            <w:tcW w:w="1668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3 квартал</w:t>
            </w:r>
          </w:p>
        </w:tc>
        <w:tc>
          <w:tcPr>
            <w:tcW w:w="1275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1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4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70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E4050" w:rsidRPr="004108D7" w:rsidTr="00CE4050">
        <w:tc>
          <w:tcPr>
            <w:tcW w:w="1668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1275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31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4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E4050" w:rsidRPr="004108D7" w:rsidTr="00CE4050">
        <w:tc>
          <w:tcPr>
            <w:tcW w:w="1668" w:type="dxa"/>
          </w:tcPr>
          <w:p w:rsidR="00CE4050" w:rsidRPr="004108D7" w:rsidRDefault="00CE4050" w:rsidP="00275A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75A3B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275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56 </w:t>
            </w:r>
          </w:p>
        </w:tc>
        <w:tc>
          <w:tcPr>
            <w:tcW w:w="131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124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</w:tcPr>
          <w:p w:rsidR="00CE4050" w:rsidRPr="004108D7" w:rsidRDefault="00CE4050" w:rsidP="004108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</w:tr>
    </w:tbl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E4050" w:rsidRDefault="00CE4050" w:rsidP="00CE405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C2EB8" w:rsidRPr="004108D7" w:rsidRDefault="009C2EB8" w:rsidP="004108D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108D7">
        <w:rPr>
          <w:rFonts w:ascii="Times New Roman" w:hAnsi="Times New Roman" w:cs="Times New Roman"/>
          <w:b/>
          <w:i/>
          <w:sz w:val="28"/>
          <w:szCs w:val="28"/>
        </w:rPr>
        <w:t>Работа Консилиума по нестационарным формам социального обслуживания</w:t>
      </w:r>
    </w:p>
    <w:p w:rsidR="004108D7" w:rsidRDefault="004108D7" w:rsidP="004108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108D7" w:rsidRPr="004108D7" w:rsidRDefault="004108D7" w:rsidP="004108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08D7">
        <w:rPr>
          <w:rFonts w:ascii="Times New Roman" w:hAnsi="Times New Roman" w:cs="Times New Roman"/>
          <w:sz w:val="28"/>
          <w:szCs w:val="28"/>
        </w:rPr>
        <w:t xml:space="preserve">За 2020 год проведено </w:t>
      </w:r>
      <w:r w:rsidRPr="004108D7">
        <w:rPr>
          <w:rFonts w:ascii="Times New Roman" w:hAnsi="Times New Roman" w:cs="Times New Roman"/>
          <w:b/>
          <w:i/>
          <w:sz w:val="28"/>
          <w:szCs w:val="28"/>
          <w:u w:val="single"/>
        </w:rPr>
        <w:t>21 заседание</w:t>
      </w:r>
      <w:r w:rsidRPr="004108D7">
        <w:rPr>
          <w:rFonts w:ascii="Times New Roman" w:hAnsi="Times New Roman" w:cs="Times New Roman"/>
          <w:i/>
          <w:sz w:val="28"/>
          <w:szCs w:val="28"/>
        </w:rPr>
        <w:t xml:space="preserve">  Консилиума</w:t>
      </w:r>
      <w:r w:rsidRPr="004108D7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4108D7">
        <w:rPr>
          <w:rFonts w:ascii="Times New Roman" w:hAnsi="Times New Roman" w:cs="Times New Roman"/>
          <w:sz w:val="28"/>
          <w:szCs w:val="28"/>
        </w:rPr>
        <w:t xml:space="preserve">по разработке индивидуальных программ семей, несовершеннолетних и отдельных граждан, на которых </w:t>
      </w:r>
      <w:r w:rsidRPr="004108D7">
        <w:rPr>
          <w:rFonts w:ascii="Times New Roman" w:hAnsi="Times New Roman" w:cs="Times New Roman"/>
          <w:b/>
          <w:i/>
          <w:sz w:val="28"/>
          <w:szCs w:val="28"/>
          <w:u w:val="single"/>
        </w:rPr>
        <w:t>разработано 1</w:t>
      </w:r>
      <w:r w:rsidR="00B84212">
        <w:rPr>
          <w:rFonts w:ascii="Times New Roman" w:hAnsi="Times New Roman" w:cs="Times New Roman"/>
          <w:b/>
          <w:i/>
          <w:sz w:val="28"/>
          <w:szCs w:val="28"/>
          <w:u w:val="single"/>
        </w:rPr>
        <w:t>23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4108D7">
        <w:rPr>
          <w:rFonts w:ascii="Times New Roman" w:hAnsi="Times New Roman" w:cs="Times New Roman"/>
          <w:i/>
          <w:sz w:val="28"/>
          <w:szCs w:val="28"/>
        </w:rPr>
        <w:t>индивидуальных программ (не включая разработку программ отделений социальной реабилитации и реабилитации детей и подростков с ограниченными возможностями</w:t>
      </w:r>
      <w:r w:rsidR="00B84212">
        <w:rPr>
          <w:rFonts w:ascii="Times New Roman" w:hAnsi="Times New Roman" w:cs="Times New Roman"/>
          <w:i/>
          <w:sz w:val="28"/>
          <w:szCs w:val="28"/>
        </w:rPr>
        <w:t>, отделения сопровождения замещающих семей</w:t>
      </w:r>
      <w:r w:rsidRPr="004108D7">
        <w:rPr>
          <w:rFonts w:ascii="Times New Roman" w:hAnsi="Times New Roman" w:cs="Times New Roman"/>
          <w:i/>
          <w:sz w:val="28"/>
          <w:szCs w:val="28"/>
        </w:rPr>
        <w:t>)</w:t>
      </w:r>
      <w:r w:rsidRPr="004108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08D7" w:rsidRPr="004108D7" w:rsidRDefault="004108D7" w:rsidP="004108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108D7">
        <w:rPr>
          <w:rFonts w:ascii="Times New Roman" w:hAnsi="Times New Roman" w:cs="Times New Roman"/>
          <w:sz w:val="28"/>
          <w:szCs w:val="28"/>
        </w:rPr>
        <w:t xml:space="preserve">Соотношение количества ИПСР </w:t>
      </w:r>
      <w:r w:rsidR="00B84212">
        <w:rPr>
          <w:rFonts w:ascii="Times New Roman" w:hAnsi="Times New Roman" w:cs="Times New Roman"/>
          <w:sz w:val="28"/>
          <w:szCs w:val="28"/>
        </w:rPr>
        <w:t xml:space="preserve">ОПБН </w:t>
      </w:r>
    </w:p>
    <w:tbl>
      <w:tblPr>
        <w:tblW w:w="101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59"/>
        <w:gridCol w:w="1139"/>
        <w:gridCol w:w="1126"/>
        <w:gridCol w:w="1048"/>
        <w:gridCol w:w="1000"/>
      </w:tblGrid>
      <w:tr w:rsidR="00B84212" w:rsidRPr="004108D7" w:rsidTr="00B84212">
        <w:trPr>
          <w:trHeight w:val="493"/>
        </w:trPr>
        <w:tc>
          <w:tcPr>
            <w:tcW w:w="5859" w:type="dxa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9" w:type="dxa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2018 год.</w:t>
            </w:r>
          </w:p>
        </w:tc>
        <w:tc>
          <w:tcPr>
            <w:tcW w:w="1126" w:type="dxa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2019 год.</w:t>
            </w:r>
          </w:p>
        </w:tc>
        <w:tc>
          <w:tcPr>
            <w:tcW w:w="1048" w:type="dxa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000" w:type="dxa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2021</w:t>
            </w:r>
          </w:p>
        </w:tc>
      </w:tr>
      <w:tr w:rsidR="00B84212" w:rsidRPr="004108D7" w:rsidTr="00B84212">
        <w:trPr>
          <w:trHeight w:val="227"/>
        </w:trPr>
        <w:tc>
          <w:tcPr>
            <w:tcW w:w="5859" w:type="dxa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Разработанных 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08D7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000" w:type="dxa"/>
            <w:shd w:val="clear" w:color="auto" w:fill="FFFFFF" w:themeFill="background1"/>
          </w:tcPr>
          <w:p w:rsidR="00B84212" w:rsidRPr="004108D7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84212" w:rsidRPr="004108D7" w:rsidTr="00A747D8">
        <w:trPr>
          <w:trHeight w:val="227"/>
        </w:trPr>
        <w:tc>
          <w:tcPr>
            <w:tcW w:w="5859" w:type="dxa"/>
            <w:vAlign w:val="center"/>
          </w:tcPr>
          <w:p w:rsidR="00B84212" w:rsidRDefault="00B84212" w:rsidP="004108D7">
            <w:pPr>
              <w:tabs>
                <w:tab w:val="left" w:pos="65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Перешедших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работу </w:t>
            </w:r>
            <w:r w:rsidR="00F174D5">
              <w:rPr>
                <w:rFonts w:ascii="Times New Roman" w:hAnsi="Times New Roman" w:cs="Times New Roman"/>
                <w:sz w:val="24"/>
                <w:szCs w:val="24"/>
              </w:rPr>
              <w:t>с предыдущего периода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:rsidR="00B84212" w:rsidRPr="00B84212" w:rsidRDefault="00B84212" w:rsidP="004108D7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:rsidR="00B84212" w:rsidRPr="00B84212" w:rsidRDefault="00B84212" w:rsidP="00A747D8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1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048" w:type="dxa"/>
            <w:shd w:val="clear" w:color="auto" w:fill="FFFFFF" w:themeFill="background1"/>
            <w:vAlign w:val="center"/>
          </w:tcPr>
          <w:p w:rsidR="00B84212" w:rsidRPr="00B84212" w:rsidRDefault="00B84212" w:rsidP="00A747D8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1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000" w:type="dxa"/>
            <w:shd w:val="clear" w:color="auto" w:fill="FFFFFF" w:themeFill="background1"/>
            <w:vAlign w:val="center"/>
          </w:tcPr>
          <w:p w:rsidR="00B84212" w:rsidRPr="00B84212" w:rsidRDefault="00B84212" w:rsidP="00A747D8">
            <w:pPr>
              <w:tabs>
                <w:tab w:val="left" w:pos="652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84212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</w:tr>
    </w:tbl>
    <w:p w:rsidR="00B84212" w:rsidRDefault="00B84212" w:rsidP="00B84212">
      <w:pPr>
        <w:tabs>
          <w:tab w:val="left" w:pos="652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108D7" w:rsidRPr="00B84212" w:rsidRDefault="004108D7" w:rsidP="00B84212">
      <w:pPr>
        <w:tabs>
          <w:tab w:val="left" w:pos="65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4212">
        <w:rPr>
          <w:rFonts w:ascii="Times New Roman" w:hAnsi="Times New Roman" w:cs="Times New Roman"/>
          <w:sz w:val="28"/>
          <w:szCs w:val="28"/>
        </w:rPr>
        <w:t>Снижение количества программ</w:t>
      </w:r>
      <w:r w:rsidR="00B84212">
        <w:rPr>
          <w:rFonts w:ascii="Times New Roman" w:hAnsi="Times New Roman" w:cs="Times New Roman"/>
          <w:sz w:val="28"/>
          <w:szCs w:val="28"/>
        </w:rPr>
        <w:t>,</w:t>
      </w:r>
      <w:r w:rsidRPr="00B84212">
        <w:rPr>
          <w:rFonts w:ascii="Times New Roman" w:hAnsi="Times New Roman" w:cs="Times New Roman"/>
          <w:sz w:val="28"/>
          <w:szCs w:val="28"/>
        </w:rPr>
        <w:t xml:space="preserve"> разрабатываемых специалистами ОПБН, обусловлено тем, что </w:t>
      </w:r>
      <w:r w:rsidR="00B84212">
        <w:rPr>
          <w:rFonts w:ascii="Times New Roman" w:hAnsi="Times New Roman" w:cs="Times New Roman"/>
          <w:sz w:val="28"/>
          <w:szCs w:val="28"/>
        </w:rPr>
        <w:t xml:space="preserve">произошли изменения </w:t>
      </w:r>
      <w:r w:rsidRPr="00B84212">
        <w:rPr>
          <w:rFonts w:ascii="Times New Roman" w:hAnsi="Times New Roman" w:cs="Times New Roman"/>
          <w:sz w:val="28"/>
          <w:szCs w:val="28"/>
        </w:rPr>
        <w:t xml:space="preserve"> индивидуальной программы реабилитации семьи. </w:t>
      </w:r>
      <w:r w:rsidR="00B84212">
        <w:rPr>
          <w:rFonts w:ascii="Times New Roman" w:hAnsi="Times New Roman" w:cs="Times New Roman"/>
          <w:sz w:val="28"/>
          <w:szCs w:val="28"/>
        </w:rPr>
        <w:t>Р</w:t>
      </w:r>
      <w:r w:rsidRPr="00B84212">
        <w:rPr>
          <w:rFonts w:ascii="Times New Roman" w:hAnsi="Times New Roman" w:cs="Times New Roman"/>
          <w:sz w:val="28"/>
          <w:szCs w:val="28"/>
        </w:rPr>
        <w:t>азработка проходит единожды</w:t>
      </w:r>
      <w:r w:rsidR="00B84212">
        <w:rPr>
          <w:rFonts w:ascii="Times New Roman" w:hAnsi="Times New Roman" w:cs="Times New Roman"/>
          <w:sz w:val="28"/>
          <w:szCs w:val="28"/>
        </w:rPr>
        <w:t xml:space="preserve">, а </w:t>
      </w:r>
      <w:r w:rsidRPr="00B84212">
        <w:rPr>
          <w:rFonts w:ascii="Times New Roman" w:hAnsi="Times New Roman" w:cs="Times New Roman"/>
          <w:sz w:val="28"/>
          <w:szCs w:val="28"/>
        </w:rPr>
        <w:t xml:space="preserve"> далее программы подвергаются корректировк</w:t>
      </w:r>
      <w:r w:rsidR="00B84212">
        <w:rPr>
          <w:rFonts w:ascii="Times New Roman" w:hAnsi="Times New Roman" w:cs="Times New Roman"/>
          <w:sz w:val="28"/>
          <w:szCs w:val="28"/>
        </w:rPr>
        <w:t>е</w:t>
      </w:r>
      <w:r w:rsidRPr="00B84212">
        <w:rPr>
          <w:rFonts w:ascii="Times New Roman" w:hAnsi="Times New Roman" w:cs="Times New Roman"/>
          <w:sz w:val="28"/>
          <w:szCs w:val="28"/>
        </w:rPr>
        <w:t xml:space="preserve"> в связи, с чем сроки программ проходят длительный период </w:t>
      </w:r>
      <w:r w:rsidR="00B84212">
        <w:rPr>
          <w:rFonts w:ascii="Times New Roman" w:hAnsi="Times New Roman" w:cs="Times New Roman"/>
          <w:sz w:val="28"/>
          <w:szCs w:val="28"/>
        </w:rPr>
        <w:t xml:space="preserve">от </w:t>
      </w:r>
      <w:r w:rsidRPr="00B84212">
        <w:rPr>
          <w:rFonts w:ascii="Times New Roman" w:hAnsi="Times New Roman" w:cs="Times New Roman"/>
          <w:sz w:val="28"/>
          <w:szCs w:val="28"/>
        </w:rPr>
        <w:t>6 месяцев и более 1 года.</w:t>
      </w:r>
    </w:p>
    <w:p w:rsidR="00B84212" w:rsidRDefault="00B84212" w:rsidP="0042368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D438E" w:rsidRDefault="00B84212" w:rsidP="00BD43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212">
        <w:rPr>
          <w:rFonts w:ascii="Times New Roman" w:hAnsi="Times New Roman" w:cs="Times New Roman"/>
          <w:b/>
          <w:sz w:val="28"/>
          <w:szCs w:val="28"/>
        </w:rPr>
        <w:t xml:space="preserve">Работа  по сопровождению замещающих семей. </w:t>
      </w:r>
    </w:p>
    <w:p w:rsidR="00B84212" w:rsidRPr="00B84212" w:rsidRDefault="00B84212" w:rsidP="00BD43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212">
        <w:rPr>
          <w:rFonts w:ascii="Times New Roman" w:hAnsi="Times New Roman" w:cs="Times New Roman"/>
          <w:b/>
          <w:sz w:val="28"/>
          <w:szCs w:val="28"/>
        </w:rPr>
        <w:t>Подготовке кандидатов в приемные родители.</w:t>
      </w:r>
    </w:p>
    <w:p w:rsidR="00B84212" w:rsidRPr="00B84212" w:rsidRDefault="00B84212" w:rsidP="00F174D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4212">
        <w:rPr>
          <w:rFonts w:ascii="Times New Roman" w:hAnsi="Times New Roman"/>
          <w:sz w:val="28"/>
          <w:szCs w:val="28"/>
        </w:rPr>
        <w:t xml:space="preserve">На основании договора № 1 от 01.09.2010г. с Управлением социальной политики по </w:t>
      </w:r>
      <w:proofErr w:type="gramStart"/>
      <w:r w:rsidRPr="00B84212">
        <w:rPr>
          <w:rFonts w:ascii="Times New Roman" w:hAnsi="Times New Roman"/>
          <w:sz w:val="28"/>
          <w:szCs w:val="28"/>
        </w:rPr>
        <w:t>г</w:t>
      </w:r>
      <w:proofErr w:type="gramEnd"/>
      <w:r w:rsidRPr="00B84212">
        <w:rPr>
          <w:rFonts w:ascii="Times New Roman" w:hAnsi="Times New Roman"/>
          <w:sz w:val="28"/>
          <w:szCs w:val="28"/>
        </w:rPr>
        <w:t>. Полевскому о возложении обязанностей о передаче полномочий  органов опеки и попечительства, в течение отчетного периода:</w:t>
      </w:r>
    </w:p>
    <w:p w:rsidR="00B84212" w:rsidRPr="00B84212" w:rsidRDefault="00B84212" w:rsidP="009E015D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B84212">
        <w:rPr>
          <w:rFonts w:ascii="Times New Roman" w:hAnsi="Times New Roman"/>
          <w:sz w:val="28"/>
          <w:szCs w:val="28"/>
          <w:u w:val="single"/>
        </w:rPr>
        <w:t>Выявление детей-сирот и детей, оставшихся без попечения родителей:</w:t>
      </w:r>
    </w:p>
    <w:p w:rsidR="00B84212" w:rsidRPr="00B84212" w:rsidRDefault="00B84212" w:rsidP="00B84212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4212">
        <w:rPr>
          <w:rFonts w:ascii="Times New Roman" w:hAnsi="Times New Roman"/>
          <w:sz w:val="28"/>
          <w:szCs w:val="28"/>
        </w:rPr>
        <w:t>За отчетный период специалистам ОСЗС поступило 57 сообщений, содержащих информацию, что дети находятся без надзора со стороны родителей  либо без попечения родителей.</w:t>
      </w:r>
    </w:p>
    <w:p w:rsidR="00B84212" w:rsidRPr="00B84212" w:rsidRDefault="00B84212" w:rsidP="00F174D5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4212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B84212">
        <w:rPr>
          <w:rFonts w:ascii="Times New Roman" w:hAnsi="Times New Roman"/>
          <w:b/>
          <w:i/>
          <w:sz w:val="28"/>
          <w:szCs w:val="28"/>
        </w:rPr>
        <w:t>Фактов, подтверждающих о том, что ребенок остался без попечения родителей, выявлено в отношении 26  несовершеннолетних</w:t>
      </w:r>
      <w:r w:rsidRPr="00B84212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4"/>
        <w:gridCol w:w="3535"/>
        <w:gridCol w:w="3108"/>
        <w:gridCol w:w="2551"/>
      </w:tblGrid>
      <w:tr w:rsidR="00E22393" w:rsidRPr="00A211F3" w:rsidTr="00FE4758">
        <w:tc>
          <w:tcPr>
            <w:tcW w:w="1154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535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ОБПР</w:t>
            </w:r>
          </w:p>
        </w:tc>
        <w:tc>
          <w:tcPr>
            <w:tcW w:w="3108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Сироты</w:t>
            </w:r>
          </w:p>
        </w:tc>
        <w:tc>
          <w:tcPr>
            <w:tcW w:w="2551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Всего </w:t>
            </w:r>
          </w:p>
        </w:tc>
      </w:tr>
      <w:tr w:rsidR="00E22393" w:rsidRPr="00A211F3" w:rsidTr="00FE4758">
        <w:tc>
          <w:tcPr>
            <w:tcW w:w="1154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2019</w:t>
            </w:r>
          </w:p>
        </w:tc>
        <w:tc>
          <w:tcPr>
            <w:tcW w:w="3535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1F3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08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1F3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E22393" w:rsidRPr="00A211F3" w:rsidTr="00FE4758">
        <w:tc>
          <w:tcPr>
            <w:tcW w:w="1154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2020</w:t>
            </w:r>
          </w:p>
        </w:tc>
        <w:tc>
          <w:tcPr>
            <w:tcW w:w="3535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1F3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08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1F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11F3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E22393" w:rsidRPr="00A211F3" w:rsidTr="00FE4758">
        <w:tc>
          <w:tcPr>
            <w:tcW w:w="1154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%</w:t>
            </w:r>
          </w:p>
        </w:tc>
        <w:tc>
          <w:tcPr>
            <w:tcW w:w="3535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Уменьшение на 39%</w:t>
            </w:r>
          </w:p>
        </w:tc>
        <w:tc>
          <w:tcPr>
            <w:tcW w:w="3108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Увеличение на 12%</w:t>
            </w:r>
          </w:p>
        </w:tc>
        <w:tc>
          <w:tcPr>
            <w:tcW w:w="2551" w:type="dxa"/>
          </w:tcPr>
          <w:p w:rsidR="00E22393" w:rsidRPr="00A211F3" w:rsidRDefault="00E22393" w:rsidP="00F174D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A211F3">
              <w:rPr>
                <w:rFonts w:ascii="Times New Roman" w:hAnsi="Times New Roman"/>
                <w:b/>
                <w:i/>
                <w:sz w:val="24"/>
                <w:szCs w:val="24"/>
              </w:rPr>
              <w:t>Уменьшение на 28 %</w:t>
            </w:r>
          </w:p>
        </w:tc>
      </w:tr>
    </w:tbl>
    <w:p w:rsidR="00FE4758" w:rsidRDefault="00FE4758" w:rsidP="00B84212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Анализируя данные, очевидно, что произошло весомое уменьшение показателя выявленных детей, чьи родители были лишены или ограничены в родительских правах, что характеризует работу по профилактике безнадзорности с положительной стороны. Незначительное увеличение показателя «Сироты», на данн</w:t>
      </w:r>
      <w:r w:rsidR="00F6778B">
        <w:rPr>
          <w:rFonts w:ascii="Times New Roman" w:hAnsi="Times New Roman"/>
          <w:sz w:val="28"/>
          <w:szCs w:val="28"/>
        </w:rPr>
        <w:t xml:space="preserve">ую категорию </w:t>
      </w:r>
      <w:r>
        <w:rPr>
          <w:rFonts w:ascii="Times New Roman" w:hAnsi="Times New Roman"/>
          <w:sz w:val="28"/>
          <w:szCs w:val="28"/>
        </w:rPr>
        <w:t xml:space="preserve"> специалист</w:t>
      </w:r>
      <w:r w:rsidR="00F6778B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организации повлият</w:t>
      </w:r>
      <w:r w:rsidR="00F6778B"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 не мо</w:t>
      </w:r>
      <w:r w:rsidR="00F6778B">
        <w:rPr>
          <w:rFonts w:ascii="Times New Roman" w:hAnsi="Times New Roman"/>
          <w:sz w:val="28"/>
          <w:szCs w:val="28"/>
        </w:rPr>
        <w:t>гут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84212" w:rsidRPr="00B84212" w:rsidRDefault="00B84212" w:rsidP="002F7A5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778B">
        <w:rPr>
          <w:rFonts w:ascii="Times New Roman" w:hAnsi="Times New Roman"/>
          <w:sz w:val="28"/>
          <w:szCs w:val="28"/>
        </w:rPr>
        <w:t xml:space="preserve">Проведено </w:t>
      </w:r>
      <w:r w:rsidRPr="00F174D5">
        <w:rPr>
          <w:rFonts w:ascii="Times New Roman" w:hAnsi="Times New Roman"/>
          <w:b/>
          <w:i/>
          <w:sz w:val="28"/>
          <w:szCs w:val="28"/>
        </w:rPr>
        <w:t>26 обследований</w:t>
      </w:r>
      <w:r w:rsidRPr="00F6778B">
        <w:rPr>
          <w:rFonts w:ascii="Times New Roman" w:hAnsi="Times New Roman"/>
          <w:sz w:val="28"/>
          <w:szCs w:val="28"/>
        </w:rPr>
        <w:t xml:space="preserve"> жилищно-бытовых условий проживания</w:t>
      </w:r>
      <w:r w:rsidRPr="00B84212">
        <w:rPr>
          <w:rFonts w:ascii="Times New Roman" w:hAnsi="Times New Roman"/>
          <w:sz w:val="28"/>
          <w:szCs w:val="28"/>
        </w:rPr>
        <w:t xml:space="preserve"> выявленных детей. На момент обследования жилищно-бытовых условий проживания \ нахождения выявленных детей, ни что не угрожало жизни и здоровью детей.</w:t>
      </w:r>
    </w:p>
    <w:p w:rsidR="00B84212" w:rsidRPr="00B84212" w:rsidRDefault="00B84212" w:rsidP="002F7A5F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84212">
        <w:rPr>
          <w:rFonts w:ascii="Times New Roman" w:hAnsi="Times New Roman"/>
          <w:sz w:val="28"/>
          <w:szCs w:val="28"/>
        </w:rPr>
        <w:t xml:space="preserve">Из выявленных 26 несовершеннолетних, оставшихся без попечения родителей – </w:t>
      </w:r>
      <w:r w:rsidRPr="00F174D5">
        <w:rPr>
          <w:rFonts w:ascii="Times New Roman" w:hAnsi="Times New Roman"/>
          <w:b/>
          <w:i/>
          <w:sz w:val="28"/>
          <w:szCs w:val="28"/>
        </w:rPr>
        <w:t xml:space="preserve">16 </w:t>
      </w:r>
      <w:r w:rsidR="00F6778B" w:rsidRPr="00F174D5">
        <w:rPr>
          <w:rFonts w:ascii="Times New Roman" w:hAnsi="Times New Roman"/>
          <w:b/>
          <w:i/>
          <w:sz w:val="28"/>
          <w:szCs w:val="28"/>
        </w:rPr>
        <w:t>детей</w:t>
      </w:r>
      <w:r w:rsidRPr="00F174D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F174D5">
        <w:rPr>
          <w:rFonts w:ascii="Times New Roman" w:hAnsi="Times New Roman"/>
          <w:b/>
          <w:i/>
          <w:sz w:val="28"/>
          <w:szCs w:val="28"/>
        </w:rPr>
        <w:t>жизнеустроен</w:t>
      </w:r>
      <w:r w:rsidR="00F6778B" w:rsidRPr="00F174D5">
        <w:rPr>
          <w:rFonts w:ascii="Times New Roman" w:hAnsi="Times New Roman"/>
          <w:b/>
          <w:i/>
          <w:sz w:val="28"/>
          <w:szCs w:val="28"/>
        </w:rPr>
        <w:t>о</w:t>
      </w:r>
      <w:proofErr w:type="spellEnd"/>
      <w:r w:rsidRPr="00B84212">
        <w:rPr>
          <w:rFonts w:ascii="Times New Roman" w:hAnsi="Times New Roman"/>
          <w:sz w:val="28"/>
          <w:szCs w:val="28"/>
        </w:rPr>
        <w:t xml:space="preserve"> по семейному типу (опека, приемная семья) и 10 детей  находятся в организациях для детей, оставшихся без попечения родителей.</w:t>
      </w:r>
    </w:p>
    <w:p w:rsidR="00B84212" w:rsidRPr="00B84212" w:rsidRDefault="00B84212" w:rsidP="002F7A5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84212" w:rsidRPr="00B84212" w:rsidRDefault="00B84212" w:rsidP="00BD438E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84212">
        <w:rPr>
          <w:rFonts w:ascii="Times New Roman" w:hAnsi="Times New Roman"/>
          <w:b/>
          <w:sz w:val="28"/>
          <w:szCs w:val="28"/>
        </w:rPr>
        <w:t>Подготовка и подбор граждан, выразивших желание принять в свою семью на воспитание детей, оставшихся без попечения родителей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 xml:space="preserve">В рамках работы по программе Школы кандидатов в замещающие родители «Счастливый ребенок» </w:t>
      </w:r>
      <w:r w:rsidR="00F6778B">
        <w:rPr>
          <w:color w:val="000000"/>
          <w:sz w:val="28"/>
          <w:szCs w:val="28"/>
        </w:rPr>
        <w:t>зарегистрировались для</w:t>
      </w:r>
      <w:r w:rsidRPr="00B84212">
        <w:rPr>
          <w:color w:val="000000"/>
          <w:sz w:val="28"/>
          <w:szCs w:val="28"/>
        </w:rPr>
        <w:t xml:space="preserve"> обучени</w:t>
      </w:r>
      <w:r w:rsidR="003F2EA7">
        <w:rPr>
          <w:color w:val="000000"/>
          <w:sz w:val="28"/>
          <w:szCs w:val="28"/>
        </w:rPr>
        <w:t>я</w:t>
      </w:r>
      <w:r w:rsidRPr="00B84212">
        <w:rPr>
          <w:color w:val="000000"/>
          <w:sz w:val="28"/>
          <w:szCs w:val="28"/>
        </w:rPr>
        <w:t xml:space="preserve"> 32 гражданина, в том числе все прошли психолого-педагогическое обследование граждан. Прошли обучение и получили свидетельства об успешном прохождении курсов обучения 24 гражданина, из них 8 граждан в отчетном периоде приняли на воспитание в свои семьи 9 приемных детей.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>Осуществлялась работа по сопровождению граждан в сборе пакета документов, необходимых для получения заключения о возможности быть опекуном</w:t>
      </w:r>
      <w:r w:rsidR="00F6778B">
        <w:rPr>
          <w:color w:val="000000"/>
          <w:sz w:val="28"/>
          <w:szCs w:val="28"/>
        </w:rPr>
        <w:t>/</w:t>
      </w:r>
      <w:r w:rsidRPr="00B84212">
        <w:rPr>
          <w:color w:val="000000"/>
          <w:sz w:val="28"/>
          <w:szCs w:val="28"/>
        </w:rPr>
        <w:t>попечителем</w:t>
      </w:r>
      <w:r w:rsidR="00F6778B">
        <w:rPr>
          <w:color w:val="000000"/>
          <w:sz w:val="28"/>
          <w:szCs w:val="28"/>
        </w:rPr>
        <w:t>/</w:t>
      </w:r>
      <w:r w:rsidRPr="00B84212">
        <w:rPr>
          <w:color w:val="000000"/>
          <w:sz w:val="28"/>
          <w:szCs w:val="28"/>
        </w:rPr>
        <w:t>приемным родителем</w:t>
      </w:r>
      <w:r w:rsidR="00F6778B">
        <w:rPr>
          <w:color w:val="000000"/>
          <w:sz w:val="28"/>
          <w:szCs w:val="28"/>
        </w:rPr>
        <w:t>/</w:t>
      </w:r>
      <w:r w:rsidRPr="00B84212">
        <w:rPr>
          <w:color w:val="000000"/>
          <w:sz w:val="28"/>
          <w:szCs w:val="28"/>
        </w:rPr>
        <w:t>усыновителем (или их назначении): получили консультативную правовую помощь 48 граждан.</w:t>
      </w:r>
    </w:p>
    <w:p w:rsidR="00B84212" w:rsidRPr="00B84212" w:rsidRDefault="00B84212" w:rsidP="00B8421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84212" w:rsidRPr="00B84212" w:rsidRDefault="00B84212" w:rsidP="00BD438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84212">
        <w:rPr>
          <w:rFonts w:ascii="Times New Roman" w:hAnsi="Times New Roman"/>
          <w:b/>
          <w:sz w:val="28"/>
          <w:szCs w:val="28"/>
        </w:rPr>
        <w:t>Социальный патронаж несовершеннолетних, находящихся под опекой, попечительством в замещающей семье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 xml:space="preserve">На конец отчетного периода на социальном патронаже специалистов отделения сопровождения опекаемых состоит </w:t>
      </w:r>
      <w:r w:rsidRPr="00F174D5">
        <w:rPr>
          <w:b/>
          <w:i/>
          <w:color w:val="000000"/>
          <w:sz w:val="28"/>
          <w:szCs w:val="28"/>
        </w:rPr>
        <w:t>179 замещающих семей</w:t>
      </w:r>
      <w:r w:rsidRPr="00B84212">
        <w:rPr>
          <w:color w:val="000000"/>
          <w:sz w:val="28"/>
          <w:szCs w:val="28"/>
        </w:rPr>
        <w:t xml:space="preserve">, в которых проживает </w:t>
      </w:r>
      <w:r w:rsidRPr="00F174D5">
        <w:rPr>
          <w:b/>
          <w:i/>
          <w:color w:val="000000"/>
          <w:sz w:val="28"/>
          <w:szCs w:val="28"/>
        </w:rPr>
        <w:t>281 приемный ребенок</w:t>
      </w:r>
      <w:r w:rsidRPr="00B84212">
        <w:rPr>
          <w:color w:val="000000"/>
          <w:sz w:val="28"/>
          <w:szCs w:val="28"/>
        </w:rPr>
        <w:t xml:space="preserve">, что составляет </w:t>
      </w:r>
      <w:r w:rsidRPr="00F174D5">
        <w:rPr>
          <w:b/>
          <w:i/>
          <w:color w:val="000000"/>
          <w:sz w:val="28"/>
          <w:szCs w:val="28"/>
        </w:rPr>
        <w:t>98%</w:t>
      </w:r>
      <w:r w:rsidRPr="00B84212">
        <w:rPr>
          <w:color w:val="000000"/>
          <w:sz w:val="28"/>
          <w:szCs w:val="28"/>
        </w:rPr>
        <w:t xml:space="preserve"> от общего числа приемных детей в семьях граждан Полевского городского округа.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>Социальное сопровождение осуществляется в соответствии с программой Модели социального сопровождения замещающих семей, внедренн</w:t>
      </w:r>
      <w:r w:rsidR="00F6778B">
        <w:rPr>
          <w:color w:val="000000"/>
          <w:sz w:val="28"/>
          <w:szCs w:val="28"/>
        </w:rPr>
        <w:t>ой</w:t>
      </w:r>
      <w:r w:rsidRPr="00B84212">
        <w:rPr>
          <w:color w:val="000000"/>
          <w:sz w:val="28"/>
          <w:szCs w:val="28"/>
        </w:rPr>
        <w:t xml:space="preserve"> в 2017</w:t>
      </w:r>
      <w:r w:rsidR="003204CD">
        <w:rPr>
          <w:color w:val="000000"/>
          <w:sz w:val="28"/>
          <w:szCs w:val="28"/>
        </w:rPr>
        <w:t>.</w:t>
      </w:r>
      <w:r w:rsidR="00F6778B">
        <w:rPr>
          <w:color w:val="000000"/>
          <w:sz w:val="28"/>
          <w:szCs w:val="28"/>
        </w:rPr>
        <w:t xml:space="preserve"> Программа действует</w:t>
      </w:r>
      <w:r w:rsidRPr="00B84212">
        <w:rPr>
          <w:color w:val="000000"/>
          <w:sz w:val="28"/>
          <w:szCs w:val="28"/>
        </w:rPr>
        <w:t xml:space="preserve"> на основании рекомендаций Министерства социальной политики Свердловской области от 05.10.2016, в которой предлагается четкий алгоритм деятельности специалистов, что позволяет разделить полномочия между организациями и органами, осуществляющих контроль и сопровождение </w:t>
      </w:r>
      <w:r w:rsidRPr="00B84212">
        <w:rPr>
          <w:color w:val="000000"/>
          <w:sz w:val="28"/>
          <w:szCs w:val="28"/>
        </w:rPr>
        <w:lastRenderedPageBreak/>
        <w:t>замещающих семей, обеспечить выполнение различных задач сопровождения и осуществления деятельности по его реализации.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 xml:space="preserve">На </w:t>
      </w:r>
      <w:r w:rsidRPr="003204CD">
        <w:rPr>
          <w:b/>
          <w:i/>
          <w:color w:val="000000"/>
          <w:sz w:val="28"/>
          <w:szCs w:val="28"/>
        </w:rPr>
        <w:t>кризисном сопровождении специалистов</w:t>
      </w:r>
      <w:r w:rsidRPr="00B84212">
        <w:rPr>
          <w:color w:val="000000"/>
          <w:sz w:val="28"/>
          <w:szCs w:val="28"/>
        </w:rPr>
        <w:t xml:space="preserve"> ОСЗС в отчетном периоде состояло </w:t>
      </w:r>
      <w:r w:rsidRPr="003204CD">
        <w:rPr>
          <w:b/>
          <w:i/>
          <w:color w:val="000000"/>
          <w:sz w:val="28"/>
          <w:szCs w:val="28"/>
        </w:rPr>
        <w:t>8 семей</w:t>
      </w:r>
      <w:r w:rsidRPr="00B84212">
        <w:rPr>
          <w:color w:val="000000"/>
          <w:sz w:val="28"/>
          <w:szCs w:val="28"/>
        </w:rPr>
        <w:t xml:space="preserve"> (</w:t>
      </w:r>
      <w:proofErr w:type="spellStart"/>
      <w:r w:rsidRPr="00B84212">
        <w:rPr>
          <w:color w:val="000000"/>
          <w:sz w:val="28"/>
          <w:szCs w:val="28"/>
        </w:rPr>
        <w:t>Мамаева-Семякина</w:t>
      </w:r>
      <w:proofErr w:type="spellEnd"/>
      <w:r w:rsidRPr="00B84212">
        <w:rPr>
          <w:color w:val="000000"/>
          <w:sz w:val="28"/>
          <w:szCs w:val="28"/>
        </w:rPr>
        <w:t xml:space="preserve">, Галкин, Шевченко С., </w:t>
      </w:r>
      <w:proofErr w:type="spellStart"/>
      <w:r w:rsidRPr="00B84212">
        <w:rPr>
          <w:color w:val="000000"/>
          <w:sz w:val="28"/>
          <w:szCs w:val="28"/>
        </w:rPr>
        <w:t>Дук-Коротких</w:t>
      </w:r>
      <w:proofErr w:type="spellEnd"/>
      <w:r w:rsidRPr="00B84212">
        <w:rPr>
          <w:color w:val="000000"/>
          <w:sz w:val="28"/>
          <w:szCs w:val="28"/>
        </w:rPr>
        <w:t xml:space="preserve">, </w:t>
      </w:r>
      <w:proofErr w:type="spellStart"/>
      <w:r w:rsidRPr="00B84212">
        <w:rPr>
          <w:color w:val="000000"/>
          <w:sz w:val="28"/>
          <w:szCs w:val="28"/>
        </w:rPr>
        <w:t>Балеевских-Стекольниковы</w:t>
      </w:r>
      <w:proofErr w:type="spellEnd"/>
      <w:r w:rsidRPr="00B84212">
        <w:rPr>
          <w:color w:val="000000"/>
          <w:sz w:val="28"/>
          <w:szCs w:val="28"/>
        </w:rPr>
        <w:t xml:space="preserve">, Конева-Чернавин, Черепанова, </w:t>
      </w:r>
      <w:proofErr w:type="spellStart"/>
      <w:r w:rsidRPr="00B84212">
        <w:rPr>
          <w:color w:val="000000"/>
          <w:sz w:val="28"/>
          <w:szCs w:val="28"/>
        </w:rPr>
        <w:t>Преснецова</w:t>
      </w:r>
      <w:proofErr w:type="spellEnd"/>
      <w:r w:rsidRPr="00B84212">
        <w:rPr>
          <w:color w:val="000000"/>
          <w:sz w:val="28"/>
          <w:szCs w:val="28"/>
        </w:rPr>
        <w:t>). С данными семьями осуществлялась консультативная, коррекционная и профилактическая работа специалистов отделения (специалист по соц</w:t>
      </w:r>
      <w:proofErr w:type="gramStart"/>
      <w:r w:rsidRPr="00B84212">
        <w:rPr>
          <w:color w:val="000000"/>
          <w:sz w:val="28"/>
          <w:szCs w:val="28"/>
        </w:rPr>
        <w:t>.р</w:t>
      </w:r>
      <w:proofErr w:type="gramEnd"/>
      <w:r w:rsidRPr="00B84212">
        <w:rPr>
          <w:color w:val="000000"/>
          <w:sz w:val="28"/>
          <w:szCs w:val="28"/>
        </w:rPr>
        <w:t>аботе, соц.педагог, юрисконсульт, психолог) в рамках реализации индивидуальной программы социальной реабилитации семьи с целью недопущения отказа от приемного ребенка и исправления трудной жизненной ситуации. Информация о проделанной работе периодически предоставляется в органы опеки и попечительства.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>Причинами постановки на контроль послужили: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>- нарушение детско-родительских отношений;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 xml:space="preserve">-девиации в поведении несовершеннолетних (самовольные уходы, совершение противоправных поступков, употребление спиртных напитков и </w:t>
      </w:r>
      <w:proofErr w:type="spellStart"/>
      <w:r w:rsidRPr="00B84212">
        <w:rPr>
          <w:color w:val="000000"/>
          <w:sz w:val="28"/>
          <w:szCs w:val="28"/>
        </w:rPr>
        <w:t>психоактивных</w:t>
      </w:r>
      <w:proofErr w:type="spellEnd"/>
      <w:r w:rsidRPr="00B84212">
        <w:rPr>
          <w:color w:val="000000"/>
          <w:sz w:val="28"/>
          <w:szCs w:val="28"/>
        </w:rPr>
        <w:t xml:space="preserve"> веществ);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>- школьная неуспеваемость несовершеннолетних.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 xml:space="preserve">Одной из форм социального сопровождения замещающих семей является клубная деятельность. Разработана и ежегодно обновляется программа клуба общения замещающих родителей </w:t>
      </w:r>
      <w:r w:rsidRPr="003204CD">
        <w:rPr>
          <w:b/>
          <w:i/>
          <w:color w:val="000000"/>
          <w:sz w:val="28"/>
          <w:szCs w:val="28"/>
        </w:rPr>
        <w:t>«Мы вместе»</w:t>
      </w:r>
      <w:r w:rsidRPr="00B84212">
        <w:rPr>
          <w:color w:val="000000"/>
          <w:sz w:val="28"/>
          <w:szCs w:val="28"/>
        </w:rPr>
        <w:t xml:space="preserve">, с комплексом мероприятий, направленных для эффективного преодоления возможных проблем и успешного функционирования замещающей семьи. Так, в 2020г. </w:t>
      </w:r>
      <w:r w:rsidRPr="003204CD">
        <w:rPr>
          <w:b/>
          <w:i/>
          <w:color w:val="000000"/>
          <w:sz w:val="28"/>
          <w:szCs w:val="28"/>
        </w:rPr>
        <w:t>прошли 5 заседаний клуба</w:t>
      </w:r>
      <w:r w:rsidRPr="00B84212">
        <w:rPr>
          <w:color w:val="000000"/>
          <w:sz w:val="28"/>
          <w:szCs w:val="28"/>
        </w:rPr>
        <w:t xml:space="preserve">, которые посетили 38 замещающих родителей (в связи с </w:t>
      </w:r>
      <w:r w:rsidR="00F6778B">
        <w:rPr>
          <w:color w:val="000000"/>
          <w:sz w:val="28"/>
          <w:szCs w:val="28"/>
        </w:rPr>
        <w:t xml:space="preserve">неблагоприятной </w:t>
      </w:r>
      <w:r w:rsidRPr="00B84212">
        <w:rPr>
          <w:color w:val="000000"/>
          <w:sz w:val="28"/>
          <w:szCs w:val="28"/>
        </w:rPr>
        <w:t>эпид</w:t>
      </w:r>
      <w:r w:rsidR="00F6778B">
        <w:rPr>
          <w:color w:val="000000"/>
          <w:sz w:val="28"/>
          <w:szCs w:val="28"/>
        </w:rPr>
        <w:t xml:space="preserve">емиологической </w:t>
      </w:r>
      <w:r w:rsidRPr="00B84212">
        <w:rPr>
          <w:color w:val="000000"/>
          <w:sz w:val="28"/>
          <w:szCs w:val="28"/>
        </w:rPr>
        <w:t>ситуацией)</w:t>
      </w:r>
      <w:r w:rsidR="00F6778B">
        <w:rPr>
          <w:color w:val="000000"/>
          <w:sz w:val="28"/>
          <w:szCs w:val="28"/>
        </w:rPr>
        <w:t>.</w:t>
      </w:r>
    </w:p>
    <w:p w:rsidR="00B84212" w:rsidRPr="00B84212" w:rsidRDefault="00B84212" w:rsidP="00B84212">
      <w:pPr>
        <w:pStyle w:val="a9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B84212">
        <w:rPr>
          <w:color w:val="000000"/>
          <w:sz w:val="28"/>
          <w:szCs w:val="28"/>
        </w:rPr>
        <w:t xml:space="preserve">К участию в заседаниях клуба общения замещающих родителей «Мы вместе», стали привлекаться граждане, выразившие желание принять в свою семью приемных детей, которые прошли либо проходят курсы подготовки в Школе замещающих родителей, и на данном этапе не приняли детей на воспитание в свои семьи. Из 24 граждан, прошедшие ШЗР в 2020г., 8 из них посетили заседания клуба общения </w:t>
      </w:r>
      <w:r w:rsidR="00F6778B">
        <w:rPr>
          <w:color w:val="000000"/>
          <w:sz w:val="28"/>
          <w:szCs w:val="28"/>
        </w:rPr>
        <w:t>«Мы вместе» с целью общения и п</w:t>
      </w:r>
      <w:r w:rsidRPr="00B84212">
        <w:rPr>
          <w:color w:val="000000"/>
          <w:sz w:val="28"/>
          <w:szCs w:val="28"/>
        </w:rPr>
        <w:t>р</w:t>
      </w:r>
      <w:r w:rsidR="00F6778B">
        <w:rPr>
          <w:color w:val="000000"/>
          <w:sz w:val="28"/>
          <w:szCs w:val="28"/>
        </w:rPr>
        <w:t>и</w:t>
      </w:r>
      <w:r w:rsidRPr="00B84212">
        <w:rPr>
          <w:color w:val="000000"/>
          <w:sz w:val="28"/>
          <w:szCs w:val="28"/>
        </w:rPr>
        <w:t>нятия опыта воспитания приемных детей.</w:t>
      </w:r>
    </w:p>
    <w:p w:rsidR="00B84212" w:rsidRPr="00B84212" w:rsidRDefault="00B84212" w:rsidP="00B8421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84212">
        <w:rPr>
          <w:rFonts w:ascii="Times New Roman" w:hAnsi="Times New Roman"/>
          <w:sz w:val="28"/>
          <w:szCs w:val="28"/>
        </w:rPr>
        <w:t>В ходе обследований данных семей выяснилось, что права и законные интересы приемных детей, проживающих в замещающих семьях, соблюдаются, жизни и здоровью несовершеннолетних ни чего не угрожает.</w:t>
      </w:r>
    </w:p>
    <w:p w:rsidR="00B84212" w:rsidRDefault="00B84212" w:rsidP="00F677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4212">
        <w:rPr>
          <w:rFonts w:ascii="Times New Roman" w:hAnsi="Times New Roman"/>
          <w:sz w:val="28"/>
          <w:szCs w:val="28"/>
        </w:rPr>
        <w:t xml:space="preserve">    </w:t>
      </w:r>
      <w:r w:rsidRPr="00B84212">
        <w:rPr>
          <w:rFonts w:ascii="Times New Roman" w:hAnsi="Times New Roman"/>
          <w:sz w:val="28"/>
          <w:szCs w:val="28"/>
          <w:lang w:val="en-US"/>
        </w:rPr>
        <w:t>C</w:t>
      </w:r>
      <w:r w:rsidRPr="00B84212">
        <w:rPr>
          <w:rFonts w:ascii="Times New Roman" w:hAnsi="Times New Roman"/>
          <w:sz w:val="28"/>
          <w:szCs w:val="28"/>
        </w:rPr>
        <w:t xml:space="preserve"> опекунами, попечителями (замечающими родителями) проводилось консультирование по вопросам защиты прав и законных интересов несовершеннолетних, оказавшихся в трудной жизненной ситуации: по работе с судебными приставами по взысканию алиментов с родителей, уклоняющихся от выплат; по организации обучения  и летнего оздоровления несовершеннолетних, по организации психолого-педагогической помощи опекунам и о</w:t>
      </w:r>
      <w:r w:rsidR="00F6778B">
        <w:rPr>
          <w:rFonts w:ascii="Times New Roman" w:hAnsi="Times New Roman"/>
          <w:sz w:val="28"/>
          <w:szCs w:val="28"/>
        </w:rPr>
        <w:t>пекаемым (восстановление детско-</w:t>
      </w:r>
      <w:r w:rsidRPr="00B84212">
        <w:rPr>
          <w:rFonts w:ascii="Times New Roman" w:hAnsi="Times New Roman"/>
          <w:sz w:val="28"/>
          <w:szCs w:val="28"/>
        </w:rPr>
        <w:t>родительских отношений</w:t>
      </w:r>
      <w:r w:rsidR="00F96145">
        <w:rPr>
          <w:rFonts w:ascii="Times New Roman" w:hAnsi="Times New Roman"/>
          <w:sz w:val="28"/>
          <w:szCs w:val="28"/>
        </w:rPr>
        <w:t xml:space="preserve">, </w:t>
      </w:r>
      <w:r w:rsidR="00F96145" w:rsidRPr="00F96145">
        <w:rPr>
          <w:rFonts w:ascii="Times New Roman" w:hAnsi="Times New Roman"/>
          <w:sz w:val="28"/>
          <w:szCs w:val="28"/>
        </w:rPr>
        <w:t>возрастные особенности детей и подростков, профориентация и др.</w:t>
      </w:r>
      <w:r w:rsidRPr="00B84212">
        <w:rPr>
          <w:rFonts w:ascii="Times New Roman" w:hAnsi="Times New Roman"/>
          <w:sz w:val="28"/>
          <w:szCs w:val="28"/>
        </w:rPr>
        <w:t>)</w:t>
      </w:r>
    </w:p>
    <w:p w:rsidR="003204CD" w:rsidRDefault="003204CD" w:rsidP="00F677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438E" w:rsidRDefault="00BD438E" w:rsidP="00F6778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02246" w:rsidRPr="0042368F" w:rsidRDefault="00402246" w:rsidP="0042368F">
      <w:pPr>
        <w:tabs>
          <w:tab w:val="num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368F">
        <w:rPr>
          <w:rFonts w:ascii="Times New Roman" w:hAnsi="Times New Roman" w:cs="Times New Roman"/>
          <w:b/>
          <w:sz w:val="28"/>
          <w:szCs w:val="28"/>
        </w:rPr>
        <w:t>Социальная реабилитация несовершеннолетних, находящихся на стационарном обслуживании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В течение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2368F">
        <w:rPr>
          <w:rFonts w:ascii="Times New Roman" w:hAnsi="Times New Roman" w:cs="Times New Roman"/>
          <w:sz w:val="28"/>
          <w:szCs w:val="28"/>
        </w:rPr>
        <w:t xml:space="preserve"> на стационарное обслуживание поступил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2368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65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несовершеннолетни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х</w:t>
      </w:r>
      <w:r w:rsidRPr="0042368F">
        <w:rPr>
          <w:rFonts w:ascii="Times New Roman" w:hAnsi="Times New Roman" w:cs="Times New Roman"/>
          <w:sz w:val="28"/>
          <w:szCs w:val="28"/>
        </w:rPr>
        <w:t>, из них: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акту ПДН ГОВД – 32</w:t>
      </w:r>
      <w:r w:rsidRPr="0042368F">
        <w:rPr>
          <w:rFonts w:ascii="Times New Roman" w:hAnsi="Times New Roman" w:cs="Times New Roman"/>
          <w:sz w:val="28"/>
          <w:szCs w:val="28"/>
        </w:rPr>
        <w:t>;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по напр</w:t>
      </w:r>
      <w:r>
        <w:rPr>
          <w:rFonts w:ascii="Times New Roman" w:hAnsi="Times New Roman" w:cs="Times New Roman"/>
          <w:sz w:val="28"/>
          <w:szCs w:val="28"/>
        </w:rPr>
        <w:t>авлению ТУСП - 5</w:t>
      </w:r>
      <w:r w:rsidRPr="0042368F">
        <w:rPr>
          <w:rFonts w:ascii="Times New Roman" w:hAnsi="Times New Roman" w:cs="Times New Roman"/>
          <w:sz w:val="28"/>
          <w:szCs w:val="28"/>
        </w:rPr>
        <w:t>;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- по приказу </w:t>
      </w:r>
      <w:r>
        <w:rPr>
          <w:rFonts w:ascii="Times New Roman" w:hAnsi="Times New Roman" w:cs="Times New Roman"/>
          <w:sz w:val="28"/>
          <w:szCs w:val="28"/>
        </w:rPr>
        <w:t>ТУСП - 3</w:t>
      </w:r>
      <w:r w:rsidRPr="0042368F">
        <w:rPr>
          <w:rFonts w:ascii="Times New Roman" w:hAnsi="Times New Roman" w:cs="Times New Roman"/>
          <w:sz w:val="28"/>
          <w:szCs w:val="28"/>
        </w:rPr>
        <w:t>;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 личному заявлению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/л – 9</w:t>
      </w:r>
      <w:r w:rsidRPr="0042368F">
        <w:rPr>
          <w:rFonts w:ascii="Times New Roman" w:hAnsi="Times New Roman" w:cs="Times New Roman"/>
          <w:sz w:val="28"/>
          <w:szCs w:val="28"/>
        </w:rPr>
        <w:t>;</w:t>
      </w:r>
    </w:p>
    <w:p w:rsidR="00470567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- по заявле</w:t>
      </w:r>
      <w:r>
        <w:rPr>
          <w:rFonts w:ascii="Times New Roman" w:hAnsi="Times New Roman" w:cs="Times New Roman"/>
          <w:sz w:val="28"/>
          <w:szCs w:val="28"/>
        </w:rPr>
        <w:t>нию законного представителя – 13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ходатайству ТКДН и ЗП - 3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2368F">
        <w:rPr>
          <w:rFonts w:ascii="Times New Roman" w:hAnsi="Times New Roman" w:cs="Times New Roman"/>
          <w:b/>
          <w:i/>
          <w:sz w:val="28"/>
          <w:szCs w:val="28"/>
        </w:rPr>
        <w:t xml:space="preserve">Процентное соотношение 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05575" cy="2743200"/>
            <wp:effectExtent l="19050" t="0" r="9525" b="0"/>
            <wp:docPr id="13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4236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Всего за период 2020</w:t>
      </w:r>
      <w:r w:rsidRPr="0042368F">
        <w:rPr>
          <w:rFonts w:ascii="Times New Roman" w:hAnsi="Times New Roman" w:cs="Times New Roman"/>
          <w:sz w:val="28"/>
          <w:szCs w:val="28"/>
        </w:rPr>
        <w:t xml:space="preserve"> года на двух площадках учреждения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обслужено 118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несовершеннолетних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2368F">
        <w:rPr>
          <w:rFonts w:ascii="Times New Roman" w:hAnsi="Times New Roman" w:cs="Times New Roman"/>
          <w:i/>
          <w:sz w:val="28"/>
          <w:szCs w:val="28"/>
        </w:rPr>
        <w:t>Сроки пребывания детей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05575" cy="2743200"/>
            <wp:effectExtent l="19050" t="0" r="9525" b="0"/>
            <wp:docPr id="14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lastRenderedPageBreak/>
        <w:t>Анализируя периоды пребывания несовершеннолетних в учреждении, стоит отметить, что специалисты прилагают максимум усилий по оказанию помощи семьям, находящимся в трудной жизненной ситуации, для разрешения проблем  и возвращения детей в семью.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42368F">
        <w:rPr>
          <w:rFonts w:ascii="Times New Roman" w:hAnsi="Times New Roman" w:cs="Times New Roman"/>
          <w:sz w:val="28"/>
          <w:szCs w:val="28"/>
        </w:rPr>
        <w:t xml:space="preserve">Таким образом, из числа детей проживавших в учреждении более 6 месяцев –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в течение 2020</w:t>
      </w:r>
      <w:r w:rsidRPr="0042368F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приобрели статус «оставшиеся без попечения родителей»</w:t>
      </w:r>
      <w:proofErr w:type="gramEnd"/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Стоит отметить, что именно на раннем этапе возвращения детей в семью, удается сохранить ее для ребенка.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Длительное проживание детей в государственном учреждении приводит к снижению ресурса </w:t>
      </w:r>
      <w:proofErr w:type="spellStart"/>
      <w:r w:rsidRPr="0042368F">
        <w:rPr>
          <w:rFonts w:ascii="Times New Roman" w:hAnsi="Times New Roman" w:cs="Times New Roman"/>
          <w:sz w:val="28"/>
          <w:szCs w:val="28"/>
        </w:rPr>
        <w:t>родительства</w:t>
      </w:r>
      <w:proofErr w:type="spellEnd"/>
      <w:r w:rsidRPr="0042368F">
        <w:rPr>
          <w:rFonts w:ascii="Times New Roman" w:hAnsi="Times New Roman" w:cs="Times New Roman"/>
          <w:sz w:val="28"/>
          <w:szCs w:val="28"/>
        </w:rPr>
        <w:t xml:space="preserve"> у семей, например: </w:t>
      </w:r>
      <w:r>
        <w:rPr>
          <w:rFonts w:ascii="Times New Roman" w:hAnsi="Times New Roman" w:cs="Times New Roman"/>
          <w:sz w:val="28"/>
          <w:szCs w:val="28"/>
        </w:rPr>
        <w:t>Иванова, Федорова, Лысенко, Сухова</w:t>
      </w:r>
      <w:r w:rsidRPr="0042368F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Также проблемным моментом остается длительное проживание детей с установленным статусом: ребенок-сирота или ребенок, оставшийся без попечения родителей. Данный факт обусловлен высокой концентрацией </w:t>
      </w:r>
      <w:proofErr w:type="spellStart"/>
      <w:r w:rsidRPr="0042368F">
        <w:rPr>
          <w:rFonts w:ascii="Times New Roman" w:hAnsi="Times New Roman" w:cs="Times New Roman"/>
          <w:sz w:val="28"/>
          <w:szCs w:val="28"/>
        </w:rPr>
        <w:t>сиблингов</w:t>
      </w:r>
      <w:proofErr w:type="spellEnd"/>
      <w:r w:rsidRPr="0042368F">
        <w:rPr>
          <w:rFonts w:ascii="Times New Roman" w:hAnsi="Times New Roman" w:cs="Times New Roman"/>
          <w:sz w:val="28"/>
          <w:szCs w:val="28"/>
        </w:rPr>
        <w:t xml:space="preserve"> в учрежден</w:t>
      </w:r>
      <w:r>
        <w:rPr>
          <w:rFonts w:ascii="Times New Roman" w:hAnsi="Times New Roman" w:cs="Times New Roman"/>
          <w:sz w:val="28"/>
          <w:szCs w:val="28"/>
        </w:rPr>
        <w:t xml:space="preserve">ии: из числа обслуженных </w:t>
      </w:r>
      <w:r w:rsidRPr="001A048A">
        <w:rPr>
          <w:rFonts w:ascii="Times New Roman" w:hAnsi="Times New Roman" w:cs="Times New Roman"/>
          <w:sz w:val="28"/>
          <w:szCs w:val="28"/>
        </w:rPr>
        <w:t>за 2020 год 47 детей со статусом, 4 семьи имеют 3 и более детей.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С целью решени</w:t>
      </w:r>
      <w:r>
        <w:rPr>
          <w:rFonts w:ascii="Times New Roman" w:hAnsi="Times New Roman" w:cs="Times New Roman"/>
          <w:sz w:val="28"/>
          <w:szCs w:val="28"/>
        </w:rPr>
        <w:t>я данной проблемы в течение 2020</w:t>
      </w:r>
      <w:r w:rsidRPr="0042368F">
        <w:rPr>
          <w:rFonts w:ascii="Times New Roman" w:hAnsi="Times New Roman" w:cs="Times New Roman"/>
          <w:sz w:val="28"/>
          <w:szCs w:val="28"/>
        </w:rPr>
        <w:t xml:space="preserve"> года подавался пакет документов по 3 семьям в отдел опеки и попечительства УСП по </w:t>
      </w:r>
      <w:proofErr w:type="gramStart"/>
      <w:r w:rsidRPr="0042368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368F">
        <w:rPr>
          <w:rFonts w:ascii="Times New Roman" w:hAnsi="Times New Roman" w:cs="Times New Roman"/>
          <w:sz w:val="28"/>
          <w:szCs w:val="28"/>
        </w:rPr>
        <w:t>. Полевскому с целью рассмотрения возможности разделения детей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2368F">
        <w:rPr>
          <w:rFonts w:ascii="Times New Roman" w:hAnsi="Times New Roman" w:cs="Times New Roman"/>
          <w:sz w:val="28"/>
          <w:szCs w:val="28"/>
        </w:rPr>
        <w:t xml:space="preserve"> как их медицинским особенностям, так и по психоло</w:t>
      </w:r>
      <w:r>
        <w:rPr>
          <w:rFonts w:ascii="Times New Roman" w:hAnsi="Times New Roman" w:cs="Times New Roman"/>
          <w:sz w:val="28"/>
          <w:szCs w:val="28"/>
        </w:rPr>
        <w:t xml:space="preserve">гическим моментам.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конец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42368F">
        <w:rPr>
          <w:rFonts w:ascii="Times New Roman" w:hAnsi="Times New Roman" w:cs="Times New Roman"/>
          <w:sz w:val="28"/>
          <w:szCs w:val="28"/>
        </w:rPr>
        <w:t xml:space="preserve"> года данная работа не закончена – ответа о возможности разделения или отказа не получено.</w:t>
      </w:r>
    </w:p>
    <w:p w:rsidR="00470567" w:rsidRPr="0042368F" w:rsidRDefault="00470567" w:rsidP="004705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42368F">
        <w:rPr>
          <w:rFonts w:ascii="Liberation Serif" w:hAnsi="Liberation Serif"/>
          <w:sz w:val="28"/>
          <w:szCs w:val="28"/>
        </w:rPr>
        <w:t xml:space="preserve">С целью оказания социальной помощи детям и </w:t>
      </w:r>
      <w:proofErr w:type="gramStart"/>
      <w:r w:rsidRPr="0042368F">
        <w:rPr>
          <w:rFonts w:ascii="Liberation Serif" w:hAnsi="Liberation Serif"/>
          <w:sz w:val="28"/>
          <w:szCs w:val="28"/>
        </w:rPr>
        <w:t xml:space="preserve">семьям, оказавшимся в трудной жизненной ситуации в рамках </w:t>
      </w:r>
      <w:r w:rsidRPr="0042368F">
        <w:rPr>
          <w:rFonts w:ascii="Liberation Serif" w:hAnsi="Liberation Serif"/>
          <w:b/>
          <w:sz w:val="28"/>
          <w:szCs w:val="28"/>
          <w:u w:val="single"/>
        </w:rPr>
        <w:t>работы Консилиума</w:t>
      </w:r>
      <w:r w:rsidRPr="0042368F">
        <w:rPr>
          <w:rFonts w:ascii="Liberation Serif" w:hAnsi="Liberation Serif"/>
          <w:sz w:val="28"/>
          <w:szCs w:val="28"/>
        </w:rPr>
        <w:t xml:space="preserve"> разрабатывались</w:t>
      </w:r>
      <w:proofErr w:type="gramEnd"/>
      <w:r w:rsidRPr="0042368F">
        <w:rPr>
          <w:rFonts w:ascii="Liberation Serif" w:hAnsi="Liberation Serif"/>
          <w:sz w:val="28"/>
          <w:szCs w:val="28"/>
        </w:rPr>
        <w:t xml:space="preserve"> индивидуальные программы социальной реабилитации</w:t>
      </w:r>
      <w:r w:rsidRPr="0042368F">
        <w:rPr>
          <w:rFonts w:ascii="Liberation Serif" w:eastAsia="Calibri" w:hAnsi="Liberation Serif" w:cs="Times New Roman"/>
          <w:sz w:val="28"/>
          <w:szCs w:val="28"/>
        </w:rPr>
        <w:t>:</w:t>
      </w:r>
    </w:p>
    <w:tbl>
      <w:tblPr>
        <w:tblStyle w:val="a4"/>
        <w:tblW w:w="0" w:type="auto"/>
        <w:tblInd w:w="250" w:type="dxa"/>
        <w:tblLook w:val="04A0"/>
      </w:tblPr>
      <w:tblGrid>
        <w:gridCol w:w="4961"/>
        <w:gridCol w:w="5211"/>
      </w:tblGrid>
      <w:tr w:rsidR="00470567" w:rsidRPr="0042368F" w:rsidTr="001A048A">
        <w:tc>
          <w:tcPr>
            <w:tcW w:w="4961" w:type="dxa"/>
          </w:tcPr>
          <w:p w:rsidR="00470567" w:rsidRPr="0042368F" w:rsidRDefault="00470567" w:rsidP="001A048A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42368F">
              <w:rPr>
                <w:rFonts w:ascii="Liberation Serif" w:eastAsia="Calibri" w:hAnsi="Liberation Serif" w:cs="Times New Roman"/>
                <w:b/>
                <w:sz w:val="28"/>
                <w:szCs w:val="28"/>
              </w:rPr>
              <w:t>ОСР север</w:t>
            </w:r>
          </w:p>
        </w:tc>
        <w:tc>
          <w:tcPr>
            <w:tcW w:w="5211" w:type="dxa"/>
          </w:tcPr>
          <w:p w:rsidR="00470567" w:rsidRPr="001A048A" w:rsidRDefault="00470567" w:rsidP="001A048A">
            <w:pPr>
              <w:jc w:val="both"/>
              <w:rPr>
                <w:rFonts w:ascii="Liberation Serif" w:hAnsi="Liberation Serif"/>
                <w:b/>
                <w:sz w:val="28"/>
                <w:szCs w:val="28"/>
              </w:rPr>
            </w:pPr>
            <w:r w:rsidRPr="001A048A">
              <w:rPr>
                <w:rFonts w:ascii="Liberation Serif" w:eastAsia="Calibri" w:hAnsi="Liberation Serif" w:cs="Times New Roman"/>
                <w:b/>
                <w:sz w:val="28"/>
                <w:szCs w:val="28"/>
              </w:rPr>
              <w:t>ОСР юг</w:t>
            </w:r>
          </w:p>
        </w:tc>
      </w:tr>
      <w:tr w:rsidR="00470567" w:rsidRPr="0042368F" w:rsidTr="001A048A">
        <w:tc>
          <w:tcPr>
            <w:tcW w:w="4961" w:type="dxa"/>
          </w:tcPr>
          <w:p w:rsidR="00470567" w:rsidRPr="0042368F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12</w:t>
            </w:r>
            <w:r w:rsidRPr="0042368F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 xml:space="preserve"> заседаний</w:t>
            </w:r>
            <w:r w:rsidRPr="0042368F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Консилиума, на которых:</w:t>
            </w:r>
          </w:p>
          <w:p w:rsidR="00470567" w:rsidRPr="0042368F" w:rsidRDefault="00470567" w:rsidP="001A048A">
            <w:pPr>
              <w:jc w:val="both"/>
              <w:rPr>
                <w:rFonts w:ascii="Liberation Serif" w:hAnsi="Liberation Serif"/>
                <w:b/>
                <w:sz w:val="28"/>
                <w:szCs w:val="28"/>
                <w:u w:val="single"/>
              </w:rPr>
            </w:pPr>
            <w:r w:rsidRPr="0042368F">
              <w:rPr>
                <w:rFonts w:ascii="Liberation Serif" w:hAnsi="Liberation Serif"/>
                <w:sz w:val="28"/>
                <w:szCs w:val="28"/>
              </w:rPr>
              <w:t>Р</w:t>
            </w:r>
            <w:r w:rsidRPr="0042368F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азработано </w:t>
            </w:r>
            <w:proofErr w:type="gramStart"/>
            <w:r w:rsidRPr="0042368F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новых</w:t>
            </w:r>
            <w:proofErr w:type="gramEnd"/>
            <w:r w:rsidRPr="0042368F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ИПР – </w:t>
            </w:r>
            <w:r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13</w:t>
            </w:r>
          </w:p>
          <w:p w:rsidR="00470567" w:rsidRPr="0042368F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  <w:p w:rsidR="00470567" w:rsidRPr="0042368F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42368F">
              <w:rPr>
                <w:rFonts w:ascii="Liberation Serif" w:hAnsi="Liberation Serif"/>
                <w:sz w:val="28"/>
                <w:szCs w:val="28"/>
              </w:rPr>
              <w:t xml:space="preserve">Закрыто 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7</w:t>
            </w:r>
            <w:r w:rsidRPr="0042368F">
              <w:rPr>
                <w:rFonts w:ascii="Liberation Serif" w:hAnsi="Liberation Serif"/>
                <w:sz w:val="28"/>
                <w:szCs w:val="28"/>
              </w:rPr>
              <w:t xml:space="preserve"> программ</w:t>
            </w:r>
            <w:r w:rsidRPr="0042368F">
              <w:rPr>
                <w:rFonts w:ascii="Liberation Serif" w:eastAsia="Calibri" w:hAnsi="Liberation Serif" w:cs="Times New Roman"/>
                <w:sz w:val="28"/>
                <w:szCs w:val="28"/>
              </w:rPr>
              <w:t>, из них</w:t>
            </w:r>
          </w:p>
          <w:p w:rsidR="00470567" w:rsidRPr="0042368F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42368F">
              <w:rPr>
                <w:rFonts w:ascii="Liberation Serif" w:eastAsia="Calibri" w:hAnsi="Liberation Serif" w:cs="Times New Roman"/>
                <w:sz w:val="28"/>
                <w:szCs w:val="28"/>
              </w:rPr>
              <w:t>-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в связи с выбытием в семьи – 4</w:t>
            </w:r>
          </w:p>
          <w:p w:rsidR="00470567" w:rsidRPr="0042368F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42368F">
              <w:rPr>
                <w:rFonts w:ascii="Liberation Serif" w:eastAsia="Calibri" w:hAnsi="Liberation Serif" w:cs="Times New Roman"/>
                <w:sz w:val="28"/>
                <w:szCs w:val="28"/>
              </w:rPr>
              <w:t>- приобретение соц.</w:t>
            </w:r>
            <w:r w:rsidRPr="0042368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>
              <w:rPr>
                <w:rFonts w:ascii="Liberation Serif" w:eastAsia="Calibri" w:hAnsi="Liberation Serif" w:cs="Times New Roman"/>
                <w:sz w:val="28"/>
                <w:szCs w:val="28"/>
              </w:rPr>
              <w:t>статуса - 3</w:t>
            </w:r>
          </w:p>
          <w:p w:rsidR="00470567" w:rsidRPr="0042368F" w:rsidRDefault="00470567" w:rsidP="001A048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11" w:type="dxa"/>
          </w:tcPr>
          <w:p w:rsidR="00470567" w:rsidRPr="001A048A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1A048A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2</w:t>
            </w:r>
            <w:r w:rsidR="001A048A" w:rsidRPr="001A048A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7</w:t>
            </w:r>
            <w:r w:rsidRPr="001A048A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 xml:space="preserve"> заседание</w:t>
            </w: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консилиума.</w:t>
            </w:r>
          </w:p>
          <w:p w:rsidR="00470567" w:rsidRPr="001A048A" w:rsidRDefault="00470567" w:rsidP="001A048A">
            <w:pPr>
              <w:jc w:val="both"/>
              <w:rPr>
                <w:rFonts w:ascii="Liberation Serif" w:hAnsi="Liberation Serif"/>
                <w:b/>
                <w:sz w:val="28"/>
                <w:szCs w:val="28"/>
                <w:u w:val="single"/>
              </w:rPr>
            </w:pP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Разработано </w:t>
            </w:r>
            <w:r w:rsidRPr="001A048A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новых</w:t>
            </w: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ИПСР </w:t>
            </w:r>
            <w:r w:rsidRPr="001A048A">
              <w:rPr>
                <w:rFonts w:ascii="Liberation Serif" w:hAnsi="Liberation Serif"/>
                <w:sz w:val="28"/>
                <w:szCs w:val="28"/>
              </w:rPr>
              <w:t>–</w:t>
            </w: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</w:t>
            </w:r>
            <w:r w:rsidR="001A048A" w:rsidRPr="001A048A">
              <w:rPr>
                <w:rFonts w:ascii="Liberation Serif" w:eastAsia="Calibri" w:hAnsi="Liberation Serif" w:cs="Times New Roman"/>
                <w:b/>
                <w:sz w:val="28"/>
                <w:szCs w:val="28"/>
                <w:u w:val="single"/>
              </w:rPr>
              <w:t>13</w:t>
            </w:r>
          </w:p>
          <w:p w:rsidR="00470567" w:rsidRPr="001A048A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</w:p>
          <w:p w:rsidR="00470567" w:rsidRPr="001A048A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1A048A">
              <w:rPr>
                <w:rFonts w:ascii="Liberation Serif" w:hAnsi="Liberation Serif"/>
                <w:sz w:val="28"/>
                <w:szCs w:val="28"/>
              </w:rPr>
              <w:t>З</w:t>
            </w: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>акрыто 19 программ  из них:</w:t>
            </w:r>
          </w:p>
          <w:p w:rsidR="00470567" w:rsidRPr="001A048A" w:rsidRDefault="00470567" w:rsidP="001A048A">
            <w:pPr>
              <w:jc w:val="both"/>
              <w:rPr>
                <w:rFonts w:ascii="Liberation Serif" w:eastAsia="Calibri" w:hAnsi="Liberation Serif" w:cs="Times New Roman"/>
                <w:sz w:val="28"/>
                <w:szCs w:val="28"/>
              </w:rPr>
            </w:pP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в связи с выбытием в семью 15;</w:t>
            </w:r>
          </w:p>
          <w:p w:rsidR="00470567" w:rsidRPr="001A048A" w:rsidRDefault="00470567" w:rsidP="001A048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>приобретение соц</w:t>
            </w:r>
            <w:r w:rsidRPr="001A048A">
              <w:rPr>
                <w:rFonts w:ascii="Liberation Serif" w:hAnsi="Liberation Serif"/>
                <w:sz w:val="28"/>
                <w:szCs w:val="28"/>
              </w:rPr>
              <w:t>.</w:t>
            </w:r>
            <w:r w:rsidRPr="001A048A">
              <w:rPr>
                <w:rFonts w:ascii="Liberation Serif" w:eastAsia="Calibri" w:hAnsi="Liberation Serif" w:cs="Times New Roman"/>
                <w:sz w:val="28"/>
                <w:szCs w:val="28"/>
              </w:rPr>
              <w:t xml:space="preserve"> статуса </w:t>
            </w:r>
            <w:r w:rsidRPr="001A048A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</w:tr>
    </w:tbl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42368F">
        <w:rPr>
          <w:rFonts w:ascii="Liberation Serif" w:hAnsi="Liberation Serif"/>
          <w:sz w:val="28"/>
          <w:szCs w:val="28"/>
        </w:rPr>
        <w:t>Жизнеустройство несовершеннолетних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  <w:u w:val="single"/>
        </w:rPr>
        <w:t xml:space="preserve">Всего </w:t>
      </w:r>
      <w:proofErr w:type="spellStart"/>
      <w:r>
        <w:rPr>
          <w:rFonts w:ascii="Liberation Serif" w:hAnsi="Liberation Serif"/>
          <w:b/>
          <w:sz w:val="28"/>
          <w:szCs w:val="28"/>
          <w:u w:val="single"/>
        </w:rPr>
        <w:t>жизнеустроено</w:t>
      </w:r>
      <w:proofErr w:type="spellEnd"/>
      <w:r>
        <w:rPr>
          <w:rFonts w:ascii="Liberation Serif" w:hAnsi="Liberation Serif"/>
          <w:b/>
          <w:sz w:val="28"/>
          <w:szCs w:val="28"/>
          <w:u w:val="single"/>
        </w:rPr>
        <w:t xml:space="preserve"> – 73</w:t>
      </w:r>
      <w:r w:rsidRPr="0042368F">
        <w:rPr>
          <w:rFonts w:ascii="Liberation Serif" w:hAnsi="Liberation Serif"/>
          <w:b/>
          <w:sz w:val="28"/>
          <w:szCs w:val="28"/>
          <w:u w:val="single"/>
        </w:rPr>
        <w:t xml:space="preserve"> </w:t>
      </w:r>
      <w:r w:rsidRPr="0042368F">
        <w:rPr>
          <w:rFonts w:ascii="Liberation Serif" w:hAnsi="Liberation Serif"/>
          <w:sz w:val="28"/>
          <w:szCs w:val="28"/>
        </w:rPr>
        <w:t>воспитанника, из них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возвращено в родные семьи – 40</w:t>
      </w:r>
      <w:r w:rsidRPr="0042368F">
        <w:rPr>
          <w:rFonts w:ascii="Liberation Serif" w:hAnsi="Liberation Serif"/>
          <w:sz w:val="28"/>
          <w:szCs w:val="28"/>
        </w:rPr>
        <w:t>;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передано под опеку/попечительство – 11</w:t>
      </w:r>
      <w:r w:rsidRPr="0042368F">
        <w:rPr>
          <w:rFonts w:ascii="Liberation Serif" w:hAnsi="Liberation Serif"/>
          <w:sz w:val="28"/>
          <w:szCs w:val="28"/>
        </w:rPr>
        <w:t>;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в другие </w:t>
      </w:r>
      <w:proofErr w:type="spellStart"/>
      <w:proofErr w:type="gramStart"/>
      <w:r>
        <w:rPr>
          <w:rFonts w:ascii="Liberation Serif" w:hAnsi="Liberation Serif"/>
          <w:sz w:val="28"/>
          <w:szCs w:val="28"/>
        </w:rPr>
        <w:t>гос</w:t>
      </w:r>
      <w:proofErr w:type="spellEnd"/>
      <w:r>
        <w:rPr>
          <w:rFonts w:ascii="Liberation Serif" w:hAnsi="Liberation Serif"/>
          <w:sz w:val="28"/>
          <w:szCs w:val="28"/>
        </w:rPr>
        <w:t>. учреждения</w:t>
      </w:r>
      <w:proofErr w:type="gramEnd"/>
      <w:r>
        <w:rPr>
          <w:rFonts w:ascii="Liberation Serif" w:hAnsi="Liberation Serif"/>
          <w:sz w:val="28"/>
          <w:szCs w:val="28"/>
        </w:rPr>
        <w:t xml:space="preserve"> – </w:t>
      </w:r>
      <w:r w:rsidR="00747E19">
        <w:rPr>
          <w:rFonts w:ascii="Liberation Serif" w:hAnsi="Liberation Serif"/>
          <w:sz w:val="28"/>
          <w:szCs w:val="28"/>
        </w:rPr>
        <w:t>2</w:t>
      </w:r>
      <w:r w:rsidRPr="0042368F">
        <w:rPr>
          <w:rFonts w:ascii="Liberation Serif" w:hAnsi="Liberation Serif"/>
          <w:sz w:val="28"/>
          <w:szCs w:val="28"/>
        </w:rPr>
        <w:t>;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747E19">
        <w:rPr>
          <w:rFonts w:ascii="Liberation Serif" w:hAnsi="Liberation Serif"/>
          <w:sz w:val="28"/>
          <w:szCs w:val="28"/>
        </w:rPr>
        <w:t xml:space="preserve">- иные формы - </w:t>
      </w:r>
      <w:r w:rsidR="00747E19">
        <w:rPr>
          <w:rFonts w:ascii="Liberation Serif" w:hAnsi="Liberation Serif"/>
          <w:sz w:val="28"/>
          <w:szCs w:val="28"/>
        </w:rPr>
        <w:t>20</w:t>
      </w:r>
      <w:r w:rsidRPr="0042368F">
        <w:rPr>
          <w:rFonts w:ascii="Liberation Serif" w:hAnsi="Liberation Serif"/>
          <w:sz w:val="28"/>
          <w:szCs w:val="28"/>
        </w:rPr>
        <w:t xml:space="preserve"> </w:t>
      </w:r>
    </w:p>
    <w:p w:rsidR="00470567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91312" w:rsidRDefault="00F91312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91312" w:rsidRDefault="00F91312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91312" w:rsidRDefault="00F91312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F91312" w:rsidRPr="0042368F" w:rsidRDefault="00F91312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i/>
          <w:sz w:val="28"/>
          <w:szCs w:val="28"/>
        </w:rPr>
      </w:pPr>
      <w:r w:rsidRPr="0042368F">
        <w:rPr>
          <w:rFonts w:ascii="Liberation Serif" w:hAnsi="Liberation Serif"/>
          <w:i/>
          <w:sz w:val="28"/>
          <w:szCs w:val="28"/>
        </w:rPr>
        <w:lastRenderedPageBreak/>
        <w:t xml:space="preserve">Процентное соотношение 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42368F">
        <w:rPr>
          <w:rFonts w:ascii="Liberation Serif" w:hAnsi="Liberation Serif"/>
          <w:noProof/>
          <w:sz w:val="28"/>
          <w:szCs w:val="28"/>
          <w:lang w:eastAsia="ru-RU"/>
        </w:rPr>
        <w:drawing>
          <wp:inline distT="0" distB="0" distL="0" distR="0">
            <wp:extent cx="6467475" cy="2743200"/>
            <wp:effectExtent l="19050" t="0" r="9525" b="0"/>
            <wp:docPr id="15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42368F">
        <w:rPr>
          <w:rFonts w:ascii="Liberation Serif" w:hAnsi="Liberation Serif"/>
          <w:sz w:val="28"/>
          <w:szCs w:val="28"/>
        </w:rPr>
        <w:t xml:space="preserve">Превалирующее большинство детей </w:t>
      </w:r>
      <w:proofErr w:type="spellStart"/>
      <w:r w:rsidRPr="0042368F">
        <w:rPr>
          <w:rFonts w:ascii="Liberation Serif" w:hAnsi="Liberation Serif"/>
          <w:sz w:val="28"/>
          <w:szCs w:val="28"/>
        </w:rPr>
        <w:t>жизнеустроено</w:t>
      </w:r>
      <w:proofErr w:type="spellEnd"/>
      <w:r w:rsidRPr="0042368F">
        <w:rPr>
          <w:rFonts w:ascii="Liberation Serif" w:hAnsi="Liberation Serif"/>
          <w:sz w:val="28"/>
          <w:szCs w:val="28"/>
        </w:rPr>
        <w:t xml:space="preserve"> по семейному типу</w:t>
      </w:r>
    </w:p>
    <w:p w:rsidR="00470567" w:rsidRPr="0042368F" w:rsidRDefault="00470567" w:rsidP="00470567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42368F">
        <w:rPr>
          <w:rFonts w:ascii="Liberation Serif" w:hAnsi="Liberation Serif"/>
          <w:sz w:val="28"/>
          <w:szCs w:val="28"/>
        </w:rPr>
        <w:t>Специалистам учреждения удается достигать как высокого показателя сохранения родной семьи для ребенка, так и работать по подбору кандидатов из числа лиц, выразивших желание взять на воспитание в семью ребенка-сироту или ребенка, оставшегося без попечения родителей.</w:t>
      </w:r>
    </w:p>
    <w:p w:rsidR="005E2F71" w:rsidRPr="0042368F" w:rsidRDefault="005E2F71" w:rsidP="0042368F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0A7DAB" w:rsidRPr="0042368F" w:rsidRDefault="000A7DAB" w:rsidP="004236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68F">
        <w:rPr>
          <w:rFonts w:ascii="Times New Roman" w:hAnsi="Times New Roman" w:cs="Times New Roman"/>
          <w:b/>
          <w:sz w:val="28"/>
          <w:szCs w:val="28"/>
        </w:rPr>
        <w:t>Учебная деятельность воспитанников</w:t>
      </w:r>
      <w:r w:rsidR="00377661" w:rsidRPr="0042368F">
        <w:rPr>
          <w:rFonts w:ascii="Times New Roman" w:hAnsi="Times New Roman" w:cs="Times New Roman"/>
          <w:b/>
          <w:sz w:val="28"/>
          <w:szCs w:val="28"/>
        </w:rPr>
        <w:t>.</w:t>
      </w:r>
    </w:p>
    <w:p w:rsidR="00377661" w:rsidRPr="0042368F" w:rsidRDefault="00377661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В течение 20</w:t>
      </w:r>
      <w:r w:rsidR="00F91312">
        <w:rPr>
          <w:rFonts w:ascii="Times New Roman" w:hAnsi="Times New Roman" w:cs="Times New Roman"/>
          <w:sz w:val="28"/>
          <w:szCs w:val="28"/>
        </w:rPr>
        <w:t>20</w:t>
      </w:r>
      <w:r w:rsidRPr="0042368F">
        <w:rPr>
          <w:rFonts w:ascii="Times New Roman" w:hAnsi="Times New Roman" w:cs="Times New Roman"/>
          <w:sz w:val="28"/>
          <w:szCs w:val="28"/>
        </w:rPr>
        <w:t>года воспитанники учреждения</w:t>
      </w:r>
      <w:r w:rsidR="000527E3" w:rsidRPr="0042368F">
        <w:rPr>
          <w:rFonts w:ascii="Times New Roman" w:hAnsi="Times New Roman" w:cs="Times New Roman"/>
          <w:sz w:val="28"/>
          <w:szCs w:val="28"/>
        </w:rPr>
        <w:t>,</w:t>
      </w:r>
      <w:r w:rsidRPr="0042368F">
        <w:rPr>
          <w:rFonts w:ascii="Times New Roman" w:hAnsi="Times New Roman" w:cs="Times New Roman"/>
          <w:sz w:val="28"/>
          <w:szCs w:val="28"/>
        </w:rPr>
        <w:t xml:space="preserve"> поступающие на обслуживание</w:t>
      </w:r>
      <w:r w:rsidR="000527E3" w:rsidRPr="0042368F">
        <w:rPr>
          <w:rFonts w:ascii="Times New Roman" w:hAnsi="Times New Roman" w:cs="Times New Roman"/>
          <w:sz w:val="28"/>
          <w:szCs w:val="28"/>
        </w:rPr>
        <w:t>,</w:t>
      </w:r>
      <w:r w:rsidRPr="0042368F">
        <w:rPr>
          <w:rFonts w:ascii="Times New Roman" w:hAnsi="Times New Roman" w:cs="Times New Roman"/>
          <w:sz w:val="28"/>
          <w:szCs w:val="28"/>
        </w:rPr>
        <w:t xml:space="preserve"> размещались </w:t>
      </w:r>
      <w:r w:rsidR="000527E3" w:rsidRPr="0042368F">
        <w:rPr>
          <w:rFonts w:ascii="Times New Roman" w:hAnsi="Times New Roman" w:cs="Times New Roman"/>
          <w:sz w:val="28"/>
          <w:szCs w:val="28"/>
        </w:rPr>
        <w:t>в отделения социальной реабилитации</w:t>
      </w:r>
      <w:r w:rsidRPr="0042368F">
        <w:rPr>
          <w:rFonts w:ascii="Times New Roman" w:hAnsi="Times New Roman" w:cs="Times New Roman"/>
          <w:sz w:val="28"/>
          <w:szCs w:val="28"/>
        </w:rPr>
        <w:t xml:space="preserve"> с максимальной сохранностью </w:t>
      </w:r>
      <w:r w:rsidR="00784F85" w:rsidRPr="0042368F">
        <w:rPr>
          <w:rFonts w:ascii="Times New Roman" w:hAnsi="Times New Roman" w:cs="Times New Roman"/>
          <w:sz w:val="28"/>
          <w:szCs w:val="28"/>
        </w:rPr>
        <w:t>привычной социальной среды</w:t>
      </w:r>
      <w:r w:rsidRPr="0042368F">
        <w:rPr>
          <w:rFonts w:ascii="Times New Roman" w:hAnsi="Times New Roman" w:cs="Times New Roman"/>
          <w:sz w:val="28"/>
          <w:szCs w:val="28"/>
        </w:rPr>
        <w:t xml:space="preserve">, в том числе продолжения получения  образования в школах, где они </w:t>
      </w:r>
      <w:r w:rsidR="000527E3" w:rsidRPr="0042368F">
        <w:rPr>
          <w:rFonts w:ascii="Times New Roman" w:hAnsi="Times New Roman" w:cs="Times New Roman"/>
          <w:sz w:val="28"/>
          <w:szCs w:val="28"/>
        </w:rPr>
        <w:t xml:space="preserve">ранее </w:t>
      </w:r>
      <w:r w:rsidRPr="0042368F">
        <w:rPr>
          <w:rFonts w:ascii="Times New Roman" w:hAnsi="Times New Roman" w:cs="Times New Roman"/>
          <w:sz w:val="28"/>
          <w:szCs w:val="28"/>
        </w:rPr>
        <w:t>обучались.</w:t>
      </w:r>
    </w:p>
    <w:p w:rsidR="00784F85" w:rsidRPr="0042368F" w:rsidRDefault="00784F85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все школьники обучались</w:t>
      </w:r>
      <w:r w:rsidRPr="0042368F">
        <w:rPr>
          <w:rFonts w:ascii="Times New Roman" w:hAnsi="Times New Roman" w:cs="Times New Roman"/>
          <w:sz w:val="28"/>
          <w:szCs w:val="28"/>
        </w:rPr>
        <w:t xml:space="preserve"> согласно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установленным ПМПК образовательным маршрутам</w:t>
      </w:r>
    </w:p>
    <w:p w:rsidR="00377661" w:rsidRPr="0042368F" w:rsidRDefault="00377661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07A4" w:rsidRPr="0042368F">
        <w:rPr>
          <w:rFonts w:ascii="Times New Roman" w:hAnsi="Times New Roman" w:cs="Times New Roman"/>
          <w:sz w:val="28"/>
          <w:szCs w:val="28"/>
        </w:rPr>
        <w:t>Неаттестованных</w:t>
      </w:r>
      <w:proofErr w:type="spellEnd"/>
      <w:r w:rsidR="00E807A4" w:rsidRPr="0042368F">
        <w:rPr>
          <w:rFonts w:ascii="Times New Roman" w:hAnsi="Times New Roman" w:cs="Times New Roman"/>
          <w:sz w:val="28"/>
          <w:szCs w:val="28"/>
        </w:rPr>
        <w:t xml:space="preserve"> детей и </w:t>
      </w:r>
      <w:r w:rsidR="00452E9C">
        <w:rPr>
          <w:rFonts w:ascii="Times New Roman" w:hAnsi="Times New Roman" w:cs="Times New Roman"/>
          <w:sz w:val="28"/>
          <w:szCs w:val="28"/>
        </w:rPr>
        <w:t>несовершеннолетних</w:t>
      </w:r>
      <w:r w:rsidR="00E807A4" w:rsidRPr="0042368F">
        <w:rPr>
          <w:rFonts w:ascii="Times New Roman" w:hAnsi="Times New Roman" w:cs="Times New Roman"/>
          <w:sz w:val="28"/>
          <w:szCs w:val="28"/>
        </w:rPr>
        <w:t xml:space="preserve">, оставленных на повторное </w:t>
      </w:r>
      <w:proofErr w:type="gramStart"/>
      <w:r w:rsidR="00E807A4" w:rsidRPr="0042368F">
        <w:rPr>
          <w:rFonts w:ascii="Times New Roman" w:hAnsi="Times New Roman" w:cs="Times New Roman"/>
          <w:sz w:val="28"/>
          <w:szCs w:val="28"/>
        </w:rPr>
        <w:t>обучение по прогулам</w:t>
      </w:r>
      <w:proofErr w:type="gramEnd"/>
      <w:r w:rsidR="00E807A4" w:rsidRPr="0042368F">
        <w:rPr>
          <w:rFonts w:ascii="Times New Roman" w:hAnsi="Times New Roman" w:cs="Times New Roman"/>
          <w:sz w:val="28"/>
          <w:szCs w:val="28"/>
        </w:rPr>
        <w:t xml:space="preserve"> и пропускам</w:t>
      </w:r>
      <w:r w:rsidR="00452E9C">
        <w:rPr>
          <w:rFonts w:ascii="Times New Roman" w:hAnsi="Times New Roman" w:cs="Times New Roman"/>
          <w:sz w:val="28"/>
          <w:szCs w:val="28"/>
        </w:rPr>
        <w:t xml:space="preserve">, - </w:t>
      </w:r>
      <w:r w:rsidR="00E807A4" w:rsidRPr="0042368F">
        <w:rPr>
          <w:rFonts w:ascii="Times New Roman" w:hAnsi="Times New Roman" w:cs="Times New Roman"/>
          <w:sz w:val="28"/>
          <w:szCs w:val="28"/>
        </w:rPr>
        <w:t>нет.</w:t>
      </w:r>
    </w:p>
    <w:tbl>
      <w:tblPr>
        <w:tblStyle w:val="a4"/>
        <w:tblW w:w="0" w:type="auto"/>
        <w:tblLook w:val="04A0"/>
      </w:tblPr>
      <w:tblGrid>
        <w:gridCol w:w="4077"/>
        <w:gridCol w:w="3172"/>
        <w:gridCol w:w="3173"/>
      </w:tblGrid>
      <w:tr w:rsidR="00377661" w:rsidRPr="0042368F" w:rsidTr="00377661">
        <w:tc>
          <w:tcPr>
            <w:tcW w:w="4077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2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ОСР север</w:t>
            </w:r>
          </w:p>
        </w:tc>
        <w:tc>
          <w:tcPr>
            <w:tcW w:w="3173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ОСР юг</w:t>
            </w:r>
          </w:p>
        </w:tc>
      </w:tr>
      <w:tr w:rsidR="00377661" w:rsidRPr="0042368F" w:rsidTr="00377661">
        <w:tc>
          <w:tcPr>
            <w:tcW w:w="4077" w:type="dxa"/>
          </w:tcPr>
          <w:p w:rsidR="00377661" w:rsidRPr="0042368F" w:rsidRDefault="00377661" w:rsidP="000E6A8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Успешно закончили 201</w:t>
            </w:r>
            <w:r w:rsidR="000E6A8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0E6A8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</w:t>
            </w:r>
          </w:p>
        </w:tc>
        <w:tc>
          <w:tcPr>
            <w:tcW w:w="3172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 xml:space="preserve">100% от числа </w:t>
            </w:r>
            <w:proofErr w:type="gramStart"/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173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 xml:space="preserve">100% числа </w:t>
            </w:r>
            <w:proofErr w:type="gramStart"/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377661" w:rsidRPr="0042368F" w:rsidTr="00377661">
        <w:tc>
          <w:tcPr>
            <w:tcW w:w="4077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Поступили в образовательные учреждения начального профессионального образования</w:t>
            </w:r>
          </w:p>
        </w:tc>
        <w:tc>
          <w:tcPr>
            <w:tcW w:w="3172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100% от числа выпускников</w:t>
            </w:r>
          </w:p>
        </w:tc>
        <w:tc>
          <w:tcPr>
            <w:tcW w:w="3173" w:type="dxa"/>
          </w:tcPr>
          <w:p w:rsidR="00377661" w:rsidRPr="0042368F" w:rsidRDefault="00377661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100% от числа выпускников</w:t>
            </w:r>
          </w:p>
        </w:tc>
      </w:tr>
      <w:tr w:rsidR="00452E9C" w:rsidRPr="000E6A80" w:rsidTr="00377661">
        <w:tc>
          <w:tcPr>
            <w:tcW w:w="4077" w:type="dxa"/>
          </w:tcPr>
          <w:p w:rsidR="00452E9C" w:rsidRPr="00452E9C" w:rsidRDefault="00452E9C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Поступили в 1 класс</w:t>
            </w:r>
          </w:p>
        </w:tc>
        <w:tc>
          <w:tcPr>
            <w:tcW w:w="3172" w:type="dxa"/>
          </w:tcPr>
          <w:p w:rsidR="00452E9C" w:rsidRPr="00452E9C" w:rsidRDefault="00452E9C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3173" w:type="dxa"/>
          </w:tcPr>
          <w:p w:rsidR="00452E9C" w:rsidRPr="00452E9C" w:rsidRDefault="00452E9C" w:rsidP="004444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452E9C" w:rsidRPr="000E6A80" w:rsidTr="00377661">
        <w:tc>
          <w:tcPr>
            <w:tcW w:w="4077" w:type="dxa"/>
          </w:tcPr>
          <w:p w:rsidR="00452E9C" w:rsidRPr="00452E9C" w:rsidRDefault="00452E9C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Прошли ПМПК</w:t>
            </w:r>
          </w:p>
        </w:tc>
        <w:tc>
          <w:tcPr>
            <w:tcW w:w="3172" w:type="dxa"/>
          </w:tcPr>
          <w:p w:rsidR="00452E9C" w:rsidRPr="00452E9C" w:rsidRDefault="00452E9C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173" w:type="dxa"/>
          </w:tcPr>
          <w:p w:rsidR="00452E9C" w:rsidRPr="00452E9C" w:rsidRDefault="00452E9C" w:rsidP="004444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52E9C" w:rsidRPr="000E6A80" w:rsidTr="00377661">
        <w:tc>
          <w:tcPr>
            <w:tcW w:w="4077" w:type="dxa"/>
          </w:tcPr>
          <w:p w:rsidR="00452E9C" w:rsidRPr="00452E9C" w:rsidRDefault="00452E9C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Изменили образовательный маршрут</w:t>
            </w:r>
          </w:p>
        </w:tc>
        <w:tc>
          <w:tcPr>
            <w:tcW w:w="3172" w:type="dxa"/>
          </w:tcPr>
          <w:p w:rsidR="00452E9C" w:rsidRPr="00452E9C" w:rsidRDefault="00452E9C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73" w:type="dxa"/>
          </w:tcPr>
          <w:p w:rsidR="00452E9C" w:rsidRPr="00452E9C" w:rsidRDefault="00452E9C" w:rsidP="0044449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2E9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377661" w:rsidRPr="0042368F" w:rsidRDefault="00784F85" w:rsidP="0042368F">
      <w:pPr>
        <w:spacing w:after="0" w:line="240" w:lineRule="auto"/>
        <w:jc w:val="both"/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В течение года </w:t>
      </w:r>
      <w:r w:rsidR="000E6A80">
        <w:rPr>
          <w:rFonts w:ascii="Times New Roman" w:hAnsi="Times New Roman" w:cs="Times New Roman"/>
          <w:sz w:val="28"/>
          <w:szCs w:val="28"/>
        </w:rPr>
        <w:t>2</w:t>
      </w:r>
      <w:r w:rsidRPr="0042368F">
        <w:rPr>
          <w:rFonts w:ascii="Times New Roman" w:hAnsi="Times New Roman" w:cs="Times New Roman"/>
          <w:sz w:val="28"/>
          <w:szCs w:val="28"/>
        </w:rPr>
        <w:t xml:space="preserve"> воспитанникам по выявленным отклонениям в здоровье с целью их дальнейшего успешного образования были получены путевки на помещение в </w:t>
      </w:r>
      <w:proofErr w:type="spellStart"/>
      <w:r w:rsidRPr="0042368F">
        <w:rPr>
          <w:rFonts w:ascii="Times New Roman" w:hAnsi="Times New Roman" w:cs="Times New Roman"/>
          <w:sz w:val="28"/>
          <w:szCs w:val="28"/>
        </w:rPr>
        <w:t>Черноусовскую</w:t>
      </w:r>
      <w:proofErr w:type="spellEnd"/>
      <w:r w:rsidRPr="0042368F">
        <w:rPr>
          <w:rFonts w:ascii="Times New Roman" w:hAnsi="Times New Roman" w:cs="Times New Roman"/>
          <w:sz w:val="28"/>
          <w:szCs w:val="28"/>
        </w:rPr>
        <w:t xml:space="preserve"> школу-интернат и </w:t>
      </w:r>
      <w:r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Екатеринбургский детский дом-интернат для умственно отсталых детей</w:t>
      </w:r>
    </w:p>
    <w:p w:rsidR="000527E3" w:rsidRPr="0042368F" w:rsidRDefault="000527E3" w:rsidP="0042368F">
      <w:pPr>
        <w:spacing w:after="0" w:line="240" w:lineRule="auto"/>
        <w:jc w:val="both"/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</w:pPr>
      <w:r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lastRenderedPageBreak/>
        <w:t>В рамках возникающих проблемных моментов</w:t>
      </w:r>
      <w:r w:rsidR="00306330"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: пропуски занятий, неуспеваемость по предметам и др. Специалисты учреждения тесно взаимодействуют как с педагогами школ, так и специалистами центра «Ладо». Всего за 20</w:t>
      </w:r>
      <w:r w:rsidR="00452E9C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20</w:t>
      </w:r>
      <w:r w:rsidR="00306330"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 xml:space="preserve"> прошло </w:t>
      </w:r>
      <w:r w:rsidR="00452E9C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>10</w:t>
      </w:r>
      <w:r w:rsidR="00306330" w:rsidRPr="0042368F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 xml:space="preserve"> круглых столов с образовательными учреждениями</w:t>
      </w:r>
      <w:r w:rsidR="00306330"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 xml:space="preserve"> города и </w:t>
      </w:r>
      <w:r w:rsidR="00452E9C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>1</w:t>
      </w:r>
      <w:r w:rsidR="00306330" w:rsidRPr="0042368F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 xml:space="preserve"> </w:t>
      </w:r>
      <w:r w:rsidR="00306330"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>с</w:t>
      </w:r>
      <w:r w:rsidR="00E807A4" w:rsidRPr="0042368F">
        <w:rPr>
          <w:rFonts w:ascii="Times New Roman" w:hAnsi="Times New Roman" w:cs="Times New Roman"/>
          <w:color w:val="353434"/>
          <w:sz w:val="28"/>
          <w:szCs w:val="28"/>
          <w:shd w:val="clear" w:color="auto" w:fill="FFFFFF"/>
        </w:rPr>
        <w:t xml:space="preserve">о специалистами центра </w:t>
      </w:r>
      <w:r w:rsidR="00E807A4" w:rsidRPr="0042368F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>«Ладо»</w:t>
      </w:r>
    </w:p>
    <w:p w:rsidR="00E807A4" w:rsidRPr="0042368F" w:rsidRDefault="00E807A4" w:rsidP="0042368F">
      <w:pPr>
        <w:spacing w:after="0" w:line="240" w:lineRule="auto"/>
        <w:jc w:val="both"/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</w:pPr>
    </w:p>
    <w:p w:rsidR="00E807A4" w:rsidRPr="0042368F" w:rsidRDefault="00E807A4" w:rsidP="0042368F">
      <w:pPr>
        <w:spacing w:after="0" w:line="240" w:lineRule="auto"/>
        <w:jc w:val="both"/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</w:pPr>
      <w:r w:rsidRPr="0042368F">
        <w:rPr>
          <w:rFonts w:ascii="Times New Roman" w:hAnsi="Times New Roman" w:cs="Times New Roman"/>
          <w:b/>
          <w:color w:val="353434"/>
          <w:sz w:val="28"/>
          <w:szCs w:val="28"/>
          <w:u w:val="single"/>
          <w:shd w:val="clear" w:color="auto" w:fill="FFFFFF"/>
        </w:rPr>
        <w:t>Подготовка к самостоятельной жизни воспитанников</w:t>
      </w:r>
    </w:p>
    <w:p w:rsidR="00BC4CBC" w:rsidRPr="0042368F" w:rsidRDefault="00422E75" w:rsidP="00452E9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  <w:shd w:val="clear" w:color="auto" w:fill="FFFFFF"/>
        </w:rPr>
        <w:t>В 20</w:t>
      </w:r>
      <w:r w:rsidR="00452E9C">
        <w:rPr>
          <w:rFonts w:ascii="Times New Roman" w:hAnsi="Times New Roman" w:cs="Times New Roman"/>
          <w:sz w:val="28"/>
          <w:szCs w:val="28"/>
          <w:shd w:val="clear" w:color="auto" w:fill="FFFFFF"/>
        </w:rPr>
        <w:t>20</w:t>
      </w:r>
      <w:r w:rsidRPr="004236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году </w:t>
      </w:r>
      <w:r w:rsidR="0045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достаточно сложно было готовить к поступлению воспитанников учреждения в связи с введением ограничительным мер по предупреждению распространения </w:t>
      </w:r>
      <w:proofErr w:type="spellStart"/>
      <w:r w:rsidR="00452E9C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короновирусной</w:t>
      </w:r>
      <w:proofErr w:type="spellEnd"/>
      <w:r w:rsidR="00452E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инфекции. В 2020 году в учреждения начального профессионального образования поступили </w:t>
      </w:r>
      <w:r w:rsidR="00AC1722">
        <w:rPr>
          <w:rFonts w:ascii="Times New Roman" w:hAnsi="Times New Roman" w:cs="Times New Roman"/>
          <w:sz w:val="28"/>
          <w:szCs w:val="28"/>
          <w:shd w:val="clear" w:color="auto" w:fill="FFFFFF"/>
        </w:rPr>
        <w:t>6 воспитанников, окончивших 9 классов.</w:t>
      </w:r>
    </w:p>
    <w:p w:rsidR="001F7339" w:rsidRPr="0042368F" w:rsidRDefault="00AC1722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Со всеми учебными заведениями разработаны и подписаны соглашения о взаимодействии, осуществлялся мониторинг адаптации студентов к новым условиям жизни. К сожалению, в этом учебном году имеется негативный опят сотрудничества с ЕПТТ им Курочкина, где в незаконном порядке был отчислен воспитанник учреждения. В настоящее время проводится работа по защите его прав на образование.</w:t>
      </w:r>
    </w:p>
    <w:p w:rsidR="00EB53CF" w:rsidRPr="0042368F" w:rsidRDefault="00EB53CF" w:rsidP="0042368F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F0AD9" w:rsidRPr="0042368F" w:rsidRDefault="00EB53CF" w:rsidP="0042368F">
      <w:pPr>
        <w:pStyle w:val="formattext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42368F">
        <w:rPr>
          <w:b/>
          <w:sz w:val="28"/>
          <w:szCs w:val="28"/>
        </w:rPr>
        <w:t>Летняя занятость и оздоровление</w:t>
      </w:r>
    </w:p>
    <w:p w:rsidR="00527FB7" w:rsidRPr="0042368F" w:rsidRDefault="00527FB7" w:rsidP="004236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Работа по летней занятости и оздоровлению велась в следующих направлениях:</w:t>
      </w:r>
    </w:p>
    <w:p w:rsidR="001C745A" w:rsidRPr="0042368F" w:rsidRDefault="00527FB7" w:rsidP="0042368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путевками</w:t>
      </w:r>
      <w:r w:rsidRPr="0042368F">
        <w:rPr>
          <w:rFonts w:ascii="Times New Roman" w:hAnsi="Times New Roman" w:cs="Times New Roman"/>
          <w:sz w:val="28"/>
          <w:szCs w:val="28"/>
        </w:rPr>
        <w:t xml:space="preserve"> в загородные оздоровительные лагеря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 xml:space="preserve">воспитанников,  имеющих статус </w:t>
      </w:r>
      <w:r w:rsidRPr="0042368F">
        <w:rPr>
          <w:rFonts w:ascii="Times New Roman" w:hAnsi="Times New Roman" w:cs="Times New Roman"/>
          <w:sz w:val="28"/>
          <w:szCs w:val="28"/>
        </w:rPr>
        <w:t xml:space="preserve">ребенок-сирота или ребенок, оставшийся без попечения родителей, на </w:t>
      </w:r>
      <w:r w:rsidR="00AC1722"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  <w:r w:rsidRPr="0042368F">
        <w:rPr>
          <w:rFonts w:ascii="Times New Roman" w:hAnsi="Times New Roman" w:cs="Times New Roman"/>
          <w:sz w:val="28"/>
          <w:szCs w:val="28"/>
        </w:rPr>
        <w:t xml:space="preserve"> </w:t>
      </w:r>
      <w:r w:rsidR="00AC1722">
        <w:rPr>
          <w:rFonts w:ascii="Times New Roman" w:hAnsi="Times New Roman" w:cs="Times New Roman"/>
          <w:sz w:val="28"/>
          <w:szCs w:val="28"/>
        </w:rPr>
        <w:t>детей</w:t>
      </w:r>
      <w:r w:rsidRPr="0042368F">
        <w:rPr>
          <w:rFonts w:ascii="Times New Roman" w:hAnsi="Times New Roman" w:cs="Times New Roman"/>
          <w:sz w:val="28"/>
          <w:szCs w:val="28"/>
        </w:rPr>
        <w:t>, не имеющ</w:t>
      </w:r>
      <w:r w:rsidR="00AC1722">
        <w:rPr>
          <w:rFonts w:ascii="Times New Roman" w:hAnsi="Times New Roman" w:cs="Times New Roman"/>
          <w:sz w:val="28"/>
          <w:szCs w:val="28"/>
        </w:rPr>
        <w:t>их</w:t>
      </w:r>
      <w:r w:rsidRPr="0042368F">
        <w:rPr>
          <w:rFonts w:ascii="Times New Roman" w:hAnsi="Times New Roman" w:cs="Times New Roman"/>
          <w:sz w:val="28"/>
          <w:szCs w:val="28"/>
        </w:rPr>
        <w:t xml:space="preserve"> отклонений по медицинским показателям,  были поданы заявки в МСП. </w:t>
      </w:r>
      <w:r w:rsidRPr="0042368F">
        <w:rPr>
          <w:rFonts w:ascii="Times New Roman" w:hAnsi="Times New Roman" w:cs="Times New Roman"/>
          <w:sz w:val="28"/>
          <w:szCs w:val="28"/>
        </w:rPr>
        <w:br/>
      </w:r>
      <w:r w:rsidR="00C55E67" w:rsidRPr="0042368F">
        <w:rPr>
          <w:rFonts w:ascii="Times New Roman" w:hAnsi="Times New Roman" w:cs="Times New Roman"/>
          <w:sz w:val="28"/>
          <w:szCs w:val="28"/>
        </w:rPr>
        <w:t>Д</w:t>
      </w:r>
      <w:r w:rsidRPr="0042368F">
        <w:rPr>
          <w:rFonts w:ascii="Times New Roman" w:hAnsi="Times New Roman" w:cs="Times New Roman"/>
          <w:sz w:val="28"/>
          <w:szCs w:val="28"/>
        </w:rPr>
        <w:t xml:space="preserve">ети были заявлены </w:t>
      </w:r>
      <w:r w:rsidR="00AC1722">
        <w:rPr>
          <w:rFonts w:ascii="Times New Roman" w:hAnsi="Times New Roman" w:cs="Times New Roman"/>
          <w:sz w:val="28"/>
          <w:szCs w:val="28"/>
        </w:rPr>
        <w:t>2</w:t>
      </w:r>
      <w:r w:rsidRPr="0042368F">
        <w:rPr>
          <w:rFonts w:ascii="Times New Roman" w:hAnsi="Times New Roman" w:cs="Times New Roman"/>
          <w:sz w:val="28"/>
          <w:szCs w:val="28"/>
        </w:rPr>
        <w:t xml:space="preserve"> группами на </w:t>
      </w:r>
      <w:r w:rsidR="00AC1722">
        <w:rPr>
          <w:rFonts w:ascii="Times New Roman" w:hAnsi="Times New Roman" w:cs="Times New Roman"/>
          <w:sz w:val="28"/>
          <w:szCs w:val="28"/>
        </w:rPr>
        <w:t>2</w:t>
      </w:r>
      <w:r w:rsidRPr="0042368F">
        <w:rPr>
          <w:rFonts w:ascii="Times New Roman" w:hAnsi="Times New Roman" w:cs="Times New Roman"/>
          <w:sz w:val="28"/>
          <w:szCs w:val="28"/>
        </w:rPr>
        <w:t xml:space="preserve"> разных оздоровительных лагеря</w:t>
      </w:r>
      <w:r w:rsidR="001C745A" w:rsidRPr="0042368F">
        <w:rPr>
          <w:rFonts w:ascii="Times New Roman" w:hAnsi="Times New Roman" w:cs="Times New Roman"/>
          <w:sz w:val="28"/>
          <w:szCs w:val="28"/>
        </w:rPr>
        <w:t xml:space="preserve">, с учетов возрастных особенностей детей. Квота путевок, выделенных МСП </w:t>
      </w:r>
      <w:proofErr w:type="gramStart"/>
      <w:r w:rsidR="001C745A" w:rsidRPr="0042368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1C745A" w:rsidRPr="0042368F">
        <w:rPr>
          <w:rFonts w:ascii="Times New Roman" w:hAnsi="Times New Roman" w:cs="Times New Roman"/>
          <w:sz w:val="28"/>
          <w:szCs w:val="28"/>
        </w:rPr>
        <w:t xml:space="preserve"> реализована в полном объеме. Замечаний и ЧП на площадках ЗОЛ не было. </w:t>
      </w:r>
    </w:p>
    <w:p w:rsidR="001C745A" w:rsidRPr="0042368F" w:rsidRDefault="00527FB7" w:rsidP="0042368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C745A" w:rsidRPr="0042368F">
        <w:rPr>
          <w:rFonts w:ascii="Times New Roman" w:hAnsi="Times New Roman" w:cs="Times New Roman"/>
          <w:b/>
          <w:sz w:val="28"/>
          <w:szCs w:val="28"/>
          <w:u w:val="single"/>
        </w:rPr>
        <w:t>Работа программ летней занятости</w:t>
      </w:r>
      <w:r w:rsidR="001C745A" w:rsidRPr="0042368F">
        <w:rPr>
          <w:rFonts w:ascii="Times New Roman" w:hAnsi="Times New Roman" w:cs="Times New Roman"/>
          <w:sz w:val="28"/>
          <w:szCs w:val="28"/>
        </w:rPr>
        <w:t xml:space="preserve"> на площадках отделений социальной реабилитации (ул. Красноармейская, 87а, и ул. Р. Люксембург, 85). В рамках реализации программы каждый день воспитанников, находящихся в учреждении проходил организовано. </w:t>
      </w:r>
      <w:r w:rsidR="00AC1722">
        <w:rPr>
          <w:rFonts w:ascii="Times New Roman" w:hAnsi="Times New Roman" w:cs="Times New Roman"/>
          <w:sz w:val="28"/>
          <w:szCs w:val="28"/>
        </w:rPr>
        <w:t>Работа велась в условиях ограничительных мер.  Досуг и занятость детей было организовано с учетом возрастных, индивидуальных особенностей детей. Уделялось внимание профилактике</w:t>
      </w:r>
    </w:p>
    <w:p w:rsidR="00EB53CF" w:rsidRPr="0042368F" w:rsidRDefault="00EB53CF" w:rsidP="0042368F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 xml:space="preserve">Специалистами организована работа по </w:t>
      </w:r>
      <w:r w:rsidRPr="0042368F">
        <w:rPr>
          <w:rFonts w:ascii="Times New Roman" w:hAnsi="Times New Roman" w:cs="Times New Roman"/>
          <w:b/>
          <w:sz w:val="28"/>
          <w:szCs w:val="28"/>
          <w:u w:val="single"/>
        </w:rPr>
        <w:t>трудоустройству несовершеннолетних</w:t>
      </w:r>
      <w:r w:rsidRPr="0042368F">
        <w:rPr>
          <w:rFonts w:ascii="Times New Roman" w:hAnsi="Times New Roman" w:cs="Times New Roman"/>
          <w:sz w:val="28"/>
          <w:szCs w:val="28"/>
        </w:rPr>
        <w:t xml:space="preserve"> воспитанников в летний период на неполный рабочий день </w:t>
      </w:r>
      <w:r w:rsidR="00AC1722">
        <w:rPr>
          <w:rFonts w:ascii="Times New Roman" w:hAnsi="Times New Roman" w:cs="Times New Roman"/>
          <w:sz w:val="28"/>
          <w:szCs w:val="28"/>
        </w:rPr>
        <w:t>-</w:t>
      </w:r>
      <w:r w:rsidRPr="0042368F">
        <w:rPr>
          <w:rFonts w:ascii="Times New Roman" w:hAnsi="Times New Roman" w:cs="Times New Roman"/>
          <w:sz w:val="28"/>
          <w:szCs w:val="28"/>
        </w:rPr>
        <w:t xml:space="preserve"> </w:t>
      </w:r>
      <w:r w:rsidR="00AC1722">
        <w:rPr>
          <w:rFonts w:ascii="Times New Roman" w:hAnsi="Times New Roman" w:cs="Times New Roman"/>
          <w:sz w:val="28"/>
          <w:szCs w:val="28"/>
        </w:rPr>
        <w:t>8</w:t>
      </w:r>
      <w:r w:rsidRPr="0042368F">
        <w:rPr>
          <w:rFonts w:ascii="Times New Roman" w:hAnsi="Times New Roman" w:cs="Times New Roman"/>
          <w:sz w:val="28"/>
          <w:szCs w:val="28"/>
        </w:rPr>
        <w:t xml:space="preserve"> воспитанник</w:t>
      </w:r>
      <w:r w:rsidR="00AC1722">
        <w:rPr>
          <w:rFonts w:ascii="Times New Roman" w:hAnsi="Times New Roman" w:cs="Times New Roman"/>
          <w:sz w:val="28"/>
          <w:szCs w:val="28"/>
        </w:rPr>
        <w:t>ов</w:t>
      </w:r>
      <w:r w:rsidRPr="0042368F">
        <w:rPr>
          <w:rFonts w:ascii="Times New Roman" w:hAnsi="Times New Roman" w:cs="Times New Roman"/>
          <w:sz w:val="28"/>
          <w:szCs w:val="28"/>
        </w:rPr>
        <w:t xml:space="preserve"> трудоустроен</w:t>
      </w:r>
      <w:r w:rsidR="00AC1722">
        <w:rPr>
          <w:rFonts w:ascii="Times New Roman" w:hAnsi="Times New Roman" w:cs="Times New Roman"/>
          <w:sz w:val="28"/>
          <w:szCs w:val="28"/>
        </w:rPr>
        <w:t>о</w:t>
      </w:r>
      <w:r w:rsidRPr="004236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144F2" w:rsidRPr="0042368F" w:rsidRDefault="00F144F2" w:rsidP="0042368F">
      <w:pPr>
        <w:pStyle w:val="10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F144F2" w:rsidRPr="0042368F" w:rsidRDefault="00F144F2" w:rsidP="0042368F">
      <w:pPr>
        <w:pStyle w:val="10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42368F">
        <w:rPr>
          <w:rFonts w:ascii="Times New Roman" w:hAnsi="Times New Roman"/>
          <w:b/>
          <w:sz w:val="28"/>
          <w:szCs w:val="28"/>
        </w:rPr>
        <w:t>Профилактическая работа с несовершеннолетними.</w:t>
      </w:r>
    </w:p>
    <w:p w:rsidR="009E0AD7" w:rsidRPr="00941FBD" w:rsidRDefault="009E0AD7" w:rsidP="009E0AD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i/>
          <w:sz w:val="28"/>
          <w:szCs w:val="28"/>
          <w:u w:val="single"/>
        </w:rPr>
        <w:t>За 2020</w:t>
      </w:r>
      <w:r w:rsidRPr="007F411E">
        <w:rPr>
          <w:rFonts w:ascii="Liberation Serif" w:hAnsi="Liberation Serif" w:cs="Liberation Serif"/>
          <w:b/>
          <w:i/>
          <w:sz w:val="28"/>
          <w:szCs w:val="28"/>
          <w:u w:val="single"/>
        </w:rPr>
        <w:t xml:space="preserve"> год </w:t>
      </w:r>
      <w:r>
        <w:rPr>
          <w:rFonts w:ascii="Liberation Serif" w:hAnsi="Liberation Serif" w:cs="Liberation Serif"/>
          <w:b/>
          <w:i/>
          <w:sz w:val="28"/>
          <w:szCs w:val="28"/>
          <w:u w:val="single"/>
        </w:rPr>
        <w:t xml:space="preserve">9 </w:t>
      </w:r>
      <w:r w:rsidRPr="007F411E">
        <w:rPr>
          <w:rFonts w:ascii="Liberation Serif" w:hAnsi="Liberation Serif" w:cs="Liberation Serif"/>
          <w:b/>
          <w:i/>
          <w:sz w:val="28"/>
          <w:szCs w:val="28"/>
          <w:u w:val="single"/>
        </w:rPr>
        <w:t>воспитанник</w:t>
      </w:r>
      <w:r>
        <w:rPr>
          <w:rFonts w:ascii="Liberation Serif" w:hAnsi="Liberation Serif" w:cs="Liberation Serif"/>
          <w:b/>
          <w:i/>
          <w:sz w:val="28"/>
          <w:szCs w:val="28"/>
          <w:u w:val="single"/>
        </w:rPr>
        <w:t>ов</w:t>
      </w:r>
      <w:r w:rsidRPr="007F411E">
        <w:rPr>
          <w:rFonts w:ascii="Liberation Serif" w:hAnsi="Liberation Serif" w:cs="Liberation Serif"/>
          <w:b/>
          <w:i/>
          <w:sz w:val="28"/>
          <w:szCs w:val="28"/>
          <w:u w:val="single"/>
        </w:rPr>
        <w:t xml:space="preserve"> Центра соверш</w:t>
      </w:r>
      <w:r>
        <w:rPr>
          <w:rFonts w:ascii="Liberation Serif" w:hAnsi="Liberation Serif" w:cs="Liberation Serif"/>
          <w:b/>
          <w:i/>
          <w:sz w:val="28"/>
          <w:szCs w:val="28"/>
          <w:u w:val="single"/>
        </w:rPr>
        <w:t>или</w:t>
      </w:r>
      <w:r w:rsidRPr="007F411E">
        <w:rPr>
          <w:rFonts w:ascii="Liberation Serif" w:hAnsi="Liberation Serif" w:cs="Liberation Serif"/>
          <w:b/>
          <w:i/>
          <w:sz w:val="28"/>
          <w:szCs w:val="28"/>
          <w:u w:val="single"/>
        </w:rPr>
        <w:t xml:space="preserve"> </w:t>
      </w:r>
      <w:r>
        <w:rPr>
          <w:rFonts w:ascii="Liberation Serif" w:hAnsi="Liberation Serif" w:cs="Liberation Serif"/>
          <w:b/>
          <w:i/>
          <w:sz w:val="28"/>
          <w:szCs w:val="28"/>
          <w:u w:val="single"/>
        </w:rPr>
        <w:t xml:space="preserve">29 </w:t>
      </w:r>
      <w:r w:rsidRPr="00880138">
        <w:rPr>
          <w:rFonts w:ascii="Liberation Serif" w:hAnsi="Liberation Serif" w:cs="Liberation Serif"/>
          <w:sz w:val="28"/>
          <w:szCs w:val="28"/>
        </w:rPr>
        <w:t>самовольн</w:t>
      </w:r>
      <w:r>
        <w:rPr>
          <w:rFonts w:ascii="Liberation Serif" w:hAnsi="Liberation Serif" w:cs="Liberation Serif"/>
          <w:sz w:val="28"/>
          <w:szCs w:val="28"/>
        </w:rPr>
        <w:t>ых</w:t>
      </w:r>
      <w:r w:rsidRPr="00880138">
        <w:rPr>
          <w:rFonts w:ascii="Liberation Serif" w:hAnsi="Liberation Serif" w:cs="Liberation Serif"/>
          <w:sz w:val="28"/>
          <w:szCs w:val="28"/>
        </w:rPr>
        <w:t xml:space="preserve"> уход</w:t>
      </w:r>
      <w:r>
        <w:rPr>
          <w:rFonts w:ascii="Liberation Serif" w:hAnsi="Liberation Serif" w:cs="Liberation Serif"/>
          <w:sz w:val="28"/>
          <w:szCs w:val="28"/>
        </w:rPr>
        <w:t xml:space="preserve">ов. </w:t>
      </w:r>
      <w:r w:rsidRPr="002A05D1">
        <w:rPr>
          <w:rFonts w:ascii="Liberation Serif" w:hAnsi="Liberation Serif" w:cs="Liberation Serif"/>
          <w:sz w:val="28"/>
          <w:szCs w:val="28"/>
        </w:rPr>
        <w:t>Самовольные уходы сове</w:t>
      </w:r>
      <w:r>
        <w:rPr>
          <w:rFonts w:ascii="Liberation Serif" w:hAnsi="Liberation Serif" w:cs="Liberation Serif"/>
          <w:sz w:val="28"/>
          <w:szCs w:val="28"/>
        </w:rPr>
        <w:t xml:space="preserve">ршены воспитанниками в возрасте </w:t>
      </w:r>
      <w:r w:rsidRPr="002A05D1">
        <w:rPr>
          <w:rFonts w:ascii="Liberation Serif" w:hAnsi="Liberation Serif" w:cs="Liberation Serif"/>
          <w:sz w:val="28"/>
          <w:szCs w:val="28"/>
        </w:rPr>
        <w:t>от 1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A05D1">
        <w:rPr>
          <w:rFonts w:ascii="Liberation Serif" w:hAnsi="Liberation Serif" w:cs="Liberation Serif"/>
          <w:sz w:val="28"/>
          <w:szCs w:val="28"/>
        </w:rPr>
        <w:t xml:space="preserve"> до 18 лет.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41FBD">
        <w:rPr>
          <w:rFonts w:ascii="Times New Roman" w:hAnsi="Times New Roman" w:cs="Times New Roman"/>
          <w:sz w:val="28"/>
          <w:szCs w:val="28"/>
        </w:rPr>
        <w:t xml:space="preserve">В </w:t>
      </w:r>
      <w:r w:rsidRPr="00941FBD">
        <w:rPr>
          <w:rFonts w:ascii="Times New Roman" w:hAnsi="Times New Roman" w:cs="Times New Roman"/>
          <w:sz w:val="28"/>
          <w:szCs w:val="28"/>
        </w:rPr>
        <w:lastRenderedPageBreak/>
        <w:t>течение 2019 года 7 воспитанников ГАУ «ЦСПСиД г</w:t>
      </w:r>
      <w:proofErr w:type="gramStart"/>
      <w:r w:rsidRPr="00941FB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41FBD">
        <w:rPr>
          <w:rFonts w:ascii="Times New Roman" w:hAnsi="Times New Roman" w:cs="Times New Roman"/>
          <w:sz w:val="28"/>
          <w:szCs w:val="28"/>
        </w:rPr>
        <w:t>олевского» совершили 42 самовольных ухода, из них: 5 несовершеннолетних воспитанников неоднократно</w:t>
      </w:r>
    </w:p>
    <w:p w:rsidR="009E0AD7" w:rsidRDefault="009E0AD7" w:rsidP="009E0AD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731D">
        <w:rPr>
          <w:rFonts w:ascii="Liberation Serif" w:hAnsi="Liberation Serif" w:cs="Liberation Serif"/>
          <w:sz w:val="28"/>
          <w:szCs w:val="28"/>
        </w:rPr>
        <w:t xml:space="preserve">По факту самовольных уходов </w:t>
      </w:r>
      <w:r>
        <w:rPr>
          <w:rFonts w:ascii="Liberation Serif" w:hAnsi="Liberation Serif" w:cs="Liberation Serif"/>
          <w:sz w:val="28"/>
          <w:szCs w:val="28"/>
        </w:rPr>
        <w:t xml:space="preserve">на заседании ТКДН </w:t>
      </w:r>
      <w:r w:rsidRPr="004F731D">
        <w:rPr>
          <w:rFonts w:ascii="Liberation Serif" w:hAnsi="Liberation Serif" w:cs="Liberation Serif"/>
          <w:sz w:val="28"/>
          <w:szCs w:val="28"/>
        </w:rPr>
        <w:t xml:space="preserve">были заслушаны все несовершеннолетние, совершающие самовольные уходы из </w:t>
      </w:r>
      <w:r w:rsidRPr="0008666E">
        <w:rPr>
          <w:rFonts w:ascii="Liberation Serif" w:hAnsi="Liberation Serif" w:cs="Liberation Serif"/>
          <w:sz w:val="28"/>
          <w:szCs w:val="28"/>
        </w:rPr>
        <w:t>Центра.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D31C0">
        <w:rPr>
          <w:rFonts w:ascii="Liberation Serif" w:hAnsi="Liberation Serif" w:cs="Liberation Serif"/>
          <w:sz w:val="28"/>
          <w:szCs w:val="28"/>
        </w:rPr>
        <w:t>На профилактическом учете в подразделении по делам несовершеннолетних состо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BD31C0">
        <w:rPr>
          <w:rFonts w:ascii="Liberation Serif" w:hAnsi="Liberation Serif" w:cs="Liberation Serif"/>
          <w:sz w:val="28"/>
          <w:szCs w:val="28"/>
        </w:rPr>
        <w:t xml:space="preserve">ли </w:t>
      </w:r>
      <w:r>
        <w:rPr>
          <w:rFonts w:ascii="Liberation Serif" w:hAnsi="Liberation Serif" w:cs="Liberation Serif"/>
          <w:sz w:val="28"/>
          <w:szCs w:val="28"/>
        </w:rPr>
        <w:t>6</w:t>
      </w:r>
      <w:r w:rsidRPr="00BD31C0">
        <w:rPr>
          <w:rFonts w:ascii="Liberation Serif" w:hAnsi="Liberation Serif" w:cs="Liberation Serif"/>
          <w:sz w:val="28"/>
          <w:szCs w:val="28"/>
        </w:rPr>
        <w:t xml:space="preserve"> несовершеннолетни</w:t>
      </w:r>
      <w:r>
        <w:rPr>
          <w:rFonts w:ascii="Liberation Serif" w:hAnsi="Liberation Serif" w:cs="Liberation Serif"/>
          <w:sz w:val="28"/>
          <w:szCs w:val="28"/>
        </w:rPr>
        <w:t>х, совершивших самовольные уходы из Центра.</w:t>
      </w:r>
    </w:p>
    <w:p w:rsidR="009E0AD7" w:rsidRDefault="009E0AD7" w:rsidP="009E0A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261AF">
        <w:rPr>
          <w:rFonts w:ascii="Times New Roman" w:hAnsi="Times New Roman" w:cs="Times New Roman"/>
          <w:sz w:val="28"/>
          <w:szCs w:val="28"/>
        </w:rPr>
        <w:t>В результате проведенного анализа самовольных уходов из учреждения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261AF">
        <w:rPr>
          <w:rFonts w:ascii="Times New Roman" w:hAnsi="Times New Roman" w:cs="Times New Roman"/>
          <w:sz w:val="28"/>
          <w:szCs w:val="28"/>
        </w:rPr>
        <w:t xml:space="preserve"> совершаемых воспитанниками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261AF">
        <w:rPr>
          <w:rFonts w:ascii="Times New Roman" w:hAnsi="Times New Roman" w:cs="Times New Roman"/>
          <w:sz w:val="28"/>
          <w:szCs w:val="28"/>
        </w:rPr>
        <w:t xml:space="preserve"> установлено: из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261AF">
        <w:rPr>
          <w:rFonts w:ascii="Times New Roman" w:hAnsi="Times New Roman" w:cs="Times New Roman"/>
          <w:sz w:val="28"/>
          <w:szCs w:val="28"/>
        </w:rPr>
        <w:t xml:space="preserve"> воспитанников Центра, совершивших самовольные уходы в 20</w:t>
      </w:r>
      <w:r>
        <w:rPr>
          <w:rFonts w:ascii="Times New Roman" w:hAnsi="Times New Roman" w:cs="Times New Roman"/>
          <w:sz w:val="28"/>
          <w:szCs w:val="28"/>
        </w:rPr>
        <w:t>20 году,</w:t>
      </w:r>
      <w:r w:rsidRPr="000261AF">
        <w:rPr>
          <w:rFonts w:ascii="Times New Roman" w:hAnsi="Times New Roman" w:cs="Times New Roman"/>
          <w:sz w:val="28"/>
          <w:szCs w:val="28"/>
        </w:rPr>
        <w:t xml:space="preserve"> у 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>100% выявлена склонность к самовольным уходам, воспитанник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помещены</w:t>
      </w:r>
      <w:r w:rsidRPr="000261AF">
        <w:rPr>
          <w:rFonts w:ascii="Times New Roman" w:hAnsi="Times New Roman" w:cs="Times New Roman"/>
          <w:sz w:val="28"/>
          <w:szCs w:val="28"/>
        </w:rPr>
        <w:t xml:space="preserve"> в учреждение </w:t>
      </w:r>
      <w:r>
        <w:rPr>
          <w:rFonts w:ascii="Times New Roman" w:hAnsi="Times New Roman" w:cs="Times New Roman"/>
          <w:sz w:val="28"/>
          <w:szCs w:val="28"/>
        </w:rPr>
        <w:t>как из</w:t>
      </w:r>
      <w:r w:rsidRPr="000261AF">
        <w:rPr>
          <w:rFonts w:ascii="Times New Roman" w:hAnsi="Times New Roman" w:cs="Times New Roman"/>
          <w:sz w:val="28"/>
          <w:szCs w:val="28"/>
        </w:rPr>
        <w:t xml:space="preserve"> других территорий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Цивилев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Ситникова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Габдрахманова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>, Юшков</w:t>
      </w:r>
      <w:r w:rsidRPr="000261AF">
        <w:rPr>
          <w:rFonts w:ascii="Times New Roman" w:hAnsi="Times New Roman" w:cs="Times New Roman"/>
          <w:sz w:val="28"/>
          <w:szCs w:val="28"/>
        </w:rPr>
        <w:t>),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 где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>ранее совершали самовольные уходы</w:t>
      </w:r>
      <w:r>
        <w:rPr>
          <w:rFonts w:ascii="Times New Roman" w:hAnsi="Times New Roman" w:cs="Times New Roman"/>
          <w:color w:val="000000"/>
          <w:sz w:val="28"/>
          <w:szCs w:val="28"/>
        </w:rPr>
        <w:t>, имели богатый опыт противоправного поведения, так и из семьей, где надлежащим образом не занимались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их воспитанием и контролем поведения, в связи с чем, сформировано устойчивое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дезадаптивное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поведение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Шайдурова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А.,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Таланцев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Е.,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Талашманов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9E0AD7" w:rsidRPr="00213D89" w:rsidRDefault="009E0AD7" w:rsidP="009E0A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 Из числа </w:t>
      </w:r>
      <w:r>
        <w:rPr>
          <w:rFonts w:ascii="Times New Roman" w:hAnsi="Times New Roman" w:cs="Times New Roman"/>
          <w:color w:val="000000"/>
          <w:sz w:val="28"/>
          <w:szCs w:val="28"/>
        </w:rPr>
        <w:t>совершивших самовольные уходы: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 у 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 воспитанников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это 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>эмансипационные побеги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>это наиболее частые побеги, когда воспитанники уходят, чтобы освободиться от обязательств, режимных моментов и понуждений и отдаться «свободной», «веселой», «легкой» жизни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 1 воспитанника (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Таланцев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Е.) </w:t>
      </w:r>
      <w:proofErr w:type="spellStart"/>
      <w:r w:rsidRPr="00213D89">
        <w:rPr>
          <w:rFonts w:ascii="Times New Roman" w:hAnsi="Times New Roman" w:cs="Times New Roman"/>
          <w:bCs/>
          <w:color w:val="000000"/>
          <w:sz w:val="28"/>
          <w:szCs w:val="28"/>
        </w:rPr>
        <w:t>дромоманический</w:t>
      </w:r>
      <w:proofErr w:type="spellEnd"/>
      <w:r w:rsidRPr="00213D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побег</w:t>
      </w:r>
      <w:r w:rsidRPr="00213D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(ребенок не может объяснить причину ухода), в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связи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 чем был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дообследован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у психиатра, где поставлен предварительный диагноз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0.68 (социальное расстройство поведения), показана госпитализация в СОК ПБ и медикаментозное лечение.</w:t>
      </w:r>
    </w:p>
    <w:p w:rsidR="009E0AD7" w:rsidRPr="000261AF" w:rsidRDefault="009E0AD7" w:rsidP="009E0A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У 100% воспитанников самовольные уходы сочетаются с </w:t>
      </w:r>
      <w:proofErr w:type="spellStart"/>
      <w:r w:rsidRPr="000261AF">
        <w:rPr>
          <w:rFonts w:ascii="Times New Roman" w:hAnsi="Times New Roman" w:cs="Times New Roman"/>
          <w:color w:val="000000"/>
          <w:sz w:val="28"/>
          <w:szCs w:val="28"/>
        </w:rPr>
        <w:t>девиантным</w:t>
      </w:r>
      <w:proofErr w:type="spellEnd"/>
      <w:r w:rsidRPr="000261AF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поведением. </w:t>
      </w:r>
    </w:p>
    <w:p w:rsidR="009E0AD7" w:rsidRPr="000261AF" w:rsidRDefault="009E0AD7" w:rsidP="009E0A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61AF">
        <w:rPr>
          <w:rFonts w:ascii="Times New Roman" w:hAnsi="Times New Roman" w:cs="Times New Roman"/>
          <w:color w:val="000000"/>
          <w:sz w:val="28"/>
          <w:szCs w:val="28"/>
        </w:rPr>
        <w:t>Причины самовольных уходов воспитанников из Центра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результатам проведенных диагностик</w:t>
      </w:r>
      <w:r w:rsidRPr="000261AF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E0AD7" w:rsidRPr="009E0AD7" w:rsidRDefault="009E0AD7" w:rsidP="009E0AD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  <w:u w:val="single"/>
        </w:rPr>
        <w:t>медико-биологические</w:t>
      </w:r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 (неврологические и психиатрические диагнозы, зависимости); 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6 воспитанников имеют психиатрические отклонения и диагнозы;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</w:rPr>
        <w:t>6 воспитанников имеют зависимости (ПАВ, табачная, алкогольная);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 xml:space="preserve">2 воспитанника состоят на профилактическом учете у нарколога; 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6 воспитанников наблюдаются у врача психиатра;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E0AD7">
        <w:rPr>
          <w:rFonts w:ascii="Times New Roman" w:hAnsi="Times New Roman" w:cs="Times New Roman"/>
          <w:color w:val="000000"/>
          <w:sz w:val="28"/>
          <w:szCs w:val="28"/>
          <w:u w:val="single"/>
        </w:rPr>
        <w:t>девиантное</w:t>
      </w:r>
      <w:proofErr w:type="spellEnd"/>
      <w:r w:rsidRPr="009E0AD7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поведение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5 воспитанников состоят на профилактическом учете в подразделении по делам несовершеннолетних </w:t>
      </w:r>
      <w:proofErr w:type="gramStart"/>
      <w:r w:rsidRPr="009E0AD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E0AD7">
        <w:rPr>
          <w:rFonts w:ascii="Times New Roman" w:hAnsi="Times New Roman" w:cs="Times New Roman"/>
          <w:color w:val="000000"/>
          <w:sz w:val="28"/>
          <w:szCs w:val="28"/>
        </w:rPr>
        <w:t>. Полевского;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4 несовершеннолетних состоят на учете в </w:t>
      </w:r>
      <w:proofErr w:type="spellStart"/>
      <w:r w:rsidRPr="009E0AD7">
        <w:rPr>
          <w:rFonts w:ascii="Times New Roman" w:hAnsi="Times New Roman" w:cs="Times New Roman"/>
          <w:color w:val="000000"/>
          <w:sz w:val="28"/>
          <w:szCs w:val="28"/>
        </w:rPr>
        <w:t>ТКДНиЗП</w:t>
      </w:r>
      <w:proofErr w:type="spellEnd"/>
      <w:r w:rsidRPr="009E0AD7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  <w:u w:val="single"/>
        </w:rPr>
        <w:t>психологические</w:t>
      </w:r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E0AD7">
        <w:rPr>
          <w:rFonts w:ascii="Times New Roman" w:hAnsi="Times New Roman" w:cs="Times New Roman"/>
          <w:color w:val="000000"/>
          <w:sz w:val="28"/>
          <w:szCs w:val="28"/>
        </w:rPr>
        <w:t>Ннегативной</w:t>
      </w:r>
      <w:proofErr w:type="spellEnd"/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 опыт до помещения в Центр; огромное стремление нахождения в типичной субкультуре, исходя из своего жизненного опыта; неприятие ситуации; неудовлетворенность своим местонахождением; тяжело протекающие возрастные кризисы, отсутствие контакта с родственниками; нарушения </w:t>
      </w:r>
      <w:proofErr w:type="spellStart"/>
      <w:r w:rsidRPr="009E0AD7">
        <w:rPr>
          <w:rFonts w:ascii="Times New Roman" w:hAnsi="Times New Roman" w:cs="Times New Roman"/>
          <w:color w:val="000000"/>
          <w:sz w:val="28"/>
          <w:szCs w:val="28"/>
        </w:rPr>
        <w:t>эмоционально-</w:t>
      </w:r>
      <w:r w:rsidRPr="009E0AD7"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волевойсфере</w:t>
      </w:r>
      <w:proofErr w:type="spellEnd"/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9E0AD7">
        <w:rPr>
          <w:rFonts w:ascii="Times New Roman" w:hAnsi="Times New Roman" w:cs="Times New Roman"/>
          <w:color w:val="000000"/>
          <w:sz w:val="28"/>
          <w:szCs w:val="28"/>
        </w:rPr>
        <w:t>неадаптированность</w:t>
      </w:r>
      <w:proofErr w:type="spellEnd"/>
      <w:r w:rsidRPr="009E0AD7">
        <w:rPr>
          <w:rFonts w:ascii="Times New Roman" w:hAnsi="Times New Roman" w:cs="Times New Roman"/>
          <w:color w:val="000000"/>
          <w:sz w:val="28"/>
          <w:szCs w:val="28"/>
        </w:rPr>
        <w:t>; неумение в выстраивании коммуникации со сверстниками и взрослыми людьми.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Из общего числа воспитанников, совершивших самовольные уходы в течение 2020 года: 1 несовершеннолетняя находилась на домашнем обучении, 2 несовершеннолетних сопровождаются в образовательные учреждения специалистами ГАУ «ЦСПСиД г</w:t>
      </w:r>
      <w:proofErr w:type="gramStart"/>
      <w:r w:rsidRPr="009E0AD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E0AD7">
        <w:rPr>
          <w:rFonts w:ascii="Times New Roman" w:hAnsi="Times New Roman" w:cs="Times New Roman"/>
          <w:sz w:val="28"/>
          <w:szCs w:val="28"/>
        </w:rPr>
        <w:t>олевского». Зафиксированы факты самовольных уходов воспитанников ГАУ «ЦСПСиД г</w:t>
      </w:r>
      <w:proofErr w:type="gramStart"/>
      <w:r w:rsidRPr="009E0AD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E0AD7">
        <w:rPr>
          <w:rFonts w:ascii="Times New Roman" w:hAnsi="Times New Roman" w:cs="Times New Roman"/>
          <w:sz w:val="28"/>
          <w:szCs w:val="28"/>
        </w:rPr>
        <w:t>олевского» из образовательных учреждений: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Школа – 1 воспитанник (</w:t>
      </w:r>
      <w:proofErr w:type="spellStart"/>
      <w:r w:rsidRPr="009E0AD7">
        <w:rPr>
          <w:rFonts w:ascii="Times New Roman" w:hAnsi="Times New Roman" w:cs="Times New Roman"/>
          <w:sz w:val="28"/>
          <w:szCs w:val="28"/>
        </w:rPr>
        <w:t>Таланцев</w:t>
      </w:r>
      <w:proofErr w:type="spellEnd"/>
      <w:r w:rsidRPr="009E0AD7">
        <w:rPr>
          <w:rFonts w:ascii="Times New Roman" w:hAnsi="Times New Roman" w:cs="Times New Roman"/>
          <w:sz w:val="28"/>
          <w:szCs w:val="28"/>
        </w:rPr>
        <w:t>)</w:t>
      </w:r>
    </w:p>
    <w:p w:rsidR="009E0AD7" w:rsidRPr="009E0AD7" w:rsidRDefault="009E0AD7" w:rsidP="009E0AD7">
      <w:pPr>
        <w:pStyle w:val="a3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Техникумы  - 2 воспитанника (</w:t>
      </w:r>
      <w:proofErr w:type="spellStart"/>
      <w:r w:rsidRPr="009E0AD7">
        <w:rPr>
          <w:rFonts w:ascii="Times New Roman" w:hAnsi="Times New Roman" w:cs="Times New Roman"/>
          <w:sz w:val="28"/>
          <w:szCs w:val="28"/>
        </w:rPr>
        <w:t>Мухамадеев</w:t>
      </w:r>
      <w:proofErr w:type="spellEnd"/>
      <w:r w:rsidRPr="009E0AD7">
        <w:rPr>
          <w:rFonts w:ascii="Times New Roman" w:hAnsi="Times New Roman" w:cs="Times New Roman"/>
          <w:sz w:val="28"/>
          <w:szCs w:val="28"/>
        </w:rPr>
        <w:t xml:space="preserve"> Р., Юшков) </w:t>
      </w:r>
    </w:p>
    <w:p w:rsidR="009E0AD7" w:rsidRPr="009E0AD7" w:rsidRDefault="009E0AD7" w:rsidP="009E0AD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0AD7">
        <w:rPr>
          <w:rFonts w:ascii="Times New Roman" w:eastAsia="Times New Roman" w:hAnsi="Times New Roman" w:cs="Times New Roman"/>
          <w:sz w:val="28"/>
          <w:szCs w:val="28"/>
        </w:rPr>
        <w:t xml:space="preserve">В  сравнении с предыдущим годом можно сделать вывод, что количество самовольных уходов, а также количество несовершеннолетних, совершающих самовольные уходы сокращенно. В отношении 1 несовершеннолетней профилактическая работа не принесла положительного результата.    </w:t>
      </w:r>
    </w:p>
    <w:p w:rsidR="009E0AD7" w:rsidRPr="009E0AD7" w:rsidRDefault="009E0AD7" w:rsidP="009E0AD7">
      <w:pPr>
        <w:pStyle w:val="a3"/>
        <w:shd w:val="clear" w:color="auto" w:fill="FFFFFF"/>
        <w:ind w:left="0" w:firstLine="709"/>
        <w:jc w:val="both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Принимаемые меры по профилактике самовольных уходов несовершеннолетних из учреждения.</w:t>
      </w:r>
    </w:p>
    <w:p w:rsidR="009E0AD7" w:rsidRPr="009E0AD7" w:rsidRDefault="009E0AD7" w:rsidP="009E0AD7">
      <w:pPr>
        <w:pStyle w:val="a3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 xml:space="preserve">Проводятся заседания комиссии по самовольным уходам, совет по профилактике. На  каждого  ребенка разработаны и  реализуются  индивидуальные   программы по профилактике  правонарушений.  К  реализации  этих программ привлечены следующие  специалисты: педагог-психолог, социальный педагог воспитатель, врач-педиатр. В рамках разработанных индивидуальных программ реализуются следующие мероприятия: социальным педагогом регулярно проводятся  беседы, лекции, обсуждения, просмотры профилактических, мотивационных фильмов. Педагогом-психологом Центра проводятся индивидуальные и групповые коррекционные занятия, тренинги, диагностический мониторинг эмоционального состояния подростков. Врачом-педиатром организуются консультации подростков у врача-психиатра, невролога, в городской и областной больнице, ведется контроль приема медицинских препаратов по назначению.  6 из 8 воспитанникам,  совершающим самовольные  уходы,  были  проведены  консультации в Свердловской областной клинической психиатрической больнице, назначено лечение. Воспитатели организуют деятельность воспитанников в Центре, посещение различных культурных, спортивных мероприятий вне учреждения, посещение учреждений дополнительного образования, кружков, спортивных секций. </w:t>
      </w:r>
    </w:p>
    <w:p w:rsidR="009E0AD7" w:rsidRPr="009E0AD7" w:rsidRDefault="009E0AD7" w:rsidP="009E0AD7">
      <w:pPr>
        <w:pStyle w:val="a3"/>
        <w:numPr>
          <w:ilvl w:val="0"/>
          <w:numId w:val="25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 xml:space="preserve">В случае выявления намерения воспитанника покинуть учреждение незамедлительно информируется администрация учреждения. Специалистами Центра в вечернее время проводится беседа с несовершеннолетним по средствам телефонной связи, даются рекомендации сотрудникам учреждения, в дневное время организуется работа, направленная на предотвращение самовольного ухода педагогом-психологом, социальным педагогом Центра.    </w:t>
      </w:r>
    </w:p>
    <w:p w:rsidR="009E0AD7" w:rsidRPr="009E0AD7" w:rsidRDefault="009E0AD7" w:rsidP="009E0AD7">
      <w:pPr>
        <w:pStyle w:val="a3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3. В рамках взаимодействия с общественными организациями,</w:t>
      </w:r>
      <w:r w:rsidRPr="009E0A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Молодежно-Патриотической Организации Российского Союза Ветеранов Афганистана «Наследие»,</w:t>
      </w:r>
      <w:r w:rsidRPr="009E0AD7">
        <w:rPr>
          <w:rFonts w:ascii="Times New Roman" w:hAnsi="Times New Roman" w:cs="Times New Roman"/>
          <w:sz w:val="28"/>
          <w:szCs w:val="28"/>
        </w:rPr>
        <w:t xml:space="preserve"> благотворительных фондов Свердловской области, военно-</w:t>
      </w:r>
      <w:r w:rsidRPr="009E0AD7">
        <w:rPr>
          <w:rFonts w:ascii="Times New Roman" w:hAnsi="Times New Roman" w:cs="Times New Roman"/>
          <w:sz w:val="28"/>
          <w:szCs w:val="28"/>
        </w:rPr>
        <w:lastRenderedPageBreak/>
        <w:t xml:space="preserve">патриотическим клубом «Бригада» организуются развлекательные, трудовые мероприятия, встречи, создаются условия для общения волонтеров с детьми.  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Проводятся  межведомственные  рабочие совещания о принимаемых  мерах по  недопущению  самовольных  уходов из Центра,  с  участием директора Центра,  начальника подразделения по делам несовершеннолетних, председателя Территориальной комиссии по делам несовершеннолетних и защите их прав города Полевского. Проводятся профилактические беседы с несовершеннолетними воспитанниками  сотрудниками ОМВД по г</w:t>
      </w:r>
      <w:proofErr w:type="gramStart"/>
      <w:r w:rsidRPr="009E0AD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E0AD7">
        <w:rPr>
          <w:rFonts w:ascii="Times New Roman" w:hAnsi="Times New Roman" w:cs="Times New Roman"/>
          <w:sz w:val="28"/>
          <w:szCs w:val="28"/>
        </w:rPr>
        <w:t xml:space="preserve">олевскому,  председателем </w:t>
      </w:r>
      <w:proofErr w:type="spellStart"/>
      <w:r w:rsidRPr="009E0AD7">
        <w:rPr>
          <w:rFonts w:ascii="Times New Roman" w:hAnsi="Times New Roman" w:cs="Times New Roman"/>
          <w:sz w:val="28"/>
          <w:szCs w:val="28"/>
        </w:rPr>
        <w:t>ТКДНиЗП</w:t>
      </w:r>
      <w:proofErr w:type="spellEnd"/>
      <w:r w:rsidRPr="009E0AD7">
        <w:rPr>
          <w:rFonts w:ascii="Times New Roman" w:hAnsi="Times New Roman" w:cs="Times New Roman"/>
          <w:sz w:val="28"/>
          <w:szCs w:val="28"/>
        </w:rPr>
        <w:t xml:space="preserve">. </w:t>
      </w:r>
      <w:r w:rsidRPr="009E0AD7">
        <w:rPr>
          <w:rFonts w:ascii="Times New Roman" w:hAnsi="Times New Roman" w:cs="Times New Roman"/>
          <w:sz w:val="28"/>
          <w:szCs w:val="28"/>
        </w:rPr>
        <w:br/>
        <w:t xml:space="preserve">При самовольном уходе воспитанника  организуется взаимодействие сотрудников Центра с инспектором ПДН ОМВД с целью проведения розыскных мероприятий, установлению местонахождения воспитанника и возвращение несовершеннолетнего в учреждение. Организуются профилактические беседы с несовершеннолетними сотрудниками полиции из числа руководящих лиц. Организованно посещение Центра сотрудниками полиции с целью контроля воспитанников. 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 xml:space="preserve">Проведен круглый стол с заместителем начальника полиции по ООП ОМВД по г. Полевскому А.А. </w:t>
      </w:r>
      <w:proofErr w:type="spellStart"/>
      <w:r w:rsidRPr="009E0AD7">
        <w:rPr>
          <w:rFonts w:ascii="Times New Roman" w:hAnsi="Times New Roman" w:cs="Times New Roman"/>
          <w:sz w:val="28"/>
          <w:szCs w:val="28"/>
        </w:rPr>
        <w:t>Курчевским</w:t>
      </w:r>
      <w:proofErr w:type="spellEnd"/>
      <w:r w:rsidRPr="009E0AD7">
        <w:rPr>
          <w:rFonts w:ascii="Times New Roman" w:hAnsi="Times New Roman" w:cs="Times New Roman"/>
          <w:sz w:val="28"/>
          <w:szCs w:val="28"/>
        </w:rPr>
        <w:t xml:space="preserve"> и начальником ПДН ОМВД России </w:t>
      </w:r>
      <w:proofErr w:type="spellStart"/>
      <w:proofErr w:type="gramStart"/>
      <w:r w:rsidRPr="009E0AD7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9E0AD7">
        <w:rPr>
          <w:rFonts w:ascii="Times New Roman" w:hAnsi="Times New Roman" w:cs="Times New Roman"/>
          <w:sz w:val="28"/>
          <w:szCs w:val="28"/>
        </w:rPr>
        <w:t xml:space="preserve"> г. Полевскому А.С. Сыропятовой на тему «Взаимодействие ГАУ «ЦСПСиД г. Полевского с сотрудниками ОМВД России по г. Полевскому по профилактике правонарушений и самовольных уходов воспитанниками государственного упреждения», где подробно разобраны случаи уходов несовершеннолетних, причины и последствия. 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Совместно с МКУ «Феникс» проводятся различные мероприятия развлекательного, информационного и профилактического, трудового характера. Отдельно хочется отметить организацию летней трудовой занятости воспитанников совместно с МКУ «Феникс» и центром занятости несовершеннолетних, по итогам которой 10 воспитанников были трудоустроены</w:t>
      </w:r>
      <w:proofErr w:type="gramStart"/>
      <w:r w:rsidRPr="009E0AD7">
        <w:rPr>
          <w:rFonts w:ascii="Times New Roman" w:hAnsi="Times New Roman" w:cs="Times New Roman"/>
          <w:sz w:val="28"/>
          <w:szCs w:val="28"/>
        </w:rPr>
        <w:t xml:space="preserve">..         </w:t>
      </w:r>
      <w:proofErr w:type="gramEnd"/>
    </w:p>
    <w:p w:rsidR="009E0AD7" w:rsidRPr="009E0AD7" w:rsidRDefault="009E0AD7" w:rsidP="009E0AD7">
      <w:pPr>
        <w:pStyle w:val="a3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0AD7">
        <w:rPr>
          <w:rFonts w:ascii="Times New Roman" w:hAnsi="Times New Roman" w:cs="Times New Roman"/>
          <w:sz w:val="28"/>
          <w:szCs w:val="28"/>
        </w:rPr>
        <w:t>Проводятся инструктажи с воспитанниками, в соответствии с Постановлением Главы ПГО «Об установлении на территории Полевского городского округа мер по недопущению нахождения детей (лиц, не достигших возраста 18 лет) в местах, нахождения, в которых может причинить вред здоровью детей, их физическому, интеллектуальному, психическому, духовному и нравственному развитию, в том числе в ночное время в общественных местах без сопровождения родителе (лиц их</w:t>
      </w:r>
      <w:proofErr w:type="gramEnd"/>
      <w:r w:rsidRPr="009E0AD7">
        <w:rPr>
          <w:rFonts w:ascii="Times New Roman" w:hAnsi="Times New Roman" w:cs="Times New Roman"/>
          <w:sz w:val="28"/>
          <w:szCs w:val="28"/>
        </w:rPr>
        <w:t xml:space="preserve"> замещающих) или лиц, осуществляющих мероприятия с участием детей».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Проводятся инструктажи, педагогические советы, круглые столы с сотрудниками стационарного отделения об осуществлении строгого контроля передвижения воспитанников и организации их свободного времени в зависимости от их индивидуальных потребностей.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 xml:space="preserve">Приказом директора назначены ответственные дежурные из числа руководящих работников в выходные и праздничные дни. 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Приказом директора назначены ответственные за осуществление  контроля по видеонаблюдению за занятостью воспитанников Центра в вечернее время, выходные, праздничные дни, установлению обстоятельств ухода воспитанников с территории Центра.</w:t>
      </w:r>
    </w:p>
    <w:p w:rsidR="009E0AD7" w:rsidRPr="009E0AD7" w:rsidRDefault="009E0AD7" w:rsidP="009E0AD7">
      <w:pPr>
        <w:pStyle w:val="a3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lastRenderedPageBreak/>
        <w:t xml:space="preserve">Заместителем директора, заведующим отделением социальной реабилитации (временный приют) ежемесячно проводятся проверки работы воспитателей и младших воспитателей, содержание их планов и отчетов, контроль организации внеурочной занятости детей. </w:t>
      </w:r>
    </w:p>
    <w:p w:rsidR="009E0AD7" w:rsidRPr="009E0AD7" w:rsidRDefault="009E0AD7" w:rsidP="009E0AD7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ab/>
        <w:t xml:space="preserve">В 2020 году после проведенных служебных проверок по фактам самовольных уходов к дисциплинарной ответственности были привлечены 5 сотрудников, из них воспитатели 2 – замечание, заместитель директора 3 - замечание.  </w:t>
      </w:r>
    </w:p>
    <w:p w:rsidR="009E0AD7" w:rsidRPr="009E0AD7" w:rsidRDefault="009E0AD7" w:rsidP="009E0A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0AD7" w:rsidRPr="009E0AD7" w:rsidRDefault="009E0AD7" w:rsidP="009E0A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В процессе осуществления профилактической работы наблюдаются:</w:t>
      </w:r>
    </w:p>
    <w:p w:rsidR="009E0AD7" w:rsidRPr="009E0AD7" w:rsidRDefault="009E0AD7" w:rsidP="009E0AD7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sz w:val="28"/>
          <w:szCs w:val="28"/>
        </w:rPr>
        <w:t>проблема в госпитализации несовершеннолетних старше 15 лет;</w:t>
      </w:r>
    </w:p>
    <w:p w:rsidR="009E0AD7" w:rsidRPr="009E0AD7" w:rsidRDefault="009E0AD7" w:rsidP="009E0AD7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проблема длительного нахождения детей в розыске, многолетний опыт длительных уходов у подростков не корректируется; </w:t>
      </w:r>
    </w:p>
    <w:p w:rsidR="009E0AD7" w:rsidRPr="009E0AD7" w:rsidRDefault="009E0AD7" w:rsidP="009E0AD7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невозможность помещения детей с </w:t>
      </w:r>
      <w:proofErr w:type="spellStart"/>
      <w:r w:rsidRPr="009E0AD7">
        <w:rPr>
          <w:rFonts w:ascii="Times New Roman" w:hAnsi="Times New Roman" w:cs="Times New Roman"/>
          <w:color w:val="000000"/>
          <w:sz w:val="28"/>
          <w:szCs w:val="28"/>
        </w:rPr>
        <w:t>девиантным</w:t>
      </w:r>
      <w:proofErr w:type="spellEnd"/>
      <w:r w:rsidRPr="009E0AD7">
        <w:rPr>
          <w:rFonts w:ascii="Times New Roman" w:hAnsi="Times New Roman" w:cs="Times New Roman"/>
          <w:color w:val="000000"/>
          <w:sz w:val="28"/>
          <w:szCs w:val="28"/>
        </w:rPr>
        <w:t xml:space="preserve"> поведением в государственные организации закрытого типа, в связи с имеющимися у них психиатрическими диагнозами;</w:t>
      </w:r>
    </w:p>
    <w:p w:rsidR="009E0AD7" w:rsidRDefault="009E0AD7" w:rsidP="009E0AD7">
      <w:pPr>
        <w:pStyle w:val="a3"/>
        <w:numPr>
          <w:ilvl w:val="0"/>
          <w:numId w:val="27"/>
        </w:numPr>
        <w:spacing w:after="0" w:line="240" w:lineRule="auto"/>
        <w:ind w:left="0" w:firstLine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E0AD7">
        <w:rPr>
          <w:rFonts w:ascii="Times New Roman" w:hAnsi="Times New Roman" w:cs="Times New Roman"/>
          <w:color w:val="000000"/>
          <w:sz w:val="28"/>
          <w:szCs w:val="28"/>
        </w:rPr>
        <w:t>проблема уходов несовершеннолетних из образовательных организаций, не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можем повлиять на ситуацию и обстоятельства способствующие уходу.</w:t>
      </w:r>
    </w:p>
    <w:p w:rsidR="009E0AD7" w:rsidRDefault="009E0AD7" w:rsidP="009E0AD7">
      <w:pPr>
        <w:pStyle w:val="a3"/>
        <w:ind w:left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FE0A07" w:rsidRPr="0042368F" w:rsidRDefault="00FE0A07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7C19" w:rsidRPr="0042368F" w:rsidRDefault="00E75511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68F">
        <w:rPr>
          <w:rFonts w:ascii="Times New Roman" w:hAnsi="Times New Roman" w:cs="Times New Roman"/>
          <w:sz w:val="28"/>
          <w:szCs w:val="28"/>
        </w:rPr>
        <w:t>С целью организации работы специалистов учреждения проводились педагогические и методические советы в</w:t>
      </w:r>
      <w:r w:rsidR="009E0AD7">
        <w:rPr>
          <w:rFonts w:ascii="Times New Roman" w:hAnsi="Times New Roman" w:cs="Times New Roman"/>
          <w:sz w:val="28"/>
          <w:szCs w:val="28"/>
        </w:rPr>
        <w:t xml:space="preserve"> </w:t>
      </w:r>
      <w:r w:rsidRPr="0042368F">
        <w:rPr>
          <w:rFonts w:ascii="Times New Roman" w:hAnsi="Times New Roman" w:cs="Times New Roman"/>
          <w:sz w:val="28"/>
          <w:szCs w:val="28"/>
        </w:rPr>
        <w:t>течение года прошли:</w:t>
      </w:r>
    </w:p>
    <w:p w:rsidR="00BE7C19" w:rsidRPr="0042368F" w:rsidRDefault="00BE7C19" w:rsidP="0042368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i/>
          <w:sz w:val="28"/>
          <w:szCs w:val="28"/>
        </w:rPr>
        <w:t>Педагогические советы:</w:t>
      </w:r>
    </w:p>
    <w:p w:rsidR="00BE7C19" w:rsidRPr="0042368F" w:rsidRDefault="00BE7C19" w:rsidP="0042368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>- «Организация социальной реабилитации несовершеннолетних воспитанников в летний период».</w:t>
      </w:r>
    </w:p>
    <w:p w:rsidR="00BE7C19" w:rsidRPr="0042368F" w:rsidRDefault="00BE7C19" w:rsidP="0042368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>- «Анализ работы по реализации планов по жизнеустройству воспитанников и утверждение планов на новый период».</w:t>
      </w:r>
    </w:p>
    <w:p w:rsidR="00FE0A07" w:rsidRPr="0042368F" w:rsidRDefault="00BE7C19" w:rsidP="00423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>- «Итоги летней оздоровительной кампании. Анализ работы по реализации индивидуальных программ социальной реабилитации воспитанников».</w:t>
      </w:r>
    </w:p>
    <w:p w:rsidR="00BE7C19" w:rsidRPr="0042368F" w:rsidRDefault="00BE7C19" w:rsidP="0042368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368F">
        <w:rPr>
          <w:rFonts w:ascii="Times New Roman" w:eastAsia="Calibri" w:hAnsi="Times New Roman" w:cs="Times New Roman"/>
          <w:b/>
          <w:i/>
          <w:sz w:val="28"/>
          <w:szCs w:val="28"/>
        </w:rPr>
        <w:t>Методические советы:</w:t>
      </w:r>
    </w:p>
    <w:p w:rsidR="00BE7C19" w:rsidRPr="0042368F" w:rsidRDefault="00BE7C19" w:rsidP="00423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>- «Анализ реализуемых проектов и программ. Анализ реализации рабочих программ, определение приоритетных направлений деятельности на 20</w:t>
      </w:r>
      <w:r w:rsidR="009E0AD7">
        <w:rPr>
          <w:rFonts w:ascii="Times New Roman" w:eastAsia="Calibri" w:hAnsi="Times New Roman" w:cs="Times New Roman"/>
          <w:sz w:val="28"/>
          <w:szCs w:val="28"/>
        </w:rPr>
        <w:t>20</w:t>
      </w: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 год»</w:t>
      </w:r>
      <w:r w:rsidR="00E75511" w:rsidRPr="0042368F">
        <w:rPr>
          <w:rFonts w:ascii="Times New Roman" w:hAnsi="Times New Roman"/>
          <w:sz w:val="28"/>
          <w:szCs w:val="28"/>
        </w:rPr>
        <w:t>.</w:t>
      </w:r>
    </w:p>
    <w:p w:rsidR="00E75511" w:rsidRPr="0042368F" w:rsidRDefault="009E0AD7" w:rsidP="0042368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 «Определение приоритетных направлений деятельности на 20</w:t>
      </w:r>
      <w:r>
        <w:rPr>
          <w:rFonts w:ascii="Times New Roman" w:eastAsia="Calibri" w:hAnsi="Times New Roman" w:cs="Times New Roman"/>
          <w:sz w:val="28"/>
          <w:szCs w:val="28"/>
        </w:rPr>
        <w:t>21</w:t>
      </w: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 год»</w:t>
      </w:r>
      <w:r w:rsidRPr="0042368F">
        <w:rPr>
          <w:rFonts w:ascii="Times New Roman" w:eastAsia="Calibri" w:hAnsi="Times New Roman" w:cs="Times New Roman"/>
          <w:sz w:val="28"/>
          <w:szCs w:val="28"/>
        </w:rPr>
        <w:br/>
      </w:r>
    </w:p>
    <w:p w:rsidR="00275A3B" w:rsidRDefault="00275A3B" w:rsidP="0042368F">
      <w:pPr>
        <w:spacing w:after="0" w:line="240" w:lineRule="auto"/>
        <w:ind w:left="57"/>
        <w:jc w:val="both"/>
        <w:rPr>
          <w:rFonts w:ascii="Times New Roman" w:hAnsi="Times New Roman"/>
          <w:b/>
          <w:sz w:val="28"/>
          <w:szCs w:val="28"/>
        </w:rPr>
      </w:pPr>
    </w:p>
    <w:p w:rsidR="00275A3B" w:rsidRPr="003204CD" w:rsidRDefault="00275A3B" w:rsidP="00275A3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204CD">
        <w:rPr>
          <w:rFonts w:ascii="Times New Roman" w:hAnsi="Times New Roman"/>
          <w:b/>
          <w:sz w:val="28"/>
          <w:szCs w:val="28"/>
        </w:rPr>
        <w:t>Исполнение государственного задания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 xml:space="preserve">В течение 2020 года зарегистрировано </w:t>
      </w:r>
      <w:r w:rsidRPr="00F3563F">
        <w:rPr>
          <w:rFonts w:ascii="Times New Roman" w:hAnsi="Times New Roman" w:cs="Times New Roman"/>
          <w:b/>
          <w:i/>
          <w:sz w:val="28"/>
          <w:szCs w:val="28"/>
          <w:u w:val="single"/>
        </w:rPr>
        <w:t>1250 обращение (763 клиентов)</w:t>
      </w:r>
      <w:r w:rsidRPr="00F3563F">
        <w:rPr>
          <w:rFonts w:ascii="Times New Roman" w:hAnsi="Times New Roman" w:cs="Times New Roman"/>
          <w:sz w:val="28"/>
          <w:szCs w:val="28"/>
        </w:rPr>
        <w:t xml:space="preserve"> за социальными услугами.  </w:t>
      </w:r>
    </w:p>
    <w:p w:rsidR="00275A3B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 xml:space="preserve">По количеству обращений: обратилось </w:t>
      </w:r>
      <w:r w:rsidRPr="00F3563F">
        <w:rPr>
          <w:rFonts w:ascii="Times New Roman" w:hAnsi="Times New Roman" w:cs="Times New Roman"/>
          <w:sz w:val="28"/>
          <w:szCs w:val="28"/>
        </w:rPr>
        <w:tab/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i/>
          <w:sz w:val="28"/>
          <w:szCs w:val="28"/>
        </w:rPr>
        <w:t xml:space="preserve">1 раз: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 xml:space="preserve">467 </w:t>
      </w:r>
      <w:r w:rsidRPr="00F3563F">
        <w:rPr>
          <w:rFonts w:ascii="Times New Roman" w:hAnsi="Times New Roman" w:cs="Times New Roman"/>
          <w:i/>
          <w:sz w:val="28"/>
          <w:szCs w:val="28"/>
        </w:rPr>
        <w:t xml:space="preserve">граждан; </w:t>
      </w:r>
      <w:r w:rsidRPr="00F3563F">
        <w:rPr>
          <w:rFonts w:ascii="Times New Roman" w:hAnsi="Times New Roman" w:cs="Times New Roman"/>
          <w:i/>
          <w:sz w:val="28"/>
          <w:szCs w:val="28"/>
        </w:rPr>
        <w:tab/>
        <w:t xml:space="preserve">2 раза: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>183</w:t>
      </w:r>
      <w:r w:rsidRPr="00F3563F">
        <w:rPr>
          <w:rFonts w:ascii="Times New Roman" w:hAnsi="Times New Roman" w:cs="Times New Roman"/>
          <w:i/>
          <w:sz w:val="28"/>
          <w:szCs w:val="28"/>
        </w:rPr>
        <w:t xml:space="preserve"> граждан</w:t>
      </w:r>
      <w:r w:rsidRPr="00F3563F">
        <w:rPr>
          <w:rFonts w:ascii="Times New Roman" w:hAnsi="Times New Roman" w:cs="Times New Roman"/>
          <w:sz w:val="28"/>
          <w:szCs w:val="28"/>
        </w:rPr>
        <w:t>;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63F">
        <w:rPr>
          <w:rFonts w:ascii="Times New Roman" w:hAnsi="Times New Roman" w:cs="Times New Roman"/>
          <w:i/>
          <w:sz w:val="28"/>
          <w:szCs w:val="28"/>
        </w:rPr>
        <w:t>3 раза:</w:t>
      </w:r>
      <w:r w:rsidRPr="00F3563F">
        <w:rPr>
          <w:rFonts w:ascii="Times New Roman" w:hAnsi="Times New Roman" w:cs="Times New Roman"/>
          <w:sz w:val="28"/>
          <w:szCs w:val="28"/>
        </w:rPr>
        <w:t xml:space="preserve">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 xml:space="preserve">67 </w:t>
      </w:r>
      <w:r w:rsidRPr="00F3563F">
        <w:rPr>
          <w:rFonts w:ascii="Times New Roman" w:hAnsi="Times New Roman" w:cs="Times New Roman"/>
          <w:i/>
          <w:sz w:val="28"/>
          <w:szCs w:val="28"/>
        </w:rPr>
        <w:t xml:space="preserve">граждан; </w:t>
      </w:r>
      <w:r w:rsidRPr="00F3563F">
        <w:rPr>
          <w:rFonts w:ascii="Times New Roman" w:hAnsi="Times New Roman" w:cs="Times New Roman"/>
          <w:i/>
          <w:sz w:val="28"/>
          <w:szCs w:val="28"/>
        </w:rPr>
        <w:tab/>
        <w:t xml:space="preserve">4 раза: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 xml:space="preserve">34 </w:t>
      </w:r>
      <w:r w:rsidRPr="00F3563F">
        <w:rPr>
          <w:rFonts w:ascii="Times New Roman" w:hAnsi="Times New Roman" w:cs="Times New Roman"/>
          <w:i/>
          <w:sz w:val="28"/>
          <w:szCs w:val="28"/>
        </w:rPr>
        <w:t>граждан;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63F">
        <w:rPr>
          <w:rFonts w:ascii="Times New Roman" w:hAnsi="Times New Roman" w:cs="Times New Roman"/>
          <w:i/>
          <w:sz w:val="28"/>
          <w:szCs w:val="28"/>
        </w:rPr>
        <w:t xml:space="preserve">5 раз: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F3563F">
        <w:rPr>
          <w:rFonts w:ascii="Times New Roman" w:hAnsi="Times New Roman" w:cs="Times New Roman"/>
          <w:i/>
          <w:sz w:val="28"/>
          <w:szCs w:val="28"/>
        </w:rPr>
        <w:t xml:space="preserve"> гражданин;</w:t>
      </w:r>
      <w:r w:rsidRPr="00F3563F">
        <w:rPr>
          <w:rFonts w:ascii="Times New Roman" w:hAnsi="Times New Roman" w:cs="Times New Roman"/>
          <w:i/>
          <w:sz w:val="28"/>
          <w:szCs w:val="28"/>
        </w:rPr>
        <w:tab/>
        <w:t xml:space="preserve">6 раза: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 xml:space="preserve">5 </w:t>
      </w:r>
      <w:r w:rsidRPr="00F3563F">
        <w:rPr>
          <w:rFonts w:ascii="Times New Roman" w:hAnsi="Times New Roman" w:cs="Times New Roman"/>
          <w:i/>
          <w:sz w:val="28"/>
          <w:szCs w:val="28"/>
        </w:rPr>
        <w:t>гражданина;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63F">
        <w:rPr>
          <w:rFonts w:ascii="Times New Roman" w:hAnsi="Times New Roman" w:cs="Times New Roman"/>
          <w:i/>
          <w:sz w:val="28"/>
          <w:szCs w:val="28"/>
        </w:rPr>
        <w:t xml:space="preserve">7 раз: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F3563F">
        <w:rPr>
          <w:rFonts w:ascii="Times New Roman" w:hAnsi="Times New Roman" w:cs="Times New Roman"/>
          <w:i/>
          <w:sz w:val="28"/>
          <w:szCs w:val="28"/>
        </w:rPr>
        <w:t xml:space="preserve"> гражданин;</w:t>
      </w:r>
      <w:r w:rsidRPr="00F3563F">
        <w:rPr>
          <w:rFonts w:ascii="Times New Roman" w:hAnsi="Times New Roman" w:cs="Times New Roman"/>
          <w:i/>
          <w:sz w:val="28"/>
          <w:szCs w:val="28"/>
        </w:rPr>
        <w:tab/>
        <w:t xml:space="preserve">8 раза: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 xml:space="preserve">1 </w:t>
      </w:r>
      <w:r w:rsidRPr="00F3563F">
        <w:rPr>
          <w:rFonts w:ascii="Times New Roman" w:hAnsi="Times New Roman" w:cs="Times New Roman"/>
          <w:i/>
          <w:sz w:val="28"/>
          <w:szCs w:val="28"/>
        </w:rPr>
        <w:t>гражданина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563F">
        <w:rPr>
          <w:rFonts w:ascii="Times New Roman" w:hAnsi="Times New Roman" w:cs="Times New Roman"/>
          <w:i/>
          <w:sz w:val="28"/>
          <w:szCs w:val="28"/>
        </w:rPr>
        <w:t xml:space="preserve">9 раз: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F3563F">
        <w:rPr>
          <w:rFonts w:ascii="Times New Roman" w:hAnsi="Times New Roman" w:cs="Times New Roman"/>
          <w:i/>
          <w:sz w:val="28"/>
          <w:szCs w:val="28"/>
        </w:rPr>
        <w:t xml:space="preserve"> гражданин;</w:t>
      </w:r>
      <w:r w:rsidRPr="00F3563F">
        <w:rPr>
          <w:rFonts w:ascii="Times New Roman" w:hAnsi="Times New Roman" w:cs="Times New Roman"/>
          <w:i/>
          <w:sz w:val="28"/>
          <w:szCs w:val="28"/>
        </w:rPr>
        <w:tab/>
        <w:t xml:space="preserve">11 раза: </w:t>
      </w:r>
      <w:r w:rsidRPr="00F3563F">
        <w:rPr>
          <w:rFonts w:ascii="Times New Roman" w:hAnsi="Times New Roman" w:cs="Times New Roman"/>
          <w:b/>
          <w:i/>
          <w:sz w:val="28"/>
          <w:szCs w:val="28"/>
        </w:rPr>
        <w:t xml:space="preserve">1 </w:t>
      </w:r>
      <w:r w:rsidRPr="00F3563F">
        <w:rPr>
          <w:rFonts w:ascii="Times New Roman" w:hAnsi="Times New Roman" w:cs="Times New Roman"/>
          <w:i/>
          <w:sz w:val="28"/>
          <w:szCs w:val="28"/>
        </w:rPr>
        <w:t>гражданина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Ниже в графиках представлены данные количества обращений по причинам и по видам услуг.</w:t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7630" cy="3994030"/>
            <wp:effectExtent l="1905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15050" cy="2047875"/>
            <wp:effectExtent l="1905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В течение 2020 года специалистами Центра заключено 206 договоров на оказание социальных услуг. В диаграмме представлены данные по заключенным договорам</w:t>
      </w:r>
      <w:r w:rsidRPr="00F3563F">
        <w:rPr>
          <w:rFonts w:ascii="Times New Roman" w:hAnsi="Times New Roman" w:cs="Times New Roman"/>
          <w:b/>
          <w:sz w:val="28"/>
          <w:szCs w:val="28"/>
        </w:rPr>
        <w:t>/</w:t>
      </w:r>
      <w:r w:rsidRPr="00F3563F">
        <w:rPr>
          <w:rFonts w:ascii="Times New Roman" w:hAnsi="Times New Roman" w:cs="Times New Roman"/>
          <w:sz w:val="28"/>
          <w:szCs w:val="28"/>
        </w:rPr>
        <w:t xml:space="preserve">на обращения по видам услуг. </w:t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343650" cy="2343150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 xml:space="preserve">В течение 2020 года зарегистрировано </w:t>
      </w:r>
      <w:r w:rsidRPr="00F3563F">
        <w:rPr>
          <w:rFonts w:ascii="Times New Roman" w:hAnsi="Times New Roman" w:cs="Times New Roman"/>
          <w:b/>
          <w:i/>
          <w:sz w:val="28"/>
          <w:szCs w:val="28"/>
          <w:u w:val="single"/>
        </w:rPr>
        <w:t>4291  акта по социальным услугам.</w:t>
      </w:r>
      <w:r w:rsidRPr="00F3563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Зарегистрировано по формам:</w:t>
      </w:r>
    </w:p>
    <w:p w:rsidR="00275A3B" w:rsidRPr="00F3563F" w:rsidRDefault="00275A3B" w:rsidP="00275A3B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Стационарная – 707</w:t>
      </w:r>
    </w:p>
    <w:p w:rsidR="00275A3B" w:rsidRPr="00F3563F" w:rsidRDefault="00275A3B" w:rsidP="00275A3B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На дому – 1210</w:t>
      </w:r>
    </w:p>
    <w:p w:rsidR="00275A3B" w:rsidRPr="00F3563F" w:rsidRDefault="00275A3B" w:rsidP="00275A3B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563F">
        <w:rPr>
          <w:rFonts w:ascii="Times New Roman" w:hAnsi="Times New Roman" w:cs="Times New Roman"/>
          <w:sz w:val="28"/>
          <w:szCs w:val="28"/>
        </w:rPr>
        <w:t>Полустационарная</w:t>
      </w:r>
      <w:proofErr w:type="spellEnd"/>
      <w:r w:rsidRPr="00F3563F">
        <w:rPr>
          <w:rFonts w:ascii="Times New Roman" w:hAnsi="Times New Roman" w:cs="Times New Roman"/>
          <w:sz w:val="28"/>
          <w:szCs w:val="28"/>
        </w:rPr>
        <w:t xml:space="preserve"> – 2374</w:t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Ниже представлена статистика в разрезе отделов по регистрации актов.</w:t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26680" cy="2794958"/>
            <wp:effectExtent l="0" t="0" r="0" b="0"/>
            <wp:docPr id="9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Количество Актов в разрезе ИППСУ и срочных услуг:</w:t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486400" cy="2724150"/>
            <wp:effectExtent l="0" t="0" r="0" b="0"/>
            <wp:docPr id="10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86400" cy="2914650"/>
            <wp:effectExtent l="0" t="0" r="0" b="0"/>
            <wp:docPr id="1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sz w:val="28"/>
          <w:szCs w:val="28"/>
        </w:rPr>
        <w:t>Соотношение государственного задания и зарегистрированных актов по формам на дому и полустационар в разрезе отделов:</w:t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38875" cy="2076450"/>
            <wp:effectExtent l="0" t="0" r="0" b="0"/>
            <wp:docPr id="12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shd w:val="clear" w:color="auto" w:fill="FF0000"/>
          <w:lang w:eastAsia="ru-RU"/>
        </w:rPr>
        <w:lastRenderedPageBreak/>
        <w:drawing>
          <wp:inline distT="0" distB="0" distL="0" distR="0">
            <wp:extent cx="6340416" cy="1811548"/>
            <wp:effectExtent l="19050" t="0" r="22284" b="0"/>
            <wp:docPr id="22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56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361323" cy="1811547"/>
            <wp:effectExtent l="19050" t="0" r="20427" b="0"/>
            <wp:docPr id="23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Pr="00F3563F" w:rsidRDefault="00275A3B" w:rsidP="00275A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5A3B" w:rsidRDefault="00275A3B" w:rsidP="0042368F">
      <w:pPr>
        <w:spacing w:after="0" w:line="240" w:lineRule="auto"/>
        <w:ind w:left="57"/>
        <w:jc w:val="both"/>
        <w:rPr>
          <w:rFonts w:ascii="Times New Roman" w:hAnsi="Times New Roman"/>
          <w:b/>
          <w:sz w:val="28"/>
          <w:szCs w:val="28"/>
        </w:rPr>
      </w:pPr>
    </w:p>
    <w:p w:rsidR="00275A3B" w:rsidRDefault="00275A3B" w:rsidP="0042368F">
      <w:pPr>
        <w:spacing w:after="0" w:line="240" w:lineRule="auto"/>
        <w:ind w:left="57"/>
        <w:jc w:val="both"/>
        <w:rPr>
          <w:rFonts w:ascii="Times New Roman" w:hAnsi="Times New Roman"/>
          <w:b/>
          <w:sz w:val="28"/>
          <w:szCs w:val="28"/>
        </w:rPr>
      </w:pPr>
    </w:p>
    <w:p w:rsidR="00275A3B" w:rsidRDefault="00275A3B" w:rsidP="0042368F">
      <w:pPr>
        <w:spacing w:after="0" w:line="240" w:lineRule="auto"/>
        <w:ind w:left="57"/>
        <w:jc w:val="both"/>
        <w:rPr>
          <w:rFonts w:ascii="Times New Roman" w:hAnsi="Times New Roman"/>
          <w:b/>
          <w:sz w:val="28"/>
          <w:szCs w:val="28"/>
        </w:rPr>
      </w:pPr>
    </w:p>
    <w:p w:rsidR="00E75511" w:rsidRPr="00FB5F90" w:rsidRDefault="00E75511" w:rsidP="0042368F">
      <w:pPr>
        <w:spacing w:after="0" w:line="240" w:lineRule="auto"/>
        <w:ind w:left="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F90">
        <w:rPr>
          <w:rFonts w:ascii="Times New Roman" w:hAnsi="Times New Roman" w:cs="Times New Roman"/>
          <w:b/>
          <w:sz w:val="28"/>
          <w:szCs w:val="28"/>
        </w:rPr>
        <w:t>Административно-хозяйственная деятельность: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 xml:space="preserve">Мероприятия по пожарной безопасности, антитерроризму (комплексная безопасность учреждения), </w:t>
      </w:r>
      <w:proofErr w:type="gramStart"/>
      <w:r w:rsidRPr="00FB5F90">
        <w:rPr>
          <w:rFonts w:ascii="Times New Roman" w:hAnsi="Times New Roman" w:cs="Times New Roman"/>
          <w:b/>
          <w:i/>
          <w:sz w:val="28"/>
          <w:szCs w:val="28"/>
        </w:rPr>
        <w:t>ОТ</w:t>
      </w:r>
      <w:proofErr w:type="gramEnd"/>
      <w:r w:rsidRPr="00FB5F90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В течение 2020 г. проведено 17 первичных инструктажей с вновь принятыми на работу</w:t>
      </w:r>
      <w:r>
        <w:rPr>
          <w:rFonts w:ascii="Times New Roman" w:hAnsi="Times New Roman" w:cs="Times New Roman"/>
          <w:sz w:val="28"/>
          <w:szCs w:val="28"/>
        </w:rPr>
        <w:t xml:space="preserve"> сотрудниками</w:t>
      </w:r>
      <w:r w:rsidRPr="00FB5F90">
        <w:rPr>
          <w:rFonts w:ascii="Times New Roman" w:hAnsi="Times New Roman" w:cs="Times New Roman"/>
          <w:sz w:val="28"/>
          <w:szCs w:val="28"/>
        </w:rPr>
        <w:t>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Проведены плановые инструктажи: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B5F90">
        <w:rPr>
          <w:rFonts w:ascii="Times New Roman" w:hAnsi="Times New Roman" w:cs="Times New Roman"/>
          <w:sz w:val="28"/>
          <w:szCs w:val="28"/>
        </w:rPr>
        <w:t>ротиводействие терроризму» (10.02.2020, 14.02.2020) с 46 сотрудниками с записью в журнале, 14.04.2020 – 15 человек («О противодействии терроризму для сотрудников АХЧ»); 14.08.2020 – 20 человек; 26.11.2020 – 41 человек.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«Пожарная безопасность» (10.02.2020) с 35 сотрудниками с записью в журнале; 14.02.2020 – с 44 сотрудниками с записью в журнале; 14.04.2020 – 13 чел.; 14.08.2020- 27 человек. 27.10.2020 – 28 человек, 26.11.2020 – 41 человек.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В течение года были проведены инструктажи на рабочем месте: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14.04.2020 -16 человек; 31.08.2020- 16 человек; 25.09.2020-01.10.2020 – 50 человек; 30.10.2020 – 35 человек; 26.11.2020 – 54 человека; 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 проведение обучающего мероприятия на тему «Противодействие распространению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инфекции» 04.02.2020 г.; «О возобновлении деятельности организации в условиях распространения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инфекции (в соотв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СП 3.1/2.4.3598-20, МР 3.12.1.0197-20, МР 31/2.4.0178/1-20)»; «О деятельности организации в условиях распространения Ковид-19», «О соблюдении противоэпидемиологического режима».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lastRenderedPageBreak/>
        <w:t>Проведение учений штаба ГО и ЧС: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Старшим инспектором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ОНДиПР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ГО Полевского Рейн Е.А. проведена тренировочная эвакуация сотрудников и воспитанников из здания на случай возникновения пожара. Участвовали 47 сотрудников, 20 воспитанников (акты от 19.02.2020, 01.09.2020).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Для обеспечения  пожарной безопасности здания и прилегающей территории заключены следующие договоры: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ООО ЧОП «Агентство комплексной безопасности «Щит и меч» (договор 92-3-20, №92-20, №92-2-20 от 01.01.2020, охранно-пожарные обслуживание, тревожная сигнализация, средства охранного телевидения);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ООО ЧОП «АКБ «Щит и меч» (договор № 92 Т-20) техническое обслуживание тревожной сигнализации;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5F90">
        <w:rPr>
          <w:rFonts w:ascii="Times New Roman" w:hAnsi="Times New Roman" w:cs="Times New Roman"/>
          <w:sz w:val="28"/>
          <w:szCs w:val="28"/>
        </w:rPr>
        <w:t xml:space="preserve">- ФГКУ «Управление вневедомственной охраны войск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нацгвардии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РФ по Свердловской обл.» (договор № 55 от 01.01.2020) экстренное прибытие наряда вневедомственной охраны;</w:t>
      </w:r>
      <w:proofErr w:type="gramEnd"/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ООО «ОКО-охрана» (договор № 52156/с от 01.01.2020) – противопожарный мониторинг;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 ООО ЧОП «АКБ «Щит и меч»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договор 006 от 11.02.2020) монтаж пожарной сигнализации;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ООО ЧОП «АКБ «Щит и меч» (договор № 92/ТО от 15.04.2020) техническое обслуживание тех. средств охранного телевидения;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ООО «Щит» (договор № 01-20 от 09.01.2020) проведение испытаний пожарных кранов.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Проверка исправности первичных средств пожаротушения проводится постоянно.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Поверка первичных средств пожаротушения проведена в январе 2020 г. с записью в журнале.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Ежемесячно проводятся проверки общего состояния здания и территории с составлением акта.  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Проведено обследование состояния технической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укрепленности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средств охраны (тревожная кнопка) – акт от 30.05.2020 г.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Проведена проверка пожарно-технического состояния здания и прилегающей территории – акт от 30.05.2020 г.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Проведение проверки состояния электрооборудования, тел. связи, систем экстренного вызова специальных служб в ГАУ «ЦСПСиД г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олевского». Акт от 24.06.2020 г.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Заключен договор с «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НТ-Пожзащита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» на монтаж ПС. Проведен монтаж ПС (Р.Люксембург, 85,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 (февраль-апрель 2020 г.).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Составлены сметы на реализацию мероприятий по увеличению высоты ограждения до 2,5 м на сумму 2460000 руб. Ведутся поиски средств финансирования и подрядной организации для выполнения работ.</w:t>
      </w:r>
    </w:p>
    <w:p w:rsidR="00FB5F90" w:rsidRPr="00FB5F90" w:rsidRDefault="00FB5F90" w:rsidP="00FB5F90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Работа по закупкам для нужд учреждения:</w:t>
      </w:r>
    </w:p>
    <w:p w:rsidR="00FB5F90" w:rsidRPr="00FB5F90" w:rsidRDefault="00FB5F90" w:rsidP="00FB5F9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В 2020 г. заключены договоры с </w:t>
      </w:r>
      <w:r w:rsidRPr="00FB5F90">
        <w:rPr>
          <w:rFonts w:ascii="Times New Roman" w:hAnsi="Times New Roman" w:cs="Times New Roman"/>
          <w:b/>
          <w:sz w:val="28"/>
          <w:szCs w:val="28"/>
        </w:rPr>
        <w:t xml:space="preserve">108 </w:t>
      </w:r>
      <w:r w:rsidRPr="00FB5F90">
        <w:rPr>
          <w:rFonts w:ascii="Times New Roman" w:hAnsi="Times New Roman" w:cs="Times New Roman"/>
          <w:sz w:val="28"/>
          <w:szCs w:val="28"/>
        </w:rPr>
        <w:t xml:space="preserve">организациями на поставку продуктов питания, на техническое и абонентское обслуживание на общую сумму </w:t>
      </w:r>
      <w:r w:rsidRPr="00FB5F90">
        <w:rPr>
          <w:rFonts w:ascii="Times New Roman" w:hAnsi="Times New Roman" w:cs="Times New Roman"/>
          <w:b/>
          <w:sz w:val="28"/>
          <w:szCs w:val="28"/>
        </w:rPr>
        <w:t xml:space="preserve">4035327,74 </w:t>
      </w:r>
      <w:r w:rsidRPr="00FB5F90">
        <w:rPr>
          <w:rFonts w:ascii="Times New Roman" w:hAnsi="Times New Roman" w:cs="Times New Roman"/>
          <w:sz w:val="28"/>
          <w:szCs w:val="28"/>
        </w:rPr>
        <w:t xml:space="preserve">и </w:t>
      </w:r>
      <w:r w:rsidRPr="00FB5F9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гос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онтракта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(на поставку коммунальных услуг и электроэнергию) на сумму </w:t>
      </w:r>
      <w:r w:rsidRPr="00FB5F90">
        <w:rPr>
          <w:rFonts w:ascii="Times New Roman" w:hAnsi="Times New Roman" w:cs="Times New Roman"/>
          <w:b/>
          <w:sz w:val="28"/>
          <w:szCs w:val="28"/>
        </w:rPr>
        <w:t>4981078,08 руб.</w:t>
      </w:r>
    </w:p>
    <w:p w:rsidR="00FB5F90" w:rsidRPr="00FB5F90" w:rsidRDefault="00FB5F90" w:rsidP="00FB5F9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Привлечено благотворительных средств на общую сумму</w:t>
      </w:r>
      <w:r w:rsidRPr="00FB5F90">
        <w:rPr>
          <w:rFonts w:ascii="Times New Roman" w:hAnsi="Times New Roman" w:cs="Times New Roman"/>
          <w:b/>
          <w:sz w:val="28"/>
          <w:szCs w:val="28"/>
        </w:rPr>
        <w:t xml:space="preserve"> 395564,92 руб.</w:t>
      </w:r>
    </w:p>
    <w:p w:rsidR="00FB5F90" w:rsidRPr="00FB5F90" w:rsidRDefault="00FB5F90" w:rsidP="00FB5F90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Работа по энергообеспечению:</w:t>
      </w:r>
    </w:p>
    <w:p w:rsidR="00FB5F90" w:rsidRPr="00FB5F90" w:rsidRDefault="00FB5F90" w:rsidP="00FB5F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Проведено обследование узла учета. Все оборудование работает исправно.</w:t>
      </w:r>
    </w:p>
    <w:p w:rsidR="00FB5F90" w:rsidRPr="00FB5F90" w:rsidRDefault="00FB5F90" w:rsidP="00FB5F9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Проведена диагностика прибора учета электроэнергии (Меркурий 230 АМ-02)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справен). Показания по счетчикам передаются исправно в срок. Приборы исправны, работают в штатном режиме.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В период подготовки к отопительному сезону 2020-2021 гг.: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-проведена ревизия систем энергообеспечения;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-очистка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борудования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и осветительных приборов от пыли;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-промывка и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опрессовка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сетей теплоснабжения;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-проверка сопротивляемости изоляции и заземления;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-утепление оконных проемов.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5F90">
        <w:rPr>
          <w:rFonts w:ascii="Times New Roman" w:hAnsi="Times New Roman" w:cs="Times New Roman"/>
          <w:sz w:val="28"/>
          <w:szCs w:val="28"/>
        </w:rPr>
        <w:t>-проведение мероприятий и организация работы по энергосбережению и энергопотреблению (Заключен договор на проведение аудита энергосистемы (№24-20-34 от 07.02.2020) (Красноармейская, 87а).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 xml:space="preserve">В результате проведения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энергоаудита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>, утечек и нелегальных подключений не обнаружено).</w:t>
      </w:r>
      <w:proofErr w:type="gramEnd"/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Составлена программа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энергоэффективности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. Заключен договор  об оказании услуги по разработке программы в области энергосбережения и повышения энергетической эффективности на 2020-2024 гг. </w:t>
      </w:r>
    </w:p>
    <w:p w:rsidR="00FB5F90" w:rsidRPr="00FB5F90" w:rsidRDefault="00FB5F90" w:rsidP="00FB5F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Замена ламп накаливания на энергосберегающие светильники ведется постоянно (82%);</w:t>
      </w:r>
    </w:p>
    <w:p w:rsidR="00FB5F90" w:rsidRPr="00FB5F90" w:rsidRDefault="00FB5F90" w:rsidP="00FB5F90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Работа по содержанию здания: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Подготовлена сметная документация: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на переоборудование входной группы и установки пандуса (Р.Люксембург, 85);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ремонт крыши (стык прачечной и КОЦ) прачечного помещения;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ремонт лестничных маршей (с расширением оконного проема);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капитальный ремонт крыши (Р.Люксембург, 85)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замена ограждения на высоту 2,5 м (Красноармейская, 87)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ремонт процедурного кабинета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замена электропроводки (2 этаж жилой корпус Красноармейская,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 расширение дверных проемов (устранение нарушений по ППБ,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5F90">
        <w:rPr>
          <w:rFonts w:ascii="Times New Roman" w:hAnsi="Times New Roman" w:cs="Times New Roman"/>
          <w:sz w:val="28"/>
          <w:szCs w:val="28"/>
        </w:rPr>
        <w:t>- ремонт (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перепроектирование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санузла гр. мальчиков (Красноармейская, 87а).</w:t>
      </w:r>
      <w:proofErr w:type="gramEnd"/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ремонт помещения вахты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87а).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ремонт санузла ОРН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87а).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косметический ремонт в дошкольной группе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капительный ремонт в здании узла учета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косметический ремонт в коридоре (лестничный марш жилой корпус)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87а).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косметический ремонт коридоров (Р.Люксембург, 85);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lastRenderedPageBreak/>
        <w:t>Установлены водонагреватели 5 шт.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87а, Р.Люксембург, 85)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B5F90">
        <w:rPr>
          <w:rFonts w:ascii="Times New Roman" w:hAnsi="Times New Roman" w:cs="Times New Roman"/>
          <w:sz w:val="28"/>
          <w:szCs w:val="28"/>
        </w:rPr>
        <w:t>Установлены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облучатели-рециркуляторы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7 шт. (Р.Люксембург, 85, Красноармейская,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За счет благотворительных сре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оведен следующий ремонт: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Установлены окна на входной группе (цоколь ОРН), спальня гр. мальчиков (Красноармейская, 87а);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Проведены ремонтные работы в помещении прачечной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, 87а) 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ремонт коммуникаций (заменен стояков) в санузле ОРН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87а).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косметический ремонт в процедурном кабинете ПКО (Р.Люксембург, 85).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 косметический ремонт в тамбуре (мед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лок жилой корпус) (Красноармейская, 87а).</w:t>
      </w:r>
    </w:p>
    <w:p w:rsidR="00FB5F90" w:rsidRPr="00FB5F90" w:rsidRDefault="00FB5F90" w:rsidP="009E0AD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Работа по содержанию прилегающей территории (благоустройство территории):</w:t>
      </w:r>
    </w:p>
    <w:p w:rsidR="00FB5F90" w:rsidRPr="00FB5F90" w:rsidRDefault="00FB5F90" w:rsidP="009E0AD7">
      <w:pPr>
        <w:pStyle w:val="a3"/>
        <w:tabs>
          <w:tab w:val="left" w:pos="27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Проведены работы по оборудованию места для парковки инвалидов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87а) (май 2020);</w:t>
      </w:r>
    </w:p>
    <w:p w:rsidR="00FB5F90" w:rsidRPr="00FB5F90" w:rsidRDefault="00FB5F90" w:rsidP="009E0AD7">
      <w:pPr>
        <w:pStyle w:val="a3"/>
        <w:tabs>
          <w:tab w:val="left" w:pos="27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Проведение субботников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87а, Р.Люксембург, 85) (апрель 2020, сентябрь 2020);</w:t>
      </w:r>
    </w:p>
    <w:p w:rsidR="00FB5F90" w:rsidRPr="00FB5F90" w:rsidRDefault="00FB5F90" w:rsidP="009E0AD7">
      <w:pPr>
        <w:pStyle w:val="a3"/>
        <w:tabs>
          <w:tab w:val="left" w:pos="27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Проведена ревизия спорт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нарядов с составлением актов (Красноармейская, 87а, Р.Люксембург, 85) (май 2020);  </w:t>
      </w:r>
    </w:p>
    <w:p w:rsidR="00FB5F90" w:rsidRPr="00FB5F90" w:rsidRDefault="00FB5F90" w:rsidP="009E0AD7">
      <w:pPr>
        <w:pStyle w:val="a3"/>
        <w:tabs>
          <w:tab w:val="left" w:pos="27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Организована подсыпка песком спортплощадки и под гимнастическими снарядами, обновлен песок в песочницах (Красноармейская, 87а, Р.Люксембург, 85) (июнь 2020);  </w:t>
      </w:r>
    </w:p>
    <w:p w:rsidR="00FB5F90" w:rsidRPr="00FB5F90" w:rsidRDefault="00FB5F90" w:rsidP="009E0AD7">
      <w:pPr>
        <w:pStyle w:val="a3"/>
        <w:tabs>
          <w:tab w:val="left" w:pos="27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Организовано скашивание травы на территории Центра и спиливание кроны деревьев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, 87а) (июнь 2020);  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Проведены работы по покраске оборудования детских игровых площадок, покраске веранд, ремонт спортинвентаря, веранд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Красноармейская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, 87а – май 2020, Р.Люксембург, 85 - июнь 2020);</w:t>
      </w:r>
    </w:p>
    <w:p w:rsidR="00FB5F90" w:rsidRPr="00FB5F90" w:rsidRDefault="00FB5F90" w:rsidP="009E0AD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Работа по содержанию автотранспорта: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Ежедневное проведение инструктажей с водителем, ведение путевых листов.</w:t>
      </w:r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Ежедневный контроль технического состояния автомобиля, своевременное прохождение ТО.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Обеспечено техническое обслуживание (заключен договор  ООО «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Мерсер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» на проведение ремонтных работ и обслуживание автотранспорта, договор с МУП «ПАТП» на проведение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ежедневноо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 xml:space="preserve"> технического контроля ТС.</w:t>
      </w:r>
      <w:proofErr w:type="gramEnd"/>
    </w:p>
    <w:p w:rsidR="00FB5F90" w:rsidRPr="00FB5F90" w:rsidRDefault="00FB5F90" w:rsidP="009E0AD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Проведено списание и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ликвидация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а/м Волга-31105 (июнь 2020), продажа а/м ГАЗЕЛЬ (июнь 2020).</w:t>
      </w:r>
    </w:p>
    <w:p w:rsidR="00FB5F90" w:rsidRPr="00FB5F90" w:rsidRDefault="00FB5F90" w:rsidP="009E0AD7">
      <w:pPr>
        <w:pStyle w:val="a3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Работа по исполнению предписаний надзорных органов:</w:t>
      </w:r>
    </w:p>
    <w:p w:rsidR="00FB5F90" w:rsidRPr="00FB5F90" w:rsidRDefault="00FB5F90" w:rsidP="009E0AD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Во исполнение Предписания о проведении дополнительных санитарно-противоэпидемических (профилактических) мероприятий № 66-15-12/30-5317-2020 от 07.05.2020 г. в ГАУ «ЦСПСиД г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олевского» (Красноармейская, 87а) проведена следующая работа:</w:t>
      </w:r>
    </w:p>
    <w:p w:rsidR="00FB5F90" w:rsidRPr="00FB5F90" w:rsidRDefault="00FB5F90" w:rsidP="009E0AD7">
      <w:pPr>
        <w:pStyle w:val="a3"/>
        <w:numPr>
          <w:ilvl w:val="0"/>
          <w:numId w:val="20"/>
        </w:numPr>
        <w:tabs>
          <w:tab w:val="left" w:pos="20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lastRenderedPageBreak/>
        <w:t>Проведен инструктаж (с записью в журнале инструктажей на рабочем месте) «Алгоритм обработки посуды ручным способом», при котором был разъяснен следующий порядок:</w:t>
      </w:r>
    </w:p>
    <w:p w:rsidR="00FB5F90" w:rsidRPr="00FB5F90" w:rsidRDefault="00FB5F90" w:rsidP="009E0AD7">
      <w:pPr>
        <w:tabs>
          <w:tab w:val="left" w:pos="20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механическое удаление остатков пищи;</w:t>
      </w:r>
    </w:p>
    <w:p w:rsidR="00FB5F90" w:rsidRPr="00FB5F90" w:rsidRDefault="00FB5F90" w:rsidP="009E0AD7">
      <w:pPr>
        <w:tabs>
          <w:tab w:val="left" w:pos="20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мытье посуды в воде с добавлением моющих средств (в первой секции ванны);</w:t>
      </w:r>
    </w:p>
    <w:p w:rsidR="00FB5F90" w:rsidRPr="00FB5F90" w:rsidRDefault="00FB5F90" w:rsidP="009E0AD7">
      <w:pPr>
        <w:tabs>
          <w:tab w:val="left" w:pos="20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промывка посуды во второй секции, где моющих средств в 2 раза меньше, чем в первой секции;</w:t>
      </w:r>
    </w:p>
    <w:p w:rsidR="00FB5F90" w:rsidRPr="00FB5F90" w:rsidRDefault="00FB5F90" w:rsidP="009E0AD7">
      <w:pPr>
        <w:tabs>
          <w:tab w:val="left" w:pos="20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 ополаскивание посуды в третьей секции в металлической сетке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 xml:space="preserve">горячей проточной водой с </w:t>
      </w:r>
      <w:r w:rsidRPr="00FB5F9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FB5F90">
        <w:rPr>
          <w:rFonts w:ascii="Times New Roman" w:hAnsi="Times New Roman" w:cs="Times New Roman"/>
          <w:sz w:val="28"/>
          <w:szCs w:val="28"/>
        </w:rPr>
        <w:t xml:space="preserve"> не ниже 65 ͦϹ  с помощью гибкого шланга с душевой насадкой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;</w:t>
      </w:r>
    </w:p>
    <w:p w:rsidR="00FB5F90" w:rsidRPr="00FB5F90" w:rsidRDefault="00FB5F90" w:rsidP="009E0AD7">
      <w:pPr>
        <w:tabs>
          <w:tab w:val="left" w:pos="20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- обработка всей столовой посуды и приборов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дез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>. средствами в соответствии с инструкциями по их применению;</w:t>
      </w:r>
    </w:p>
    <w:p w:rsidR="00FB5F90" w:rsidRPr="00FB5F90" w:rsidRDefault="00FB5F90" w:rsidP="009E0AD7">
      <w:pPr>
        <w:tabs>
          <w:tab w:val="left" w:pos="204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- просушивание посуды на решетчатых стеллажах.</w:t>
      </w:r>
    </w:p>
    <w:p w:rsidR="00FB5F90" w:rsidRPr="00FB5F90" w:rsidRDefault="00FB5F90" w:rsidP="009E0AD7">
      <w:pPr>
        <w:pStyle w:val="a3"/>
        <w:numPr>
          <w:ilvl w:val="0"/>
          <w:numId w:val="20"/>
        </w:numPr>
        <w:tabs>
          <w:tab w:val="left" w:pos="20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Для дезинфекции в помещениях, поверхностей, посуды используются дезинфицирующие средства в соответствии с инструкцией по применению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дез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>. сре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и вирусных инфекциях.</w:t>
      </w:r>
    </w:p>
    <w:p w:rsidR="00FB5F90" w:rsidRPr="00FB5F90" w:rsidRDefault="00FB5F90" w:rsidP="009E0AD7">
      <w:pPr>
        <w:pStyle w:val="a3"/>
        <w:numPr>
          <w:ilvl w:val="0"/>
          <w:numId w:val="20"/>
        </w:numPr>
        <w:tabs>
          <w:tab w:val="left" w:pos="20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Разработан, утвержден и внедрен в работу графики текущей уборки помещений пищеблока.</w:t>
      </w:r>
    </w:p>
    <w:p w:rsidR="00FB5F90" w:rsidRPr="00FB5F90" w:rsidRDefault="00FB5F90" w:rsidP="009E0AD7">
      <w:pPr>
        <w:pStyle w:val="a3"/>
        <w:tabs>
          <w:tab w:val="left" w:pos="20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В ГАУ «ЦСПСиД г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олевского» (ул.Р.Люксембург, 85) проведена следующая работа:</w:t>
      </w:r>
    </w:p>
    <w:p w:rsidR="00FB5F90" w:rsidRPr="00FB5F90" w:rsidRDefault="00FB5F90" w:rsidP="009E0AD7">
      <w:pPr>
        <w:pStyle w:val="a3"/>
        <w:numPr>
          <w:ilvl w:val="0"/>
          <w:numId w:val="21"/>
        </w:numPr>
        <w:tabs>
          <w:tab w:val="left" w:pos="20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Для дезинфекции в помещениях, поверхностей, посуды используются дезинфицирующие средства в соответствии с инструкцией по применению 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дез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>. сре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и вирусных инфекциях.</w:t>
      </w:r>
    </w:p>
    <w:p w:rsidR="00FB5F90" w:rsidRPr="00FB5F90" w:rsidRDefault="00FB5F90" w:rsidP="009E0AD7">
      <w:pPr>
        <w:pStyle w:val="a3"/>
        <w:numPr>
          <w:ilvl w:val="0"/>
          <w:numId w:val="21"/>
        </w:numPr>
        <w:tabs>
          <w:tab w:val="left" w:pos="20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 xml:space="preserve">Заключены  договоры с поставщиком оборудования для обеззараживания воздуха. 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Закуплены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и установлены.</w:t>
      </w:r>
    </w:p>
    <w:p w:rsidR="00FB5F90" w:rsidRPr="00FB5F90" w:rsidRDefault="00FB5F90" w:rsidP="00FB5F90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Предписания надзорного органа (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>) исполнены в полном объеме.</w:t>
      </w:r>
    </w:p>
    <w:p w:rsidR="00FB5F90" w:rsidRPr="009E0AD7" w:rsidRDefault="00FB5F90" w:rsidP="009E0AD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0AD7">
        <w:rPr>
          <w:rFonts w:ascii="Times New Roman" w:hAnsi="Times New Roman" w:cs="Times New Roman"/>
          <w:b/>
          <w:sz w:val="28"/>
          <w:szCs w:val="28"/>
        </w:rPr>
        <w:t>Предписание № 130/2020-7 от 25.09.2020:</w:t>
      </w:r>
    </w:p>
    <w:p w:rsidR="00FB5F90" w:rsidRPr="00FB5F90" w:rsidRDefault="009E0AD7" w:rsidP="009E0AD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FB5F90" w:rsidRPr="00FB5F90">
        <w:rPr>
          <w:rFonts w:ascii="Times New Roman" w:hAnsi="Times New Roman" w:cs="Times New Roman"/>
          <w:b/>
          <w:sz w:val="28"/>
          <w:szCs w:val="28"/>
        </w:rPr>
        <w:t>. Полевской, ул</w:t>
      </w:r>
      <w:proofErr w:type="gramStart"/>
      <w:r w:rsidR="00FB5F90" w:rsidRPr="00FB5F90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="00FB5F90" w:rsidRPr="00FB5F90">
        <w:rPr>
          <w:rFonts w:ascii="Times New Roman" w:hAnsi="Times New Roman" w:cs="Times New Roman"/>
          <w:b/>
          <w:sz w:val="28"/>
          <w:szCs w:val="28"/>
        </w:rPr>
        <w:t>расноармейская, 87а: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Приобретены и установлены локтевые смесители (3 шт.)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Приобретены и установлены столы металлические (нерж.)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Приобретены и заменены разделочные доски (8 шт.).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Доски с трещинами выведены из эксплуатации.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Изъяты из оборота и не используются яйца с трещинами.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 xml:space="preserve">- Проведен инструктаж с поварами и </w:t>
      </w:r>
      <w:proofErr w:type="spellStart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кух</w:t>
      </w:r>
      <w:proofErr w:type="spellEnd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. работниками (с записью в журнале инструктажей на рабочем месте).</w:t>
      </w:r>
    </w:p>
    <w:p w:rsidR="00FB5F90" w:rsidRPr="00FB5F90" w:rsidRDefault="00FB5F90" w:rsidP="009E0AD7">
      <w:pPr>
        <w:pStyle w:val="a3"/>
        <w:tabs>
          <w:tab w:val="left" w:pos="27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 xml:space="preserve">- Обновлены и вывешены графики работы </w:t>
      </w:r>
      <w:proofErr w:type="spellStart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облучателей-рециркуляторов</w:t>
      </w:r>
      <w:proofErr w:type="spellEnd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.</w:t>
      </w:r>
    </w:p>
    <w:p w:rsidR="00FB5F90" w:rsidRPr="00FB5F90" w:rsidRDefault="00FB5F90" w:rsidP="009E0AD7">
      <w:pPr>
        <w:pStyle w:val="a3"/>
        <w:tabs>
          <w:tab w:val="left" w:pos="273"/>
          <w:tab w:val="left" w:pos="425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Приобретены и заменены разделочные доски (8 шт.). Доски с трещинами выведены из эксплуатации.</w:t>
      </w:r>
    </w:p>
    <w:p w:rsidR="00FB5F90" w:rsidRPr="00FB5F90" w:rsidRDefault="00FB5F90" w:rsidP="009E0AD7">
      <w:pPr>
        <w:pStyle w:val="a3"/>
        <w:tabs>
          <w:tab w:val="left" w:pos="27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Проведен косметический ремонт в санитарной комнате группы мальчиков (заделка трещин, щелей, затирка, покраска).</w:t>
      </w:r>
    </w:p>
    <w:p w:rsidR="00FB5F90" w:rsidRPr="00FB5F90" w:rsidRDefault="00FB5F90" w:rsidP="009E0AD7">
      <w:pPr>
        <w:pStyle w:val="a3"/>
        <w:tabs>
          <w:tab w:val="left" w:pos="27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Проведен косметический ремонт в группе девочек:</w:t>
      </w:r>
    </w:p>
    <w:p w:rsidR="00FB5F90" w:rsidRPr="00FB5F90" w:rsidRDefault="00FB5F90" w:rsidP="009E0AD7">
      <w:pPr>
        <w:pStyle w:val="a3"/>
        <w:tabs>
          <w:tab w:val="left" w:pos="27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- Заключен договор с ООО «Респект» на замену дверей, отвечающим нормам и требованиям ППБ. Данные помещения ограждены, допуск детей к местам проведения ремонта ограничен.</w:t>
      </w:r>
    </w:p>
    <w:p w:rsidR="00FB5F90" w:rsidRPr="00FB5F90" w:rsidRDefault="00FB5F90" w:rsidP="009E0AD7">
      <w:pPr>
        <w:pStyle w:val="a3"/>
        <w:tabs>
          <w:tab w:val="left" w:pos="27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- Проведена уборка осветительных приборов.</w:t>
      </w:r>
    </w:p>
    <w:p w:rsidR="00FB5F90" w:rsidRPr="00FB5F90" w:rsidRDefault="00FB5F90" w:rsidP="009E0AD7">
      <w:pPr>
        <w:tabs>
          <w:tab w:val="left" w:pos="27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 xml:space="preserve">- Проведен инструктаж с медиками, </w:t>
      </w:r>
      <w:proofErr w:type="spellStart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кух</w:t>
      </w:r>
      <w:proofErr w:type="spellEnd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 xml:space="preserve">. работниками, уборщицами помещений, ночными воспитателями о правилах приготовления раствора </w:t>
      </w:r>
      <w:proofErr w:type="spellStart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дез</w:t>
      </w:r>
      <w:proofErr w:type="spellEnd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. средства (с записью в журнале инструктажей на рабочем месте).</w:t>
      </w:r>
    </w:p>
    <w:p w:rsidR="00FB5F90" w:rsidRPr="00FB5F90" w:rsidRDefault="00FB5F90" w:rsidP="009E0AD7">
      <w:pPr>
        <w:pStyle w:val="a3"/>
        <w:numPr>
          <w:ilvl w:val="0"/>
          <w:numId w:val="24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sz w:val="28"/>
          <w:szCs w:val="28"/>
        </w:rPr>
        <w:t>Предписание № 131/2020-7 от 25.09.2020:</w:t>
      </w:r>
    </w:p>
    <w:p w:rsidR="00FB5F90" w:rsidRPr="00FB5F90" w:rsidRDefault="00FB5F90" w:rsidP="009E0AD7">
      <w:pPr>
        <w:pStyle w:val="a3"/>
        <w:tabs>
          <w:tab w:val="left" w:pos="27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 xml:space="preserve">1. Проведен инструктаж с медиками, кухонными работниками, уборщицами помещений, ночными воспитателями о правилах приготовления раствора </w:t>
      </w:r>
      <w:proofErr w:type="spellStart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дез</w:t>
      </w:r>
      <w:proofErr w:type="spellEnd"/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. средства (с записью в журнале инструктажей на рабочем месте).</w:t>
      </w:r>
    </w:p>
    <w:p w:rsidR="00FB5F90" w:rsidRPr="00FB5F90" w:rsidRDefault="00FB5F90" w:rsidP="009E0AD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5F90">
        <w:rPr>
          <w:rFonts w:ascii="Times New Roman" w:eastAsia="Times New Roman" w:hAnsi="Times New Roman" w:cs="Times New Roman"/>
          <w:iCs/>
          <w:sz w:val="28"/>
          <w:szCs w:val="28"/>
        </w:rPr>
        <w:t>2. Проведен  инструктаж с медиками, кухонными работниками, уборщицами помещений, ночными воспитателями (с записью в журнале инструктажей на рабочем месте).</w:t>
      </w:r>
    </w:p>
    <w:p w:rsidR="00FB5F90" w:rsidRPr="00FB5F90" w:rsidRDefault="00FB5F90" w:rsidP="009E0AD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Предписания надзорного органа (</w:t>
      </w:r>
      <w:proofErr w:type="spellStart"/>
      <w:r w:rsidRPr="00FB5F90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FB5F90">
        <w:rPr>
          <w:rFonts w:ascii="Times New Roman" w:hAnsi="Times New Roman" w:cs="Times New Roman"/>
          <w:sz w:val="28"/>
          <w:szCs w:val="28"/>
        </w:rPr>
        <w:t>) исполнены в полном объеме.</w:t>
      </w:r>
    </w:p>
    <w:p w:rsidR="00FB5F90" w:rsidRPr="00FB5F90" w:rsidRDefault="00FB5F90" w:rsidP="009E0AD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Для исполнения Предписания ГУ МЧС 72-1-1 от 18.09.2020 в ГАУ «ЦСПСиД г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олевского» (Красноармейская, 87а) установлен срок до 01.08.2021 г. НА сегодняшний день разработан и утвержден план мероприятий по устранению нарушений. Устранено 50 % нарушений. Ведется работа.</w:t>
      </w:r>
    </w:p>
    <w:p w:rsidR="00FB5F90" w:rsidRPr="00FB5F90" w:rsidRDefault="00FB5F90" w:rsidP="009E0AD7">
      <w:pPr>
        <w:pStyle w:val="a3"/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b/>
          <w:i/>
          <w:sz w:val="28"/>
          <w:szCs w:val="28"/>
        </w:rPr>
        <w:t>Контроль сохранности имущества:</w:t>
      </w:r>
    </w:p>
    <w:p w:rsidR="00FB5F90" w:rsidRPr="00FB5F90" w:rsidRDefault="00FB5F90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Проведена работа по списанию компьютерной техники (договор с ООО «УК «Урал» № 311 ЕкбБРС-2020Ф на утилизацию отходов). Техника списана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B5F90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B5F90">
        <w:rPr>
          <w:rFonts w:ascii="Times New Roman" w:hAnsi="Times New Roman" w:cs="Times New Roman"/>
          <w:sz w:val="28"/>
          <w:szCs w:val="28"/>
        </w:rPr>
        <w:t>ентябрь 2020).</w:t>
      </w:r>
    </w:p>
    <w:p w:rsidR="00FB5F90" w:rsidRPr="00FB5F90" w:rsidRDefault="00FB5F90" w:rsidP="009E0AD7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F90">
        <w:rPr>
          <w:rFonts w:ascii="Times New Roman" w:hAnsi="Times New Roman" w:cs="Times New Roman"/>
          <w:sz w:val="28"/>
          <w:szCs w:val="28"/>
        </w:rPr>
        <w:t>Проведена работа по списанию автомобиля ГАЗ, Газель.</w:t>
      </w:r>
    </w:p>
    <w:p w:rsidR="005D28F7" w:rsidRPr="0042368F" w:rsidRDefault="005D28F7" w:rsidP="004236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8F7" w:rsidRPr="0042368F" w:rsidRDefault="00AF5374" w:rsidP="0042368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>Достигнутые результаты</w:t>
      </w:r>
      <w:proofErr w:type="gramStart"/>
      <w:r w:rsidRPr="0042368F">
        <w:rPr>
          <w:rFonts w:ascii="Times New Roman" w:eastAsia="Calibri" w:hAnsi="Times New Roman" w:cs="Times New Roman"/>
          <w:sz w:val="28"/>
          <w:szCs w:val="28"/>
        </w:rPr>
        <w:t>:</w:t>
      </w:r>
      <w:r w:rsidR="005D28F7" w:rsidRPr="0042368F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:rsidR="005D28F7" w:rsidRPr="0042368F" w:rsidRDefault="005D28F7" w:rsidP="0042368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Продолжена работа по реализации </w:t>
      </w:r>
      <w:r w:rsidRPr="0042368F">
        <w:rPr>
          <w:rFonts w:ascii="Liberation Serif" w:eastAsia="Times New Roman" w:hAnsi="Liberation Serif" w:cs="Times New Roman"/>
          <w:sz w:val="28"/>
          <w:szCs w:val="28"/>
        </w:rPr>
        <w:t xml:space="preserve">комплексных мер по достижению показателей эффективности деятельности по профилактике </w:t>
      </w:r>
      <w:r w:rsidRPr="0042368F">
        <w:rPr>
          <w:rFonts w:ascii="Liberation Serif" w:hAnsi="Liberation Serif"/>
          <w:sz w:val="28"/>
          <w:szCs w:val="28"/>
        </w:rPr>
        <w:t>социального сиротства. Сопровождением специалистов учреждения охвачены все социально уязвимые категории населения: многодетные, малообеспеченные семьи; семьи, находящиеся в трудной жизненной ситуации и социально опасном положении; семьи, воспитывающие  детей с ОВЗ, приемные семьи</w:t>
      </w:r>
    </w:p>
    <w:p w:rsidR="005D28F7" w:rsidRPr="0042368F" w:rsidRDefault="005D28F7" w:rsidP="0042368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Сохраняется высокий показатель по количеству детей, </w:t>
      </w:r>
      <w:proofErr w:type="spellStart"/>
      <w:r w:rsidRPr="0042368F">
        <w:rPr>
          <w:rFonts w:ascii="Times New Roman" w:eastAsia="Calibri" w:hAnsi="Times New Roman" w:cs="Times New Roman"/>
          <w:sz w:val="28"/>
          <w:szCs w:val="28"/>
        </w:rPr>
        <w:t>жизнеустроенных</w:t>
      </w:r>
      <w:proofErr w:type="spellEnd"/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  по </w:t>
      </w:r>
      <w:r w:rsidRPr="0009732F">
        <w:rPr>
          <w:rFonts w:ascii="Times New Roman" w:hAnsi="Times New Roman" w:cs="Times New Roman"/>
          <w:sz w:val="28"/>
          <w:szCs w:val="28"/>
        </w:rPr>
        <w:t>семейным формам 2</w:t>
      </w:r>
      <w:r w:rsidR="007A18BA" w:rsidRPr="0009732F">
        <w:rPr>
          <w:rFonts w:ascii="Times New Roman" w:hAnsi="Times New Roman" w:cs="Times New Roman"/>
          <w:sz w:val="28"/>
          <w:szCs w:val="28"/>
        </w:rPr>
        <w:t>3</w:t>
      </w:r>
      <w:r w:rsidRPr="0009732F">
        <w:rPr>
          <w:rFonts w:ascii="Times New Roman" w:hAnsi="Times New Roman" w:cs="Times New Roman"/>
          <w:sz w:val="28"/>
          <w:szCs w:val="28"/>
        </w:rPr>
        <w:t>% от количества проживавших в 20</w:t>
      </w:r>
      <w:r w:rsidR="007A18BA" w:rsidRPr="0009732F">
        <w:rPr>
          <w:rFonts w:ascii="Times New Roman" w:hAnsi="Times New Roman" w:cs="Times New Roman"/>
          <w:sz w:val="28"/>
          <w:szCs w:val="28"/>
        </w:rPr>
        <w:t>20</w:t>
      </w:r>
      <w:r w:rsidRPr="0009732F">
        <w:rPr>
          <w:rFonts w:ascii="Times New Roman" w:hAnsi="Times New Roman" w:cs="Times New Roman"/>
          <w:sz w:val="28"/>
          <w:szCs w:val="28"/>
        </w:rPr>
        <w:t xml:space="preserve"> году детей со статусом</w:t>
      </w:r>
      <w:r w:rsidR="0009732F">
        <w:rPr>
          <w:rFonts w:ascii="Times New Roman" w:hAnsi="Times New Roman" w:cs="Times New Roman"/>
          <w:sz w:val="28"/>
          <w:szCs w:val="28"/>
        </w:rPr>
        <w:t>.</w:t>
      </w:r>
    </w:p>
    <w:p w:rsidR="005D28F7" w:rsidRPr="0042368F" w:rsidRDefault="005D28F7" w:rsidP="0042368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В родную семью вернулись </w:t>
      </w:r>
      <w:r w:rsidR="0009732F">
        <w:rPr>
          <w:rFonts w:ascii="Times New Roman" w:eastAsia="Calibri" w:hAnsi="Times New Roman" w:cs="Times New Roman"/>
          <w:sz w:val="28"/>
          <w:szCs w:val="28"/>
        </w:rPr>
        <w:t>54</w:t>
      </w:r>
      <w:r w:rsidRPr="0042368F">
        <w:rPr>
          <w:rFonts w:ascii="Times New Roman" w:eastAsia="Calibri" w:hAnsi="Times New Roman" w:cs="Times New Roman"/>
          <w:sz w:val="28"/>
          <w:szCs w:val="28"/>
        </w:rPr>
        <w:t>% от поступивших на стационарную форму обслуживания детей.</w:t>
      </w:r>
    </w:p>
    <w:p w:rsidR="005D28F7" w:rsidRPr="0042368F" w:rsidRDefault="005D28F7" w:rsidP="0042368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>Все воспитанники учреждения аттестованы за 201</w:t>
      </w:r>
      <w:r w:rsidR="0009732F">
        <w:rPr>
          <w:rFonts w:ascii="Times New Roman" w:eastAsia="Calibri" w:hAnsi="Times New Roman" w:cs="Times New Roman"/>
          <w:sz w:val="28"/>
          <w:szCs w:val="28"/>
        </w:rPr>
        <w:t>9</w:t>
      </w:r>
      <w:r w:rsidRPr="0042368F">
        <w:rPr>
          <w:rFonts w:ascii="Times New Roman" w:eastAsia="Calibri" w:hAnsi="Times New Roman" w:cs="Times New Roman"/>
          <w:sz w:val="28"/>
          <w:szCs w:val="28"/>
        </w:rPr>
        <w:t>-20</w:t>
      </w:r>
      <w:r w:rsidR="0009732F">
        <w:rPr>
          <w:rFonts w:ascii="Times New Roman" w:eastAsia="Calibri" w:hAnsi="Times New Roman" w:cs="Times New Roman"/>
          <w:sz w:val="28"/>
          <w:szCs w:val="28"/>
        </w:rPr>
        <w:t>20</w:t>
      </w: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 учебный год</w:t>
      </w:r>
    </w:p>
    <w:p w:rsidR="005D28F7" w:rsidRDefault="005D28F7" w:rsidP="0042368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Летняя кампания прошла без ЧП, заявка по путевкам МСП </w:t>
      </w:r>
      <w:proofErr w:type="gramStart"/>
      <w:r w:rsidRPr="0042368F">
        <w:rPr>
          <w:rFonts w:ascii="Times New Roman" w:eastAsia="Calibri" w:hAnsi="Times New Roman" w:cs="Times New Roman"/>
          <w:sz w:val="28"/>
          <w:szCs w:val="28"/>
        </w:rPr>
        <w:t>СО</w:t>
      </w:r>
      <w:proofErr w:type="gramEnd"/>
      <w:r w:rsidRPr="0042368F">
        <w:rPr>
          <w:rFonts w:ascii="Times New Roman" w:eastAsia="Calibri" w:hAnsi="Times New Roman" w:cs="Times New Roman"/>
          <w:sz w:val="28"/>
          <w:szCs w:val="28"/>
        </w:rPr>
        <w:t xml:space="preserve"> реализована на 100%</w:t>
      </w:r>
    </w:p>
    <w:p w:rsidR="0009732F" w:rsidRPr="0042368F" w:rsidRDefault="0009732F" w:rsidP="0042368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 отделении реабилитации для детей и подростков с ограниченными возможностями за 2020 год исполнение целевых показателей</w:t>
      </w:r>
      <w:r w:rsidRPr="009C58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комплексной программы «Доступная среда» составляет 90,5%, при норме 86%</w:t>
      </w:r>
    </w:p>
    <w:p w:rsidR="00183EF2" w:rsidRDefault="00183EF2" w:rsidP="0042368F">
      <w:pPr>
        <w:pStyle w:val="a9"/>
        <w:shd w:val="clear" w:color="auto" w:fill="FFFFFF"/>
        <w:spacing w:before="0" w:beforeAutospacing="0" w:after="0" w:afterAutospacing="0"/>
        <w:ind w:left="57"/>
        <w:jc w:val="both"/>
        <w:rPr>
          <w:rFonts w:ascii="Arial" w:hAnsi="Arial" w:cs="Arial"/>
          <w:color w:val="333333"/>
          <w:sz w:val="28"/>
          <w:szCs w:val="28"/>
        </w:rPr>
      </w:pPr>
    </w:p>
    <w:p w:rsidR="0009732F" w:rsidRPr="0009732F" w:rsidRDefault="0009732F" w:rsidP="0042368F">
      <w:pPr>
        <w:pStyle w:val="a9"/>
        <w:shd w:val="clear" w:color="auto" w:fill="FFFFFF"/>
        <w:spacing w:before="0" w:beforeAutospacing="0" w:after="0" w:afterAutospacing="0"/>
        <w:ind w:left="57"/>
        <w:jc w:val="both"/>
        <w:rPr>
          <w:color w:val="333333"/>
          <w:sz w:val="28"/>
          <w:szCs w:val="28"/>
        </w:rPr>
      </w:pPr>
      <w:r w:rsidRPr="0009732F">
        <w:rPr>
          <w:color w:val="333333"/>
          <w:sz w:val="28"/>
          <w:szCs w:val="28"/>
        </w:rPr>
        <w:t>Наряду с достигнутыми положительными результатами, наблюдаются следующие проблемы:</w:t>
      </w:r>
    </w:p>
    <w:tbl>
      <w:tblPr>
        <w:tblStyle w:val="a4"/>
        <w:tblW w:w="0" w:type="auto"/>
        <w:tblInd w:w="57" w:type="dxa"/>
        <w:tblLook w:val="04A0"/>
      </w:tblPr>
      <w:tblGrid>
        <w:gridCol w:w="5186"/>
        <w:gridCol w:w="5179"/>
      </w:tblGrid>
      <w:tr w:rsidR="00AF5374" w:rsidRPr="0042368F" w:rsidTr="00AF5374">
        <w:tc>
          <w:tcPr>
            <w:tcW w:w="5186" w:type="dxa"/>
          </w:tcPr>
          <w:p w:rsidR="00AF5374" w:rsidRPr="0042368F" w:rsidRDefault="00AF5374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Проблемы</w:t>
            </w:r>
          </w:p>
        </w:tc>
        <w:tc>
          <w:tcPr>
            <w:tcW w:w="5179" w:type="dxa"/>
          </w:tcPr>
          <w:p w:rsidR="00AF5374" w:rsidRPr="0042368F" w:rsidRDefault="00AF5374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Пути решения</w:t>
            </w:r>
          </w:p>
        </w:tc>
      </w:tr>
      <w:tr w:rsidR="00AF5374" w:rsidRPr="0042368F" w:rsidTr="00AF5374">
        <w:tc>
          <w:tcPr>
            <w:tcW w:w="5186" w:type="dxa"/>
          </w:tcPr>
          <w:p w:rsidR="00AF5374" w:rsidRPr="0042368F" w:rsidRDefault="00AF5374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Неравномерность нагрузки специалистов отделений, работающих с населением ПГО.</w:t>
            </w:r>
          </w:p>
        </w:tc>
        <w:tc>
          <w:tcPr>
            <w:tcW w:w="5179" w:type="dxa"/>
          </w:tcPr>
          <w:p w:rsidR="00AF5374" w:rsidRDefault="0009732F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Более четкое распределение государственного задания по специалистам внутри отделений</w:t>
            </w:r>
          </w:p>
          <w:p w:rsidR="0009732F" w:rsidRPr="0042368F" w:rsidRDefault="0009732F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Контроль заведующими, контроль руководства.  </w:t>
            </w:r>
          </w:p>
        </w:tc>
      </w:tr>
      <w:tr w:rsidR="00AF5374" w:rsidRPr="0042368F" w:rsidTr="00AF5374">
        <w:tc>
          <w:tcPr>
            <w:tcW w:w="5186" w:type="dxa"/>
          </w:tcPr>
          <w:p w:rsidR="00AF5374" w:rsidRPr="0042368F" w:rsidRDefault="00C94B42" w:rsidP="0042368F">
            <w:pPr>
              <w:spacing w:after="200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Низкие показатели выполнения ИППСУ. Причина в том, что программы являются долгосрочными и срок реализации социальных услуг в ИППСУ, назначенных в рамках мероприятии ИПРА, должен </w:t>
            </w:r>
            <w:proofErr w:type="gramStart"/>
            <w:r w:rsidRPr="0042368F">
              <w:rPr>
                <w:rFonts w:ascii="Times New Roman" w:eastAsia="Calibri" w:hAnsi="Times New Roman" w:cs="Times New Roman"/>
                <w:sz w:val="28"/>
                <w:szCs w:val="28"/>
              </w:rPr>
              <w:t>исполнятся</w:t>
            </w:r>
            <w:proofErr w:type="gramEnd"/>
            <w:r w:rsidRPr="0042368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 период срока действия ИПРА и перечня реабилитационных или </w:t>
            </w:r>
            <w:proofErr w:type="spellStart"/>
            <w:r w:rsidRPr="0042368F">
              <w:rPr>
                <w:rFonts w:ascii="Times New Roman" w:eastAsia="Calibri" w:hAnsi="Times New Roman" w:cs="Times New Roman"/>
                <w:sz w:val="28"/>
                <w:szCs w:val="28"/>
              </w:rPr>
              <w:t>абилитационных</w:t>
            </w:r>
            <w:proofErr w:type="spellEnd"/>
            <w:r w:rsidRPr="0042368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мероприятий, предусмотренных ИПРА ребенка-инвалида</w:t>
            </w:r>
          </w:p>
        </w:tc>
        <w:tc>
          <w:tcPr>
            <w:tcW w:w="5179" w:type="dxa"/>
          </w:tcPr>
          <w:p w:rsidR="00AF5374" w:rsidRPr="0042368F" w:rsidRDefault="00241A56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Данные показатели не корректируется в связи с тем, что обращение граждан носит добровольный характер</w:t>
            </w:r>
          </w:p>
        </w:tc>
      </w:tr>
      <w:tr w:rsidR="00EF5B76" w:rsidRPr="0042368F" w:rsidTr="00AF5374">
        <w:tc>
          <w:tcPr>
            <w:tcW w:w="5186" w:type="dxa"/>
          </w:tcPr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Появление острых моментов в замещающих семьях, в которых опекунами назначены близкие родственники, которые не проходили занятия в Школе замещающих родителей</w:t>
            </w:r>
          </w:p>
          <w:p w:rsidR="00EF5B76" w:rsidRPr="0042368F" w:rsidRDefault="0009732F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 снятия опеки с бабушки (опекуна)</w:t>
            </w:r>
          </w:p>
        </w:tc>
        <w:tc>
          <w:tcPr>
            <w:tcW w:w="5179" w:type="dxa"/>
          </w:tcPr>
          <w:p w:rsidR="00EF5B76" w:rsidRPr="0042368F" w:rsidRDefault="00BF647D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 xml:space="preserve">Мотивировать законных </w:t>
            </w:r>
            <w:r w:rsidR="0009732F" w:rsidRPr="0042368F">
              <w:rPr>
                <w:color w:val="333333"/>
                <w:sz w:val="28"/>
                <w:szCs w:val="28"/>
              </w:rPr>
              <w:t>представителей</w:t>
            </w:r>
            <w:r w:rsidRPr="0042368F">
              <w:rPr>
                <w:color w:val="333333"/>
                <w:sz w:val="28"/>
                <w:szCs w:val="28"/>
              </w:rPr>
              <w:t xml:space="preserve"> пройти Школу замещающих родителей</w:t>
            </w:r>
          </w:p>
        </w:tc>
      </w:tr>
      <w:tr w:rsidR="00EF5B76" w:rsidRPr="0042368F" w:rsidTr="00AF5374">
        <w:tc>
          <w:tcPr>
            <w:tcW w:w="5186" w:type="dxa"/>
          </w:tcPr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 xml:space="preserve">Наполняемость отделений социальной реабилитации </w:t>
            </w:r>
            <w:proofErr w:type="spellStart"/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сиблингами</w:t>
            </w:r>
            <w:proofErr w:type="spellEnd"/>
          </w:p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9" w:type="dxa"/>
          </w:tcPr>
          <w:p w:rsidR="00EF5B76" w:rsidRPr="0042368F" w:rsidRDefault="00BF647D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Работать по разделению детей из семей</w:t>
            </w:r>
          </w:p>
        </w:tc>
      </w:tr>
      <w:tr w:rsidR="00EF5B76" w:rsidRPr="0042368F" w:rsidTr="00AF5374">
        <w:tc>
          <w:tcPr>
            <w:tcW w:w="5186" w:type="dxa"/>
          </w:tcPr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Проблемы с учебной деятельностью воспитанников</w:t>
            </w:r>
          </w:p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9" w:type="dxa"/>
          </w:tcPr>
          <w:p w:rsidR="00EF5B76" w:rsidRPr="0042368F" w:rsidRDefault="00BF647D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Продолжить практику проведения «круглых столов» и дней открытых дверей с целью укрепления взаимопонимания между педагогами школ и учреждением</w:t>
            </w:r>
          </w:p>
        </w:tc>
      </w:tr>
      <w:tr w:rsidR="00EF5B76" w:rsidRPr="0042368F" w:rsidTr="00AF5374">
        <w:tc>
          <w:tcPr>
            <w:tcW w:w="5186" w:type="dxa"/>
          </w:tcPr>
          <w:p w:rsidR="00EF5B76" w:rsidRPr="0042368F" w:rsidRDefault="0009732F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Неготовность к дистанционному обучению детей. </w:t>
            </w:r>
          </w:p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9" w:type="dxa"/>
          </w:tcPr>
          <w:p w:rsidR="00EF5B76" w:rsidRPr="0042368F" w:rsidRDefault="00BF647D" w:rsidP="0009732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 xml:space="preserve">Предусмотреть </w:t>
            </w:r>
            <w:r w:rsidR="0009732F">
              <w:rPr>
                <w:color w:val="333333"/>
                <w:sz w:val="28"/>
                <w:szCs w:val="28"/>
              </w:rPr>
              <w:t>закупку оргтехники.</w:t>
            </w:r>
          </w:p>
        </w:tc>
      </w:tr>
      <w:tr w:rsidR="00EF5B76" w:rsidRPr="0042368F" w:rsidTr="00AF5374">
        <w:tc>
          <w:tcPr>
            <w:tcW w:w="5186" w:type="dxa"/>
          </w:tcPr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t>При уменьшении количества все-таки остается актуальной проблема самовольных уходов детей</w:t>
            </w:r>
          </w:p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9" w:type="dxa"/>
          </w:tcPr>
          <w:p w:rsidR="00EF5B76" w:rsidRPr="0042368F" w:rsidRDefault="00BF647D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Продолжить реализацию комплекса профилактических мер</w:t>
            </w:r>
          </w:p>
        </w:tc>
      </w:tr>
      <w:tr w:rsidR="00EF5B76" w:rsidRPr="0042368F" w:rsidTr="00AF5374">
        <w:tc>
          <w:tcPr>
            <w:tcW w:w="5186" w:type="dxa"/>
          </w:tcPr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368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Неисполнение предписаний надзорных органов</w:t>
            </w:r>
          </w:p>
          <w:p w:rsidR="00EF5B76" w:rsidRPr="0042368F" w:rsidRDefault="00EF5B76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9" w:type="dxa"/>
          </w:tcPr>
          <w:p w:rsidR="00EF5B76" w:rsidRPr="0042368F" w:rsidRDefault="00BF647D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2368F">
              <w:rPr>
                <w:color w:val="333333"/>
                <w:sz w:val="28"/>
                <w:szCs w:val="28"/>
              </w:rPr>
              <w:t>Продолжить работу по реализации дополнительных денежных средств, полученных на устранение предписаний надзорных органов</w:t>
            </w:r>
          </w:p>
        </w:tc>
      </w:tr>
      <w:tr w:rsidR="0009732F" w:rsidRPr="0042368F" w:rsidTr="00AF5374">
        <w:tc>
          <w:tcPr>
            <w:tcW w:w="5186" w:type="dxa"/>
          </w:tcPr>
          <w:p w:rsidR="0009732F" w:rsidRPr="0042368F" w:rsidRDefault="0009732F" w:rsidP="004236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Кадровый дефицит, в связи с изоляцией сотрудников в возрасте 65+ </w:t>
            </w:r>
          </w:p>
        </w:tc>
        <w:tc>
          <w:tcPr>
            <w:tcW w:w="5179" w:type="dxa"/>
          </w:tcPr>
          <w:p w:rsidR="0009732F" w:rsidRPr="0042368F" w:rsidRDefault="0009732F" w:rsidP="0042368F">
            <w:pPr>
              <w:pStyle w:val="a9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</w:p>
        </w:tc>
      </w:tr>
    </w:tbl>
    <w:p w:rsidR="00AF5374" w:rsidRPr="0042368F" w:rsidRDefault="00AF5374" w:rsidP="0042368F">
      <w:pPr>
        <w:pStyle w:val="a9"/>
        <w:shd w:val="clear" w:color="auto" w:fill="FFFFFF"/>
        <w:spacing w:before="0" w:beforeAutospacing="0" w:after="0" w:afterAutospacing="0"/>
        <w:ind w:left="57"/>
        <w:jc w:val="both"/>
        <w:rPr>
          <w:rFonts w:ascii="Arial" w:hAnsi="Arial" w:cs="Arial"/>
          <w:color w:val="333333"/>
          <w:sz w:val="28"/>
          <w:szCs w:val="28"/>
        </w:rPr>
      </w:pPr>
    </w:p>
    <w:sectPr w:rsidR="00AF5374" w:rsidRPr="0042368F" w:rsidSect="0021707A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charset w:val="CC"/>
    <w:family w:val="roman"/>
    <w:pitch w:val="variable"/>
    <w:sig w:usb0="A00002A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81793"/>
    <w:multiLevelType w:val="hybridMultilevel"/>
    <w:tmpl w:val="1E029174"/>
    <w:lvl w:ilvl="0" w:tplc="BE566D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02575"/>
    <w:multiLevelType w:val="hybridMultilevel"/>
    <w:tmpl w:val="4FD2B0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5661A5"/>
    <w:multiLevelType w:val="hybridMultilevel"/>
    <w:tmpl w:val="7152BD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A325B65"/>
    <w:multiLevelType w:val="hybridMultilevel"/>
    <w:tmpl w:val="64CED006"/>
    <w:lvl w:ilvl="0" w:tplc="A336E4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045663C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3A71E7E"/>
    <w:multiLevelType w:val="hybridMultilevel"/>
    <w:tmpl w:val="90C66F16"/>
    <w:lvl w:ilvl="0" w:tplc="05644666">
      <w:start w:val="2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8035D"/>
    <w:multiLevelType w:val="hybridMultilevel"/>
    <w:tmpl w:val="670E0DDC"/>
    <w:lvl w:ilvl="0" w:tplc="3266C8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5EB5251"/>
    <w:multiLevelType w:val="multilevel"/>
    <w:tmpl w:val="6EEA8C04"/>
    <w:lvl w:ilvl="0">
      <w:start w:val="4"/>
      <w:numFmt w:val="decimal"/>
      <w:lvlText w:val="%1."/>
      <w:lvlJc w:val="left"/>
      <w:pPr>
        <w:ind w:left="840" w:hanging="360"/>
      </w:pPr>
      <w:rPr>
        <w:rFonts w:eastAsia="Calibri" w:hint="default"/>
      </w:rPr>
    </w:lvl>
    <w:lvl w:ilvl="1">
      <w:start w:val="1"/>
      <w:numFmt w:val="decimal"/>
      <w:isLgl/>
      <w:lvlText w:val="%1.%2"/>
      <w:lvlJc w:val="left"/>
      <w:pPr>
        <w:ind w:left="8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8">
    <w:nsid w:val="2E5C349A"/>
    <w:multiLevelType w:val="hybridMultilevel"/>
    <w:tmpl w:val="28FCBA20"/>
    <w:lvl w:ilvl="0" w:tplc="85EC3E0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A24567"/>
    <w:multiLevelType w:val="hybridMultilevel"/>
    <w:tmpl w:val="E580E262"/>
    <w:lvl w:ilvl="0" w:tplc="8B6E9B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00C70"/>
    <w:multiLevelType w:val="hybridMultilevel"/>
    <w:tmpl w:val="78327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E61957"/>
    <w:multiLevelType w:val="hybridMultilevel"/>
    <w:tmpl w:val="5B66BA30"/>
    <w:lvl w:ilvl="0" w:tplc="28A228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3E5E6E84"/>
    <w:multiLevelType w:val="hybridMultilevel"/>
    <w:tmpl w:val="4AE49D1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3414EB8"/>
    <w:multiLevelType w:val="hybridMultilevel"/>
    <w:tmpl w:val="4C3023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6F6B13"/>
    <w:multiLevelType w:val="hybridMultilevel"/>
    <w:tmpl w:val="B60C92A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925F0D"/>
    <w:multiLevelType w:val="hybridMultilevel"/>
    <w:tmpl w:val="51964A8C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6">
    <w:nsid w:val="5C515DD1"/>
    <w:multiLevelType w:val="hybridMultilevel"/>
    <w:tmpl w:val="2FC63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C3142"/>
    <w:multiLevelType w:val="hybridMultilevel"/>
    <w:tmpl w:val="B8D09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D0432"/>
    <w:multiLevelType w:val="hybridMultilevel"/>
    <w:tmpl w:val="0F36CB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CB2FAD"/>
    <w:multiLevelType w:val="hybridMultilevel"/>
    <w:tmpl w:val="8CE6BC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68E12AB"/>
    <w:multiLevelType w:val="hybridMultilevel"/>
    <w:tmpl w:val="344A882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614B5C"/>
    <w:multiLevelType w:val="hybridMultilevel"/>
    <w:tmpl w:val="2062AD32"/>
    <w:lvl w:ilvl="0" w:tplc="710C51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CBB1877"/>
    <w:multiLevelType w:val="hybridMultilevel"/>
    <w:tmpl w:val="72FCB35C"/>
    <w:lvl w:ilvl="0" w:tplc="8DE85F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436A82"/>
    <w:multiLevelType w:val="multilevel"/>
    <w:tmpl w:val="AD481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E003D23"/>
    <w:multiLevelType w:val="hybridMultilevel"/>
    <w:tmpl w:val="B7222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DA5390"/>
    <w:multiLevelType w:val="hybridMultilevel"/>
    <w:tmpl w:val="F3EC63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4"/>
  </w:num>
  <w:num w:numId="3">
    <w:abstractNumId w:val="2"/>
  </w:num>
  <w:num w:numId="4">
    <w:abstractNumId w:val="18"/>
  </w:num>
  <w:num w:numId="5">
    <w:abstractNumId w:val="8"/>
  </w:num>
  <w:num w:numId="6">
    <w:abstractNumId w:val="25"/>
  </w:num>
  <w:num w:numId="7">
    <w:abstractNumId w:val="17"/>
  </w:num>
  <w:num w:numId="8">
    <w:abstractNumId w:val="6"/>
  </w:num>
  <w:num w:numId="9">
    <w:abstractNumId w:val="21"/>
  </w:num>
  <w:num w:numId="10">
    <w:abstractNumId w:val="15"/>
  </w:num>
  <w:num w:numId="11">
    <w:abstractNumId w:val="16"/>
  </w:num>
  <w:num w:numId="12">
    <w:abstractNumId w:val="12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14"/>
  </w:num>
  <w:num w:numId="16">
    <w:abstractNumId w:val="10"/>
  </w:num>
  <w:num w:numId="17">
    <w:abstractNumId w:val="7"/>
  </w:num>
  <w:num w:numId="18">
    <w:abstractNumId w:val="24"/>
  </w:num>
  <w:num w:numId="19">
    <w:abstractNumId w:val="13"/>
  </w:num>
  <w:num w:numId="20">
    <w:abstractNumId w:val="11"/>
  </w:num>
  <w:num w:numId="21">
    <w:abstractNumId w:val="3"/>
  </w:num>
  <w:num w:numId="22">
    <w:abstractNumId w:val="9"/>
  </w:num>
  <w:num w:numId="23">
    <w:abstractNumId w:val="22"/>
  </w:num>
  <w:num w:numId="24">
    <w:abstractNumId w:val="5"/>
  </w:num>
  <w:num w:numId="25">
    <w:abstractNumId w:val="1"/>
  </w:num>
  <w:num w:numId="26">
    <w:abstractNumId w:val="20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4E64"/>
    <w:rsid w:val="000527E3"/>
    <w:rsid w:val="00073E07"/>
    <w:rsid w:val="00080DF8"/>
    <w:rsid w:val="00081BBE"/>
    <w:rsid w:val="00090910"/>
    <w:rsid w:val="0009732F"/>
    <w:rsid w:val="000A7DAB"/>
    <w:rsid w:val="000E6A80"/>
    <w:rsid w:val="00110A47"/>
    <w:rsid w:val="001752B7"/>
    <w:rsid w:val="001765D7"/>
    <w:rsid w:val="00183465"/>
    <w:rsid w:val="00183EF2"/>
    <w:rsid w:val="001930AD"/>
    <w:rsid w:val="00196494"/>
    <w:rsid w:val="001A048A"/>
    <w:rsid w:val="001B46F5"/>
    <w:rsid w:val="001B4B88"/>
    <w:rsid w:val="001B51B1"/>
    <w:rsid w:val="001C745A"/>
    <w:rsid w:val="001D4EB3"/>
    <w:rsid w:val="001D512C"/>
    <w:rsid w:val="001F7339"/>
    <w:rsid w:val="0021707A"/>
    <w:rsid w:val="00222305"/>
    <w:rsid w:val="00241A56"/>
    <w:rsid w:val="0025411F"/>
    <w:rsid w:val="00275A3B"/>
    <w:rsid w:val="00281CCE"/>
    <w:rsid w:val="00284A2B"/>
    <w:rsid w:val="0029089C"/>
    <w:rsid w:val="002C4EF2"/>
    <w:rsid w:val="002E7281"/>
    <w:rsid w:val="002F0AD9"/>
    <w:rsid w:val="002F7A5F"/>
    <w:rsid w:val="00306330"/>
    <w:rsid w:val="003204CD"/>
    <w:rsid w:val="00377661"/>
    <w:rsid w:val="003C10A5"/>
    <w:rsid w:val="003C16AA"/>
    <w:rsid w:val="003C3BAA"/>
    <w:rsid w:val="003C6CD6"/>
    <w:rsid w:val="003F2EA7"/>
    <w:rsid w:val="003F658C"/>
    <w:rsid w:val="00402246"/>
    <w:rsid w:val="004108D7"/>
    <w:rsid w:val="00422E75"/>
    <w:rsid w:val="0042368F"/>
    <w:rsid w:val="00452E9C"/>
    <w:rsid w:val="00470567"/>
    <w:rsid w:val="00475537"/>
    <w:rsid w:val="004E5CD2"/>
    <w:rsid w:val="00522493"/>
    <w:rsid w:val="0052610E"/>
    <w:rsid w:val="00527FB7"/>
    <w:rsid w:val="00564E64"/>
    <w:rsid w:val="00587EBE"/>
    <w:rsid w:val="005A1F54"/>
    <w:rsid w:val="005C5190"/>
    <w:rsid w:val="005D28F7"/>
    <w:rsid w:val="005E2F71"/>
    <w:rsid w:val="005F24EE"/>
    <w:rsid w:val="00627C37"/>
    <w:rsid w:val="006347DB"/>
    <w:rsid w:val="00655A48"/>
    <w:rsid w:val="00727326"/>
    <w:rsid w:val="0073459A"/>
    <w:rsid w:val="00747E19"/>
    <w:rsid w:val="00784F85"/>
    <w:rsid w:val="007A18BA"/>
    <w:rsid w:val="007B550C"/>
    <w:rsid w:val="007B6031"/>
    <w:rsid w:val="007D718B"/>
    <w:rsid w:val="007F2FDE"/>
    <w:rsid w:val="00831DF2"/>
    <w:rsid w:val="008456D1"/>
    <w:rsid w:val="00874A33"/>
    <w:rsid w:val="0088209F"/>
    <w:rsid w:val="008F5364"/>
    <w:rsid w:val="009010CC"/>
    <w:rsid w:val="009523EF"/>
    <w:rsid w:val="009670C2"/>
    <w:rsid w:val="009C2EB8"/>
    <w:rsid w:val="009E015D"/>
    <w:rsid w:val="009E0AD7"/>
    <w:rsid w:val="00A5150F"/>
    <w:rsid w:val="00A747D8"/>
    <w:rsid w:val="00A86C85"/>
    <w:rsid w:val="00AC1722"/>
    <w:rsid w:val="00AE2079"/>
    <w:rsid w:val="00AF5374"/>
    <w:rsid w:val="00B12DB1"/>
    <w:rsid w:val="00B84212"/>
    <w:rsid w:val="00B94795"/>
    <w:rsid w:val="00BA7C1E"/>
    <w:rsid w:val="00BC4CBC"/>
    <w:rsid w:val="00BC51C6"/>
    <w:rsid w:val="00BD438E"/>
    <w:rsid w:val="00BE41D7"/>
    <w:rsid w:val="00BE476F"/>
    <w:rsid w:val="00BE7874"/>
    <w:rsid w:val="00BE7C19"/>
    <w:rsid w:val="00BF5FBB"/>
    <w:rsid w:val="00BF647D"/>
    <w:rsid w:val="00C02E79"/>
    <w:rsid w:val="00C07030"/>
    <w:rsid w:val="00C079CC"/>
    <w:rsid w:val="00C22B5F"/>
    <w:rsid w:val="00C55E67"/>
    <w:rsid w:val="00C573E8"/>
    <w:rsid w:val="00C74CC2"/>
    <w:rsid w:val="00C85D1A"/>
    <w:rsid w:val="00C94B42"/>
    <w:rsid w:val="00CE4050"/>
    <w:rsid w:val="00CE6F1B"/>
    <w:rsid w:val="00D139BF"/>
    <w:rsid w:val="00D25D5C"/>
    <w:rsid w:val="00D31E15"/>
    <w:rsid w:val="00D50973"/>
    <w:rsid w:val="00D601A1"/>
    <w:rsid w:val="00D804D3"/>
    <w:rsid w:val="00D902C6"/>
    <w:rsid w:val="00DA0D66"/>
    <w:rsid w:val="00E22393"/>
    <w:rsid w:val="00E51CF7"/>
    <w:rsid w:val="00E54023"/>
    <w:rsid w:val="00E57A42"/>
    <w:rsid w:val="00E75511"/>
    <w:rsid w:val="00E807A4"/>
    <w:rsid w:val="00E8740D"/>
    <w:rsid w:val="00EA53CC"/>
    <w:rsid w:val="00EB3668"/>
    <w:rsid w:val="00EB53CF"/>
    <w:rsid w:val="00EF5B76"/>
    <w:rsid w:val="00F144F2"/>
    <w:rsid w:val="00F15467"/>
    <w:rsid w:val="00F174D5"/>
    <w:rsid w:val="00F22C50"/>
    <w:rsid w:val="00F2533F"/>
    <w:rsid w:val="00F3563F"/>
    <w:rsid w:val="00F6778B"/>
    <w:rsid w:val="00F91312"/>
    <w:rsid w:val="00F96145"/>
    <w:rsid w:val="00FA1C67"/>
    <w:rsid w:val="00FA6733"/>
    <w:rsid w:val="00FB1A17"/>
    <w:rsid w:val="00FB5F90"/>
    <w:rsid w:val="00FC755E"/>
    <w:rsid w:val="00FD199F"/>
    <w:rsid w:val="00FE0A07"/>
    <w:rsid w:val="00FE4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A2B"/>
    <w:pPr>
      <w:ind w:left="720"/>
      <w:contextualSpacing/>
    </w:pPr>
  </w:style>
  <w:style w:type="table" w:styleId="3-2">
    <w:name w:val="Medium Grid 3 Accent 2"/>
    <w:basedOn w:val="a1"/>
    <w:uiPriority w:val="69"/>
    <w:rsid w:val="00284A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2-6">
    <w:name w:val="Medium Shading 2 Accent 6"/>
    <w:basedOn w:val="a1"/>
    <w:uiPriority w:val="64"/>
    <w:rsid w:val="00284A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a4">
    <w:name w:val="Table Grid"/>
    <w:basedOn w:val="a1"/>
    <w:uiPriority w:val="59"/>
    <w:rsid w:val="00284A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-2">
    <w:name w:val="Medium Shading 2 Accent 2"/>
    <w:basedOn w:val="a1"/>
    <w:uiPriority w:val="64"/>
    <w:rsid w:val="00EA53C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1"/>
    <w:uiPriority w:val="64"/>
    <w:rsid w:val="00110A4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5">
    <w:name w:val="Balloon Text"/>
    <w:basedOn w:val="a"/>
    <w:link w:val="a6"/>
    <w:uiPriority w:val="99"/>
    <w:semiHidden/>
    <w:unhideWhenUsed/>
    <w:rsid w:val="00D1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9BF"/>
    <w:rPr>
      <w:rFonts w:ascii="Tahoma" w:hAnsi="Tahoma" w:cs="Tahoma"/>
      <w:sz w:val="16"/>
      <w:szCs w:val="16"/>
    </w:rPr>
  </w:style>
  <w:style w:type="paragraph" w:customStyle="1" w:styleId="1">
    <w:name w:val="Текст1"/>
    <w:basedOn w:val="a"/>
    <w:rsid w:val="00B12DB1"/>
    <w:pPr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2F0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link w:val="a8"/>
    <w:uiPriority w:val="1"/>
    <w:qFormat/>
    <w:rsid w:val="00EB5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basedOn w:val="a0"/>
    <w:link w:val="a7"/>
    <w:uiPriority w:val="1"/>
    <w:locked/>
    <w:rsid w:val="00EB53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Абзац списка1"/>
    <w:basedOn w:val="a"/>
    <w:rsid w:val="00F144F2"/>
    <w:pPr>
      <w:ind w:left="720"/>
    </w:pPr>
    <w:rPr>
      <w:rFonts w:ascii="Calibri" w:eastAsia="Times New Roman" w:hAnsi="Calibri" w:cs="Times New Roman"/>
      <w:lang w:eastAsia="ru-RU"/>
    </w:rPr>
  </w:style>
  <w:style w:type="paragraph" w:styleId="a9">
    <w:name w:val="Normal (Web)"/>
    <w:basedOn w:val="a"/>
    <w:unhideWhenUsed/>
    <w:rsid w:val="00E75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-3">
    <w:name w:val="Medium Shading 2 Accent 3"/>
    <w:basedOn w:val="a1"/>
    <w:uiPriority w:val="64"/>
    <w:rsid w:val="00E540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">
    <w:name w:val="Светлая сетка1"/>
    <w:basedOn w:val="a1"/>
    <w:uiPriority w:val="62"/>
    <w:rsid w:val="0073459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2-5">
    <w:name w:val="Medium Shading 2 Accent 5"/>
    <w:basedOn w:val="a1"/>
    <w:uiPriority w:val="64"/>
    <w:rsid w:val="00CE405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2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18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17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1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webSettings" Target="webSettings.xml"/><Relationship Id="rId15" Type="http://schemas.openxmlformats.org/officeDocument/2006/relationships/chart" Target="charts/chart10.xml"/><Relationship Id="rId10" Type="http://schemas.openxmlformats.org/officeDocument/2006/relationships/chart" Target="charts/chart5.xml"/><Relationship Id="rId19" Type="http://schemas.openxmlformats.org/officeDocument/2006/relationships/chart" Target="charts/chart14.xml"/><Relationship Id="rId4" Type="http://schemas.openxmlformats.org/officeDocument/2006/relationships/settings" Target="settings.xml"/><Relationship Id="rId9" Type="http://schemas.openxmlformats.org/officeDocument/2006/relationships/chart" Target="charts/chart4.xml"/><Relationship Id="rId14" Type="http://schemas.openxmlformats.org/officeDocument/2006/relationships/chart" Target="charts/chart9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0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Семьи</c:v>
                </c:pt>
              </c:strCache>
            </c:strRef>
          </c:tx>
          <c:dLbls>
            <c:dLblPos val="inEnd"/>
            <c:showVal val="1"/>
          </c:dLbls>
          <c:cat>
            <c:strRef>
              <c:f>Лист1!$A$2:$A$5</c:f>
              <c:strCache>
                <c:ptCount val="4"/>
                <c:pt idx="0">
                  <c:v>до 3 месяцев</c:v>
                </c:pt>
                <c:pt idx="1">
                  <c:v>от 3-6 месяцев</c:v>
                </c:pt>
                <c:pt idx="2">
                  <c:v>от 6 мес.до 1 года</c:v>
                </c:pt>
                <c:pt idx="3">
                  <c:v>более 1 года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12</c:v>
                </c:pt>
                <c:pt idx="1">
                  <c:v>9</c:v>
                </c:pt>
                <c:pt idx="2">
                  <c:v>4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н/л</c:v>
                </c:pt>
              </c:strCache>
            </c:strRef>
          </c:tx>
          <c:dLbls>
            <c:dLblPos val="inEnd"/>
            <c:showVal val="1"/>
          </c:dLbls>
          <c:cat>
            <c:strRef>
              <c:f>Лист1!$A$2:$A$5</c:f>
              <c:strCache>
                <c:ptCount val="4"/>
                <c:pt idx="0">
                  <c:v>до 3 месяцев</c:v>
                </c:pt>
                <c:pt idx="1">
                  <c:v>от 3-6 месяцев</c:v>
                </c:pt>
                <c:pt idx="2">
                  <c:v>от 6 мес.до 1 года</c:v>
                </c:pt>
                <c:pt idx="3">
                  <c:v>более 1 года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</c:numCache>
            </c:numRef>
          </c:val>
        </c:ser>
        <c:axId val="81405824"/>
        <c:axId val="81407360"/>
      </c:barChart>
      <c:catAx>
        <c:axId val="81405824"/>
        <c:scaling>
          <c:orientation val="minMax"/>
        </c:scaling>
        <c:axPos val="b"/>
        <c:tickLblPos val="nextTo"/>
        <c:crossAx val="81407360"/>
        <c:crosses val="autoZero"/>
        <c:auto val="1"/>
        <c:lblAlgn val="ctr"/>
        <c:lblOffset val="100"/>
      </c:catAx>
      <c:valAx>
        <c:axId val="81407360"/>
        <c:scaling>
          <c:orientation val="minMax"/>
        </c:scaling>
        <c:axPos val="l"/>
        <c:majorGridlines/>
        <c:numFmt formatCode="General" sourceLinked="1"/>
        <c:tickLblPos val="nextTo"/>
        <c:crossAx val="8140582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Семьи</c:v>
                </c:pt>
              </c:strCache>
            </c:strRef>
          </c:tx>
          <c:dLbls>
            <c:dLblPos val="inEnd"/>
            <c:showVal val="1"/>
          </c:dLbls>
          <c:cat>
            <c:strRef>
              <c:f>Лист1!$A$2:$A$5</c:f>
              <c:strCache>
                <c:ptCount val="4"/>
                <c:pt idx="0">
                  <c:v>до 3 месяцев</c:v>
                </c:pt>
                <c:pt idx="1">
                  <c:v>от 3-6 месяцев</c:v>
                </c:pt>
                <c:pt idx="2">
                  <c:v>от 6 мес.до 1 года</c:v>
                </c:pt>
                <c:pt idx="3">
                  <c:v>более 1 года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0</c:v>
                </c:pt>
                <c:pt idx="1">
                  <c:v>8</c:v>
                </c:pt>
                <c:pt idx="2">
                  <c:v>3</c:v>
                </c:pt>
                <c:pt idx="3">
                  <c:v>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н/л</c:v>
                </c:pt>
              </c:strCache>
            </c:strRef>
          </c:tx>
          <c:dLbls>
            <c:dLblPos val="inEnd"/>
            <c:showVal val="1"/>
          </c:dLbls>
          <c:cat>
            <c:strRef>
              <c:f>Лист1!$A$2:$A$5</c:f>
              <c:strCache>
                <c:ptCount val="4"/>
                <c:pt idx="0">
                  <c:v>до 3 месяцев</c:v>
                </c:pt>
                <c:pt idx="1">
                  <c:v>от 3-6 месяцев</c:v>
                </c:pt>
                <c:pt idx="2">
                  <c:v>от 6 мес.до 1 года</c:v>
                </c:pt>
                <c:pt idx="3">
                  <c:v>более 1 года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</c:v>
                </c:pt>
                <c:pt idx="1">
                  <c:v>2</c:v>
                </c:pt>
                <c:pt idx="2">
                  <c:v>6</c:v>
                </c:pt>
                <c:pt idx="3">
                  <c:v>7</c:v>
                </c:pt>
              </c:numCache>
            </c:numRef>
          </c:val>
        </c:ser>
        <c:axId val="81543552"/>
        <c:axId val="81545088"/>
      </c:barChart>
      <c:catAx>
        <c:axId val="81543552"/>
        <c:scaling>
          <c:orientation val="minMax"/>
        </c:scaling>
        <c:axPos val="b"/>
        <c:tickLblPos val="nextTo"/>
        <c:crossAx val="81545088"/>
        <c:crosses val="autoZero"/>
        <c:auto val="1"/>
        <c:lblAlgn val="ctr"/>
        <c:lblOffset val="100"/>
      </c:catAx>
      <c:valAx>
        <c:axId val="81545088"/>
        <c:scaling>
          <c:orientation val="minMax"/>
        </c:scaling>
        <c:axPos val="l"/>
        <c:majorGridlines/>
        <c:numFmt formatCode="General" sourceLinked="1"/>
        <c:tickLblPos val="nextTo"/>
        <c:crossAx val="8154355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9.5485564304462582E-3"/>
          <c:y val="2.0833333333333415E-2"/>
          <c:w val="0.63368066491688868"/>
          <c:h val="0.97685185185185264"/>
        </c:manualLayout>
      </c:layout>
      <c:pie3DChart>
        <c:varyColors val="1"/>
        <c:ser>
          <c:idx val="0"/>
          <c:order val="0"/>
          <c:explosion val="52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49</a:t>
                    </a:r>
                    <a:r>
                      <a:rPr lang="en-US"/>
                      <a:t> %</a:t>
                    </a:r>
                  </a:p>
                </c:rich>
              </c:tx>
              <c:showPercent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7</a:t>
                    </a:r>
                    <a:r>
                      <a:rPr lang="en-US"/>
                      <a:t> %</a:t>
                    </a:r>
                  </a:p>
                </c:rich>
              </c:tx>
              <c:showPercent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4</a:t>
                    </a:r>
                    <a:r>
                      <a:rPr lang="en-US"/>
                      <a:t>%</a:t>
                    </a:r>
                  </a:p>
                </c:rich>
              </c:tx>
              <c:showPercent val="1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13</a:t>
                    </a:r>
                    <a:r>
                      <a:rPr lang="en-US"/>
                      <a:t> %</a:t>
                    </a:r>
                  </a:p>
                </c:rich>
              </c:tx>
              <c:showPercent val="1"/>
            </c:dLbl>
            <c:dLbl>
              <c:idx val="4"/>
              <c:tx>
                <c:rich>
                  <a:bodyPr/>
                  <a:lstStyle/>
                  <a:p>
                    <a:r>
                      <a:rPr lang="ru-RU"/>
                      <a:t>20</a:t>
                    </a:r>
                    <a:r>
                      <a:rPr lang="en-US"/>
                      <a:t> %</a:t>
                    </a:r>
                  </a:p>
                </c:rich>
              </c:tx>
              <c:showPercent val="1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Лист2!$B$3:$B$7</c:f>
              <c:strCache>
                <c:ptCount val="5"/>
                <c:pt idx="0">
                  <c:v>по акту ПДН ГОВД</c:v>
                </c:pt>
                <c:pt idx="1">
                  <c:v> по направлению УСП по г. Полевскому</c:v>
                </c:pt>
                <c:pt idx="2">
                  <c:v> по приказу УСП по г. Полевскому</c:v>
                </c:pt>
                <c:pt idx="3">
                  <c:v>по личному заявлению н/л</c:v>
                </c:pt>
                <c:pt idx="4">
                  <c:v> по заявлению законного представителя</c:v>
                </c:pt>
              </c:strCache>
            </c:strRef>
          </c:cat>
          <c:val>
            <c:numRef>
              <c:f>Лист2!$C$3:$C$7</c:f>
              <c:numCache>
                <c:formatCode>General</c:formatCode>
                <c:ptCount val="5"/>
                <c:pt idx="0">
                  <c:v>64</c:v>
                </c:pt>
                <c:pt idx="1">
                  <c:v>9</c:v>
                </c:pt>
                <c:pt idx="2">
                  <c:v>2</c:v>
                </c:pt>
                <c:pt idx="3">
                  <c:v>3</c:v>
                </c:pt>
                <c:pt idx="4">
                  <c:v>13</c:v>
                </c:pt>
              </c:numCache>
            </c:numRef>
          </c:val>
        </c:ser>
      </c:pie3DChart>
    </c:plotArea>
    <c:legend>
      <c:legendPos val="r"/>
      <c:layout>
        <c:manualLayout>
          <c:xMode val="edge"/>
          <c:yMode val="edge"/>
          <c:x val="0.64246065874269376"/>
          <c:y val="0.15085848643919642"/>
          <c:w val="0.34582631051060253"/>
          <c:h val="0.66124599008457641"/>
        </c:manualLayout>
      </c:layout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47</a:t>
                    </a:r>
                    <a:endParaRPr lang="en-US"/>
                  </a:p>
                </c:rich>
              </c:tx>
              <c:showVal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18</a:t>
                    </a:r>
                  </a:p>
                  <a:p>
                    <a:endParaRPr lang="en-US"/>
                  </a:p>
                </c:rich>
              </c:tx>
              <c:showVal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13</a:t>
                    </a:r>
                  </a:p>
                  <a:p>
                    <a:endParaRPr lang="en-US"/>
                  </a:p>
                </c:rich>
              </c:tx>
              <c:showVal val="1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40</a:t>
                    </a:r>
                  </a:p>
                  <a:p>
                    <a:endParaRPr lang="en-US"/>
                  </a:p>
                </c:rich>
              </c:tx>
              <c:showVal val="1"/>
            </c:dLbl>
            <c:txPr>
              <a:bodyPr/>
              <a:lstStyle/>
              <a:p>
                <a:pPr>
                  <a:defRPr sz="1200" b="1"/>
                </a:pPr>
                <a:endParaRPr lang="ru-RU"/>
              </a:p>
            </c:txPr>
            <c:showVal val="1"/>
          </c:dLbls>
          <c:cat>
            <c:strRef>
              <c:f>Лист2!$B$17:$B$20</c:f>
              <c:strCache>
                <c:ptCount val="4"/>
                <c:pt idx="0">
                  <c:v>до 3 месяцев</c:v>
                </c:pt>
                <c:pt idx="1">
                  <c:v>от 3 до 6 месяцев</c:v>
                </c:pt>
                <c:pt idx="2">
                  <c:v>от 6 месяцев до 1 года</c:v>
                </c:pt>
                <c:pt idx="3">
                  <c:v>свыше 1 года </c:v>
                </c:pt>
              </c:strCache>
            </c:strRef>
          </c:cat>
          <c:val>
            <c:numRef>
              <c:f>Лист2!$C$17:$C$20</c:f>
              <c:numCache>
                <c:formatCode>General</c:formatCode>
                <c:ptCount val="4"/>
                <c:pt idx="0">
                  <c:v>58</c:v>
                </c:pt>
                <c:pt idx="1">
                  <c:v>22</c:v>
                </c:pt>
                <c:pt idx="2">
                  <c:v>25</c:v>
                </c:pt>
                <c:pt idx="3">
                  <c:v>33</c:v>
                </c:pt>
              </c:numCache>
            </c:numRef>
          </c:val>
        </c:ser>
        <c:shape val="cylinder"/>
        <c:axId val="81237120"/>
        <c:axId val="81238656"/>
        <c:axId val="0"/>
      </c:bar3DChart>
      <c:catAx>
        <c:axId val="81237120"/>
        <c:scaling>
          <c:orientation val="minMax"/>
        </c:scaling>
        <c:axPos val="b"/>
        <c:tickLblPos val="nextTo"/>
        <c:crossAx val="81238656"/>
        <c:crosses val="autoZero"/>
        <c:auto val="1"/>
        <c:lblAlgn val="ctr"/>
        <c:lblOffset val="100"/>
      </c:catAx>
      <c:valAx>
        <c:axId val="81238656"/>
        <c:scaling>
          <c:orientation val="minMax"/>
        </c:scaling>
        <c:axPos val="l"/>
        <c:majorGridlines/>
        <c:numFmt formatCode="General" sourceLinked="1"/>
        <c:tickLblPos val="nextTo"/>
        <c:crossAx val="81237120"/>
        <c:crosses val="autoZero"/>
        <c:crossBetween val="between"/>
      </c:valAx>
    </c:plotArea>
    <c:plotVisOnly val="1"/>
  </c:chart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7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0"/>
          <c:y val="1.6203703703703703E-2"/>
          <c:w val="0.98924881812454146"/>
          <c:h val="0.98379629629629661"/>
        </c:manualLayout>
      </c:layout>
      <c:pie3DChart>
        <c:varyColors val="1"/>
        <c:ser>
          <c:idx val="0"/>
          <c:order val="0"/>
          <c:explosion val="25"/>
          <c:dPt>
            <c:idx val="0"/>
            <c:explosion val="76"/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ru-RU"/>
                      <a:t>в родные семьи
54 %</a:t>
                    </a:r>
                  </a:p>
                </c:rich>
              </c:tx>
              <c:showCatName val="1"/>
              <c:showPercent val="1"/>
            </c:dLbl>
            <c:dLbl>
              <c:idx val="1"/>
              <c:tx>
                <c:rich>
                  <a:bodyPr/>
                  <a:lstStyle/>
                  <a:p>
                    <a:r>
                      <a:rPr lang="ru-RU"/>
                      <a:t> опека/</a:t>
                    </a:r>
                  </a:p>
                  <a:p>
                    <a:r>
                      <a:rPr lang="ru-RU"/>
                      <a:t>попечительство 
16%</a:t>
                    </a:r>
                  </a:p>
                </c:rich>
              </c:tx>
              <c:showCatName val="1"/>
              <c:showPercent val="1"/>
            </c:dLbl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в другие гос. учреждения
5%</a:t>
                    </a:r>
                  </a:p>
                </c:rich>
              </c:tx>
              <c:showCatName val="1"/>
              <c:showPercent val="1"/>
            </c:dLbl>
            <c:dLbl>
              <c:idx val="3"/>
              <c:tx>
                <c:rich>
                  <a:bodyPr/>
                  <a:lstStyle/>
                  <a:p>
                    <a:r>
                      <a:rPr lang="ru-RU"/>
                      <a:t>иные формы  
24 %</a:t>
                    </a:r>
                  </a:p>
                </c:rich>
              </c:tx>
              <c:showCatName val="1"/>
              <c:showPercent val="1"/>
            </c:dLbl>
            <c:txPr>
              <a:bodyPr/>
              <a:lstStyle/>
              <a:p>
                <a:pPr>
                  <a:defRPr b="1">
                    <a:latin typeface="Arial Black" pitchFamily="34" charset="0"/>
                  </a:defRPr>
                </a:pPr>
                <a:endParaRPr lang="ru-RU"/>
              </a:p>
            </c:txPr>
            <c:showCatName val="1"/>
            <c:showPercent val="1"/>
            <c:showLeaderLines val="1"/>
          </c:dLbls>
          <c:cat>
            <c:strRef>
              <c:f>Лист3!$B$3:$B$6</c:f>
              <c:strCache>
                <c:ptCount val="4"/>
                <c:pt idx="0">
                  <c:v>в родные семьи</c:v>
                </c:pt>
                <c:pt idx="1">
                  <c:v> опека/попечительство </c:v>
                </c:pt>
                <c:pt idx="2">
                  <c:v>в другие гос. Учреждения</c:v>
                </c:pt>
                <c:pt idx="3">
                  <c:v>иные формы  </c:v>
                </c:pt>
              </c:strCache>
            </c:strRef>
          </c:cat>
          <c:val>
            <c:numRef>
              <c:f>Лист3!$C$3:$C$6</c:f>
              <c:numCache>
                <c:formatCode>General</c:formatCode>
                <c:ptCount val="4"/>
                <c:pt idx="0">
                  <c:v>66</c:v>
                </c:pt>
                <c:pt idx="1">
                  <c:v>14</c:v>
                </c:pt>
                <c:pt idx="2">
                  <c:v>6</c:v>
                </c:pt>
                <c:pt idx="3">
                  <c:v>6</c:v>
                </c:pt>
              </c:numCache>
            </c:numRef>
          </c:val>
        </c:ser>
      </c:pie3DChart>
    </c:plotArea>
    <c:plotVisOnly val="1"/>
  </c:chart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8"/>
  <c:chart>
    <c:title>
      <c:txPr>
        <a:bodyPr/>
        <a:lstStyle/>
        <a:p>
          <a:pPr>
            <a:defRPr sz="1200"/>
          </a:pPr>
          <a:endParaRPr lang="ru-RU"/>
        </a:p>
      </c:txPr>
    </c:title>
    <c:view3D>
      <c:rAngAx val="1"/>
    </c:view3D>
    <c:plotArea>
      <c:layout/>
      <c:bar3DChart>
        <c:barDir val="bar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по причинам</c:v>
                </c:pt>
              </c:strCache>
            </c:strRef>
          </c:tx>
          <c:dLbls>
            <c:dLbl>
              <c:idx val="0"/>
              <c:layout>
                <c:manualLayout>
                  <c:x val="3.4818228366615495E-2"/>
                  <c:y val="0"/>
                </c:manualLayout>
              </c:layout>
              <c:showVal val="1"/>
            </c:dLbl>
            <c:dLbl>
              <c:idx val="1"/>
              <c:layout>
                <c:manualLayout>
                  <c:x val="5.1203277009728834E-2"/>
                  <c:y val="-2.7952480782668441E-3"/>
                </c:manualLayout>
              </c:layout>
              <c:showVal val="1"/>
            </c:dLbl>
            <c:dLbl>
              <c:idx val="2"/>
              <c:layout>
                <c:manualLayout>
                  <c:x val="9.2165898617511607E-2"/>
                  <c:y val="-9.1596664975351193E-3"/>
                </c:manualLayout>
              </c:layout>
              <c:showVal val="1"/>
            </c:dLbl>
            <c:dLbl>
              <c:idx val="3"/>
              <c:layout>
                <c:manualLayout>
                  <c:x val="0.15156169994879673"/>
                  <c:y val="-5.9774867043767502E-3"/>
                </c:manualLayout>
              </c:layout>
              <c:showVal val="1"/>
            </c:dLbl>
            <c:dLbl>
              <c:idx val="4"/>
              <c:layout>
                <c:manualLayout>
                  <c:x val="0.13312835895513064"/>
                  <c:y val="-9.1599170628731078E-3"/>
                </c:manualLayout>
              </c:layout>
              <c:showVal val="1"/>
            </c:dLbl>
            <c:dLbl>
              <c:idx val="5"/>
              <c:layout>
                <c:manualLayout>
                  <c:x val="0.11674347158218217"/>
                  <c:y val="-2.7952480782668992E-3"/>
                </c:manualLayout>
              </c:layout>
              <c:showVal val="1"/>
            </c:dLbl>
            <c:dLbl>
              <c:idx val="6"/>
              <c:layout>
                <c:manualLayout>
                  <c:x val="0.2048131080389145"/>
                  <c:y val="-5.2034903751589524E-3"/>
                </c:manualLayout>
              </c:layout>
              <c:showVal val="1"/>
            </c:dLbl>
            <c:dLbl>
              <c:idx val="7"/>
              <c:layout>
                <c:manualLayout>
                  <c:x val="0.10445468509984587"/>
                  <c:y val="-5.5904961565339034E-3"/>
                </c:manualLayout>
              </c:layout>
              <c:showVal val="1"/>
            </c:dLbl>
            <c:dLbl>
              <c:idx val="8"/>
              <c:layout>
                <c:manualLayout>
                  <c:x val="5.5299539170506916E-2"/>
                  <c:y val="-9.5465393794750067E-3"/>
                </c:manualLayout>
              </c:layout>
              <c:showVal val="1"/>
            </c:dLbl>
            <c:showVal val="1"/>
          </c:dLbls>
          <c:cat>
            <c:strRef>
              <c:f>Лист1!$A$2:$A$10</c:f>
              <c:strCache>
                <c:ptCount val="9"/>
                <c:pt idx="0">
                  <c:v>утрата способности осуществлять уход</c:v>
                </c:pt>
                <c:pt idx="1">
                  <c:v>отсутствие места жительства</c:v>
                </c:pt>
                <c:pt idx="2">
                  <c:v>н/л испытывающий трудности в адаптации</c:v>
                </c:pt>
                <c:pt idx="3">
                  <c:v>отсутствие обеспечения ухода за н/л</c:v>
                </c:pt>
                <c:pt idx="4">
                  <c:v>наличие н/л под опекой</c:v>
                </c:pt>
                <c:pt idx="5">
                  <c:v>наличие н/л инвалида</c:v>
                </c:pt>
                <c:pt idx="6">
                  <c:v>отсутствие средств к существованию</c:v>
                </c:pt>
                <c:pt idx="7">
                  <c:v>наличие конфликта в семье</c:v>
                </c:pt>
                <c:pt idx="8">
                  <c:v>наличие иных обстоятельств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0</c:v>
                </c:pt>
                <c:pt idx="1">
                  <c:v>1</c:v>
                </c:pt>
                <c:pt idx="2">
                  <c:v>3</c:v>
                </c:pt>
                <c:pt idx="3">
                  <c:v>124</c:v>
                </c:pt>
                <c:pt idx="4">
                  <c:v>183</c:v>
                </c:pt>
                <c:pt idx="5">
                  <c:v>353</c:v>
                </c:pt>
                <c:pt idx="6">
                  <c:v>100</c:v>
                </c:pt>
                <c:pt idx="7">
                  <c:v>472</c:v>
                </c:pt>
                <c:pt idx="8">
                  <c:v>14</c:v>
                </c:pt>
              </c:numCache>
            </c:numRef>
          </c:val>
        </c:ser>
        <c:shape val="cylinder"/>
        <c:axId val="81625088"/>
        <c:axId val="81626624"/>
        <c:axId val="0"/>
      </c:bar3DChart>
      <c:catAx>
        <c:axId val="81625088"/>
        <c:scaling>
          <c:orientation val="minMax"/>
        </c:scaling>
        <c:axPos val="l"/>
        <c:majorGridlines/>
        <c:tickLblPos val="nextTo"/>
        <c:crossAx val="81626624"/>
        <c:crosses val="autoZero"/>
        <c:auto val="1"/>
        <c:lblAlgn val="ctr"/>
        <c:lblOffset val="100"/>
      </c:catAx>
      <c:valAx>
        <c:axId val="81626624"/>
        <c:scaling>
          <c:orientation val="minMax"/>
        </c:scaling>
        <c:axPos val="b"/>
        <c:numFmt formatCode="General" sourceLinked="1"/>
        <c:tickLblPos val="nextTo"/>
        <c:crossAx val="81625088"/>
        <c:crosses val="autoZero"/>
        <c:crossBetween val="between"/>
      </c:valAx>
      <c:spPr>
        <a:ln>
          <a:solidFill>
            <a:schemeClr val="accent1"/>
          </a:solidFill>
        </a:ln>
      </c:spPr>
    </c:plotArea>
    <c:plotVisOnly val="1"/>
    <c:dispBlanksAs val="gap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Pr>
        <a:bodyPr/>
        <a:lstStyle/>
        <a:p>
          <a:pPr>
            <a:defRPr sz="1400"/>
          </a:pPr>
          <a:endParaRPr lang="ru-RU"/>
        </a:p>
      </c:txPr>
    </c:title>
    <c:view3D>
      <c:rAngAx val="1"/>
    </c:view3D>
    <c:plotArea>
      <c:layout/>
      <c:bar3DChart>
        <c:barDir val="bar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по видам услуг</c:v>
                </c:pt>
              </c:strCache>
            </c:strRef>
          </c:tx>
          <c:dLbls>
            <c:dLbl>
              <c:idx val="0"/>
              <c:layout>
                <c:manualLayout>
                  <c:x val="8.3073727933541015E-3"/>
                  <c:y val="-1.5873015873015879E-2"/>
                </c:manualLayout>
              </c:layout>
              <c:showVal val="1"/>
            </c:dLbl>
            <c:dLbl>
              <c:idx val="1"/>
              <c:layout>
                <c:manualLayout>
                  <c:x val="4.1535228657165486E-3"/>
                  <c:y val="-1.1904761904761921E-2"/>
                </c:manualLayout>
              </c:layout>
              <c:showVal val="1"/>
            </c:dLbl>
            <c:dLbl>
              <c:idx val="2"/>
              <c:layout>
                <c:manualLayout>
                  <c:x val="3.7383177570094343E-2"/>
                  <c:y val="0"/>
                </c:manualLayout>
              </c:layout>
              <c:showVal val="1"/>
            </c:dLbl>
            <c:dLbl>
              <c:idx val="3"/>
              <c:layout>
                <c:manualLayout>
                  <c:x val="-7.6150037580684184E-17"/>
                  <c:y val="-1.1904761904761921E-2"/>
                </c:manualLayout>
              </c:layout>
              <c:showVal val="1"/>
            </c:dLbl>
            <c:showVal val="1"/>
          </c:dLbls>
          <c:cat>
            <c:strRef>
              <c:f>Лист1!$A$2:$A$3</c:f>
              <c:strCache>
                <c:ptCount val="2"/>
                <c:pt idx="0">
                  <c:v>все виды услуг</c:v>
                </c:pt>
                <c:pt idx="1">
                  <c:v>срочные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210</c:v>
                </c:pt>
                <c:pt idx="1">
                  <c:v>1039</c:v>
                </c:pt>
              </c:numCache>
            </c:numRef>
          </c:val>
        </c:ser>
        <c:dLbls>
          <c:showVal val="1"/>
        </c:dLbls>
        <c:shape val="cylinder"/>
        <c:axId val="81233408"/>
        <c:axId val="81234944"/>
        <c:axId val="0"/>
      </c:bar3DChart>
      <c:catAx>
        <c:axId val="81233408"/>
        <c:scaling>
          <c:orientation val="minMax"/>
        </c:scaling>
        <c:axPos val="l"/>
        <c:tickLblPos val="nextTo"/>
        <c:crossAx val="81234944"/>
        <c:crosses val="autoZero"/>
        <c:auto val="1"/>
        <c:lblAlgn val="ctr"/>
        <c:lblOffset val="100"/>
      </c:catAx>
      <c:valAx>
        <c:axId val="81234944"/>
        <c:scaling>
          <c:orientation val="minMax"/>
        </c:scaling>
        <c:axPos val="b"/>
        <c:majorGridlines/>
        <c:numFmt formatCode="General" sourceLinked="1"/>
        <c:tickLblPos val="nextTo"/>
        <c:crossAx val="81233408"/>
        <c:crosses val="autoZero"/>
        <c:crossBetween val="between"/>
      </c:valAx>
    </c:plotArea>
    <c:plotVisOnly val="1"/>
    <c:dispBlanksAs val="gap"/>
  </c:chart>
  <c:spPr>
    <a:ln>
      <a:noFill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Lbls>
            <c:dLbl>
              <c:idx val="3"/>
              <c:layout>
                <c:manualLayout>
                  <c:x val="-8.0080080080080097E-3"/>
                  <c:y val="0"/>
                </c:manualLayout>
              </c:layout>
              <c:dLblPos val="outEnd"/>
              <c:showVal val="1"/>
            </c:dLbl>
            <c:dLblPos val="outEnd"/>
            <c:showVal val="1"/>
          </c:dLbls>
          <c:cat>
            <c:strRef>
              <c:f>Лист1!$A$2</c:f>
              <c:strCache>
                <c:ptCount val="1"/>
                <c:pt idx="0">
                  <c:v>все вида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211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кол-во договоров </c:v>
                </c:pt>
              </c:strCache>
            </c:strRef>
          </c:tx>
          <c:dLbls>
            <c:showVal val="1"/>
          </c:dLbls>
          <c:cat>
            <c:strRef>
              <c:f>Лист1!$A$2</c:f>
              <c:strCache>
                <c:ptCount val="1"/>
                <c:pt idx="0">
                  <c:v>все вида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211</c:v>
                </c:pt>
              </c:numCache>
            </c:numRef>
          </c:val>
        </c:ser>
        <c:dLbls>
          <c:showVal val="1"/>
        </c:dLbls>
        <c:axId val="81386112"/>
        <c:axId val="96485760"/>
      </c:barChart>
      <c:catAx>
        <c:axId val="81386112"/>
        <c:scaling>
          <c:orientation val="minMax"/>
        </c:scaling>
        <c:axPos val="l"/>
        <c:tickLblPos val="nextTo"/>
        <c:crossAx val="96485760"/>
        <c:crosses val="autoZero"/>
        <c:auto val="1"/>
        <c:lblAlgn val="ctr"/>
        <c:lblOffset val="100"/>
      </c:catAx>
      <c:valAx>
        <c:axId val="96485760"/>
        <c:scaling>
          <c:orientation val="minMax"/>
        </c:scaling>
        <c:axPos val="b"/>
        <c:majorGridlines/>
        <c:numFmt formatCode="General" sourceLinked="1"/>
        <c:tickLblPos val="nextTo"/>
        <c:crossAx val="81386112"/>
        <c:crosses val="autoZero"/>
        <c:crossBetween val="between"/>
      </c:valAx>
    </c:plotArea>
    <c:legend>
      <c:legendPos val="b"/>
    </c:legend>
    <c:plotVisOnly val="1"/>
    <c:dispBlanksAs val="gap"/>
  </c:chart>
  <c:spPr>
    <a:ln>
      <a:noFill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Стационар</c:v>
                </c:pt>
              </c:strCache>
            </c:strRef>
          </c:tx>
          <c:dLbls>
            <c:dLbl>
              <c:idx val="0"/>
              <c:layout>
                <c:manualLayout>
                  <c:x val="0"/>
                  <c:y val="2.019402864744296E-2"/>
                </c:manualLayout>
              </c:layout>
              <c:dLblPos val="outEnd"/>
              <c:showVal val="1"/>
            </c:dLbl>
            <c:dLbl>
              <c:idx val="1"/>
              <c:layout>
                <c:manualLayout>
                  <c:x val="-2.3148148148148147E-3"/>
                  <c:y val="-0.17747440273037626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Лист1!$A$2:$A$6</c:f>
              <c:strCache>
                <c:ptCount val="5"/>
                <c:pt idx="0">
                  <c:v>ОСР(юг)</c:v>
                </c:pt>
                <c:pt idx="1">
                  <c:v>ОСР(север)</c:v>
                </c:pt>
                <c:pt idx="2">
                  <c:v>ОРН</c:v>
                </c:pt>
                <c:pt idx="3">
                  <c:v>ОПБН</c:v>
                </c:pt>
                <c:pt idx="4">
                  <c:v>ОСЗС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306</c:v>
                </c:pt>
                <c:pt idx="1">
                  <c:v>401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На дому</c:v>
                </c:pt>
              </c:strCache>
            </c:strRef>
          </c:tx>
          <c:dLbls>
            <c:dLbl>
              <c:idx val="2"/>
              <c:layout>
                <c:manualLayout>
                  <c:x val="-1.6203703703703703E-2"/>
                  <c:y val="7.3956625728951392E-3"/>
                </c:manualLayout>
              </c:layout>
              <c:dLblPos val="outEnd"/>
              <c:showVal val="1"/>
            </c:dLbl>
            <c:dLbl>
              <c:idx val="3"/>
              <c:layout>
                <c:manualLayout>
                  <c:x val="-2.3148148148148147E-2"/>
                  <c:y val="-1.644459971513812E-2"/>
                </c:manualLayout>
              </c:layout>
              <c:dLblPos val="outEnd"/>
              <c:showVal val="1"/>
            </c:dLbl>
            <c:dLbl>
              <c:idx val="4"/>
              <c:layout>
                <c:manualLayout>
                  <c:x val="-1.3888888888888959E-2"/>
                  <c:y val="1.7745648688111855E-2"/>
                </c:manualLayout>
              </c:layout>
              <c:dLblPos val="outEnd"/>
              <c:showVal val="1"/>
            </c:dLbl>
            <c:dLblPos val="ctr"/>
            <c:showVal val="1"/>
          </c:dLbls>
          <c:cat>
            <c:strRef>
              <c:f>Лист1!$A$2:$A$6</c:f>
              <c:strCache>
                <c:ptCount val="5"/>
                <c:pt idx="0">
                  <c:v>ОСР(юг)</c:v>
                </c:pt>
                <c:pt idx="1">
                  <c:v>ОСР(север)</c:v>
                </c:pt>
                <c:pt idx="2">
                  <c:v>ОРН</c:v>
                </c:pt>
                <c:pt idx="3">
                  <c:v>ОПБН</c:v>
                </c:pt>
                <c:pt idx="4">
                  <c:v>ОСЗС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2">
                  <c:v>124</c:v>
                </c:pt>
                <c:pt idx="3">
                  <c:v>800</c:v>
                </c:pt>
                <c:pt idx="4">
                  <c:v>286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Полустационар</c:v>
                </c:pt>
              </c:strCache>
            </c:strRef>
          </c:tx>
          <c:dLbls>
            <c:dLbl>
              <c:idx val="2"/>
              <c:layout>
                <c:manualLayout>
                  <c:x val="4.6296296296296519E-3"/>
                  <c:y val="1.1178056667831201E-2"/>
                </c:manualLayout>
              </c:layout>
              <c:dLblPos val="outEnd"/>
              <c:showVal val="1"/>
            </c:dLbl>
            <c:dLbl>
              <c:idx val="3"/>
              <c:layout>
                <c:manualLayout>
                  <c:x val="4.6296296296297317E-3"/>
                  <c:y val="9.6430267035733149E-3"/>
                </c:manualLayout>
              </c:layout>
              <c:dLblPos val="outEnd"/>
              <c:showVal val="1"/>
            </c:dLbl>
            <c:dLbl>
              <c:idx val="4"/>
              <c:layout>
                <c:manualLayout>
                  <c:x val="2.3148148148148147E-3"/>
                  <c:y val="-2.9777574731486203E-2"/>
                </c:manualLayout>
              </c:layout>
              <c:dLblPos val="outEnd"/>
              <c:showVal val="1"/>
            </c:dLbl>
            <c:dLblPos val="ctr"/>
            <c:showVal val="1"/>
          </c:dLbls>
          <c:cat>
            <c:strRef>
              <c:f>Лист1!$A$2:$A$6</c:f>
              <c:strCache>
                <c:ptCount val="5"/>
                <c:pt idx="0">
                  <c:v>ОСР(юг)</c:v>
                </c:pt>
                <c:pt idx="1">
                  <c:v>ОСР(север)</c:v>
                </c:pt>
                <c:pt idx="2">
                  <c:v>ОРН</c:v>
                </c:pt>
                <c:pt idx="3">
                  <c:v>ОПБН</c:v>
                </c:pt>
                <c:pt idx="4">
                  <c:v>ОСЗС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2">
                  <c:v>484</c:v>
                </c:pt>
                <c:pt idx="3">
                  <c:v>1387</c:v>
                </c:pt>
                <c:pt idx="4">
                  <c:v>503</c:v>
                </c:pt>
              </c:numCache>
            </c:numRef>
          </c:val>
        </c:ser>
        <c:dLbls>
          <c:showVal val="1"/>
        </c:dLbls>
        <c:axId val="96504064"/>
        <c:axId val="96534528"/>
      </c:barChart>
      <c:catAx>
        <c:axId val="96504064"/>
        <c:scaling>
          <c:orientation val="minMax"/>
        </c:scaling>
        <c:axPos val="b"/>
        <c:tickLblPos val="nextTo"/>
        <c:crossAx val="96534528"/>
        <c:crosses val="autoZero"/>
        <c:auto val="1"/>
        <c:lblAlgn val="ctr"/>
        <c:lblOffset val="100"/>
      </c:catAx>
      <c:valAx>
        <c:axId val="96534528"/>
        <c:scaling>
          <c:orientation val="minMax"/>
        </c:scaling>
        <c:axPos val="l"/>
        <c:majorGridlines/>
        <c:numFmt formatCode="General" sourceLinked="1"/>
        <c:tickLblPos val="nextTo"/>
        <c:crossAx val="96504064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/>
            </a:pPr>
            <a:r>
              <a:rPr lang="ru-RU"/>
              <a:t>Полустационар/Стационар</a:t>
            </a:r>
          </a:p>
        </c:rich>
      </c:tx>
      <c:layout>
        <c:manualLayout>
          <c:xMode val="edge"/>
          <c:yMode val="edge"/>
          <c:x val="0.70581018518518512"/>
          <c:y val="0"/>
        </c:manualLayout>
      </c:layout>
      <c:overlay val="1"/>
    </c:title>
    <c:plotArea>
      <c:layout/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ИППСУ</c:v>
                </c:pt>
              </c:strCache>
            </c:strRef>
          </c:tx>
          <c:dLbls>
            <c:showVal val="1"/>
          </c:dLbls>
          <c:cat>
            <c:strRef>
              <c:f>Лист1!$A$2:$A$6</c:f>
              <c:strCache>
                <c:ptCount val="5"/>
                <c:pt idx="0">
                  <c:v>ОПБН</c:v>
                </c:pt>
                <c:pt idx="1">
                  <c:v>ОСЗС</c:v>
                </c:pt>
                <c:pt idx="2">
                  <c:v>ОРН</c:v>
                </c:pt>
                <c:pt idx="3">
                  <c:v>ОСР юг</c:v>
                </c:pt>
                <c:pt idx="4">
                  <c:v>ОСР север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1638</c:v>
                </c:pt>
                <c:pt idx="1">
                  <c:v>656</c:v>
                </c:pt>
                <c:pt idx="2">
                  <c:v>268</c:v>
                </c:pt>
                <c:pt idx="3">
                  <c:v>295</c:v>
                </c:pt>
                <c:pt idx="4">
                  <c:v>346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Срочные</c:v>
                </c:pt>
              </c:strCache>
            </c:strRef>
          </c:tx>
          <c:dLbls>
            <c:dLbl>
              <c:idx val="1"/>
              <c:layout>
                <c:manualLayout>
                  <c:x val="2.3148148148148147E-3"/>
                  <c:y val="-5.128205128205128E-2"/>
                </c:manualLayout>
              </c:layout>
              <c:dLblPos val="ctr"/>
              <c:showVal val="1"/>
            </c:dLbl>
            <c:dLbl>
              <c:idx val="3"/>
              <c:layout>
                <c:manualLayout>
                  <c:x val="8.4875562720135071E-17"/>
                  <c:y val="-4.1958041958042022E-2"/>
                </c:manualLayout>
              </c:layout>
              <c:dLblPos val="ctr"/>
              <c:showVal val="1"/>
            </c:dLbl>
            <c:dLbl>
              <c:idx val="4"/>
              <c:layout>
                <c:manualLayout>
                  <c:x val="8.4875562720135071E-17"/>
                  <c:y val="-5.5944055944056027E-2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Лист1!$A$2:$A$6</c:f>
              <c:strCache>
                <c:ptCount val="5"/>
                <c:pt idx="0">
                  <c:v>ОПБН</c:v>
                </c:pt>
                <c:pt idx="1">
                  <c:v>ОСЗС</c:v>
                </c:pt>
                <c:pt idx="2">
                  <c:v>ОРН</c:v>
                </c:pt>
                <c:pt idx="3">
                  <c:v>ОСР юг</c:v>
                </c:pt>
                <c:pt idx="4">
                  <c:v>ОСР север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549</c:v>
                </c:pt>
                <c:pt idx="1">
                  <c:v>133</c:v>
                </c:pt>
                <c:pt idx="2">
                  <c:v>340</c:v>
                </c:pt>
                <c:pt idx="3">
                  <c:v>11</c:v>
                </c:pt>
                <c:pt idx="4">
                  <c:v>55</c:v>
                </c:pt>
              </c:numCache>
            </c:numRef>
          </c:val>
        </c:ser>
        <c:dLbls>
          <c:showVal val="1"/>
        </c:dLbls>
        <c:overlap val="100"/>
        <c:axId val="96563968"/>
        <c:axId val="96565504"/>
      </c:barChart>
      <c:catAx>
        <c:axId val="96563968"/>
        <c:scaling>
          <c:orientation val="minMax"/>
        </c:scaling>
        <c:axPos val="b"/>
        <c:tickLblPos val="nextTo"/>
        <c:crossAx val="96565504"/>
        <c:crosses val="autoZero"/>
        <c:auto val="1"/>
        <c:lblAlgn val="ctr"/>
        <c:lblOffset val="100"/>
      </c:catAx>
      <c:valAx>
        <c:axId val="96565504"/>
        <c:scaling>
          <c:orientation val="minMax"/>
        </c:scaling>
        <c:axPos val="l"/>
        <c:majorGridlines/>
        <c:numFmt formatCode="General" sourceLinked="1"/>
        <c:tickLblPos val="nextTo"/>
        <c:crossAx val="96563968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/>
            </a:pPr>
            <a:r>
              <a:rPr lang="ru-RU"/>
              <a:t>На дому</a:t>
            </a:r>
          </a:p>
        </c:rich>
      </c:tx>
      <c:overlay val="1"/>
    </c:title>
    <c:plotArea>
      <c:layout>
        <c:manualLayout>
          <c:layoutTarget val="inner"/>
          <c:xMode val="edge"/>
          <c:yMode val="edge"/>
          <c:x val="9.6032006415864693E-2"/>
          <c:y val="3.2152855893013386E-2"/>
          <c:w val="0.75231408573928249"/>
          <c:h val="0.82705005624296968"/>
        </c:manualLayout>
      </c:layout>
      <c:bar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ИППСУ</c:v>
                </c:pt>
              </c:strCache>
            </c:strRef>
          </c:tx>
          <c:dLbls>
            <c:showVal val="1"/>
          </c:dLbls>
          <c:cat>
            <c:strRef>
              <c:f>Лист1!$A$2:$A$4</c:f>
              <c:strCache>
                <c:ptCount val="3"/>
                <c:pt idx="0">
                  <c:v>ОПБН</c:v>
                </c:pt>
                <c:pt idx="1">
                  <c:v>ОСЗС</c:v>
                </c:pt>
                <c:pt idx="2">
                  <c:v>ОРН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795</c:v>
                </c:pt>
                <c:pt idx="1">
                  <c:v>201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Срочные</c:v>
                </c:pt>
              </c:strCache>
            </c:strRef>
          </c:tx>
          <c:dLbls>
            <c:dLbl>
              <c:idx val="0"/>
              <c:layout>
                <c:manualLayout>
                  <c:x val="4.6296296296296519E-3"/>
                  <c:y val="-2.325871030827029E-2"/>
                </c:manualLayout>
              </c:layout>
              <c:dLblPos val="ctr"/>
              <c:showVal val="1"/>
            </c:dLbl>
            <c:dLbl>
              <c:idx val="1"/>
              <c:layout>
                <c:manualLayout>
                  <c:x val="0"/>
                  <c:y val="-6.0689962774261056E-3"/>
                </c:manualLayout>
              </c:layout>
              <c:dLblPos val="ctr"/>
              <c:showVal val="1"/>
            </c:dLbl>
            <c:dLbl>
              <c:idx val="2"/>
              <c:layout>
                <c:manualLayout>
                  <c:x val="4.6296296296296519E-3"/>
                  <c:y val="-3.8933825369921575E-4"/>
                </c:manualLayout>
              </c:layout>
              <c:dLblPos val="ctr"/>
              <c:showVal val="1"/>
            </c:dLbl>
            <c:dLblPos val="ctr"/>
            <c:showVal val="1"/>
          </c:dLbls>
          <c:cat>
            <c:strRef>
              <c:f>Лист1!$A$2:$A$4</c:f>
              <c:strCache>
                <c:ptCount val="3"/>
                <c:pt idx="0">
                  <c:v>ОПБН</c:v>
                </c:pt>
                <c:pt idx="1">
                  <c:v>ОСЗС</c:v>
                </c:pt>
                <c:pt idx="2">
                  <c:v>ОРН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5</c:v>
                </c:pt>
                <c:pt idx="1">
                  <c:v>85</c:v>
                </c:pt>
                <c:pt idx="2">
                  <c:v>124</c:v>
                </c:pt>
              </c:numCache>
            </c:numRef>
          </c:val>
        </c:ser>
        <c:dLbls>
          <c:showVal val="1"/>
        </c:dLbls>
        <c:overlap val="100"/>
        <c:axId val="96636288"/>
        <c:axId val="96638080"/>
      </c:barChart>
      <c:catAx>
        <c:axId val="96636288"/>
        <c:scaling>
          <c:orientation val="minMax"/>
        </c:scaling>
        <c:axPos val="b"/>
        <c:tickLblPos val="nextTo"/>
        <c:crossAx val="96638080"/>
        <c:crosses val="autoZero"/>
        <c:auto val="1"/>
        <c:lblAlgn val="ctr"/>
        <c:lblOffset val="100"/>
      </c:catAx>
      <c:valAx>
        <c:axId val="96638080"/>
        <c:scaling>
          <c:orientation val="minMax"/>
        </c:scaling>
        <c:axPos val="l"/>
        <c:majorGridlines/>
        <c:numFmt formatCode="General" sourceLinked="1"/>
        <c:tickLblPos val="nextTo"/>
        <c:crossAx val="96636288"/>
        <c:crosses val="autoZero"/>
        <c:crossBetween val="between"/>
      </c:valAx>
    </c:plotArea>
    <c:legend>
      <c:legendPos val="r"/>
    </c:legend>
    <c:plotVisOnly val="1"/>
    <c:dispBlanksAs val="gap"/>
  </c:chart>
  <c:spPr>
    <a:ln>
      <a:noFill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</c:v>
                </c:pt>
              </c:strCache>
            </c:strRef>
          </c:tx>
          <c:dLbls>
            <c:dLbl>
              <c:idx val="0"/>
              <c:layout>
                <c:manualLayout>
                  <c:x val="-2.0356234096692107E-3"/>
                  <c:y val="0.20136145825808469"/>
                </c:manualLayout>
              </c:layout>
              <c:showVal val="1"/>
            </c:dLbl>
            <c:dLbl>
              <c:idx val="1"/>
              <c:layout>
                <c:manualLayout>
                  <c:x val="0"/>
                  <c:y val="0.20070649425702608"/>
                </c:manualLayout>
              </c:layout>
              <c:showVal val="1"/>
            </c:dLbl>
            <c:showVal val="1"/>
          </c:dLbls>
          <c:cat>
            <c:strRef>
              <c:f>Лист1!$A$2:$A$3</c:f>
              <c:strCache>
                <c:ptCount val="2"/>
                <c:pt idx="0">
                  <c:v>На дому</c:v>
                </c:pt>
                <c:pt idx="1">
                  <c:v>Полустационар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1210</c:v>
                </c:pt>
                <c:pt idx="1">
                  <c:v>2374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ГЗ</c:v>
                </c:pt>
              </c:strCache>
            </c:strRef>
          </c:tx>
          <c:dLbls>
            <c:dLbl>
              <c:idx val="0"/>
              <c:layout>
                <c:manualLayout>
                  <c:x val="-4.0712468193384414E-3"/>
                  <c:y val="0.20136145825808469"/>
                </c:manualLayout>
              </c:layout>
              <c:showVal val="1"/>
            </c:dLbl>
            <c:dLbl>
              <c:idx val="1"/>
              <c:layout>
                <c:manualLayout>
                  <c:x val="1.2213740458015267E-2"/>
                  <c:y val="0.16648462520166618"/>
                </c:manualLayout>
              </c:layout>
              <c:showVal val="1"/>
            </c:dLbl>
            <c:showVal val="1"/>
          </c:dLbls>
          <c:cat>
            <c:strRef>
              <c:f>Лист1!$A$2:$A$3</c:f>
              <c:strCache>
                <c:ptCount val="2"/>
                <c:pt idx="0">
                  <c:v>На дому</c:v>
                </c:pt>
                <c:pt idx="1">
                  <c:v>Полустационар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1200</c:v>
                </c:pt>
                <c:pt idx="1">
                  <c:v>2350</c:v>
                </c:pt>
              </c:numCache>
            </c:numRef>
          </c:val>
        </c:ser>
        <c:dLbls>
          <c:showVal val="1"/>
        </c:dLbls>
        <c:axId val="81389824"/>
        <c:axId val="96468992"/>
      </c:barChart>
      <c:catAx>
        <c:axId val="81389824"/>
        <c:scaling>
          <c:orientation val="minMax"/>
        </c:scaling>
        <c:axPos val="b"/>
        <c:tickLblPos val="nextTo"/>
        <c:crossAx val="96468992"/>
        <c:crosses val="autoZero"/>
        <c:auto val="1"/>
        <c:lblAlgn val="ctr"/>
        <c:lblOffset val="100"/>
      </c:catAx>
      <c:valAx>
        <c:axId val="96468992"/>
        <c:scaling>
          <c:orientation val="minMax"/>
        </c:scaling>
        <c:axPos val="l"/>
        <c:majorGridlines/>
        <c:numFmt formatCode="General" sourceLinked="1"/>
        <c:tickLblPos val="nextTo"/>
        <c:crossAx val="81389824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/>
            </a:pPr>
            <a:r>
              <a:rPr lang="ru-RU"/>
              <a:t>На дому</a:t>
            </a:r>
          </a:p>
        </c:rich>
      </c:tx>
      <c:overlay val="1"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</c:v>
                </c:pt>
              </c:strCache>
            </c:strRef>
          </c:tx>
          <c:dLbls>
            <c:dLbl>
              <c:idx val="0"/>
              <c:layout>
                <c:manualLayout>
                  <c:x val="0"/>
                  <c:y val="0.11904761904761912"/>
                </c:manualLayout>
              </c:layout>
              <c:showVal val="1"/>
            </c:dLbl>
            <c:dLbl>
              <c:idx val="1"/>
              <c:layout>
                <c:manualLayout>
                  <c:x val="0"/>
                  <c:y val="0.13337532808398897"/>
                </c:manualLayout>
              </c:layout>
              <c:showVal val="1"/>
            </c:dLbl>
            <c:dLbl>
              <c:idx val="2"/>
              <c:layout>
                <c:manualLayout>
                  <c:x val="9.2590769903762409E-3"/>
                  <c:y val="-2.134548970852328E-2"/>
                </c:manualLayout>
              </c:layout>
              <c:showVal val="1"/>
            </c:dLbl>
            <c:showVal val="1"/>
          </c:dLbls>
          <c:cat>
            <c:strRef>
              <c:f>Лист1!$A$2:$A$4</c:f>
              <c:strCache>
                <c:ptCount val="3"/>
                <c:pt idx="0">
                  <c:v>ОПБН</c:v>
                </c:pt>
                <c:pt idx="1">
                  <c:v>ОСЗС</c:v>
                </c:pt>
                <c:pt idx="2">
                  <c:v>ОРД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800</c:v>
                </c:pt>
                <c:pt idx="1">
                  <c:v>286</c:v>
                </c:pt>
                <c:pt idx="2">
                  <c:v>124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ГЗ</c:v>
                </c:pt>
              </c:strCache>
            </c:strRef>
          </c:tx>
          <c:dLbls>
            <c:dLbl>
              <c:idx val="0"/>
              <c:layout>
                <c:manualLayout>
                  <c:x val="0"/>
                  <c:y val="0.12543887277248292"/>
                </c:manualLayout>
              </c:layout>
              <c:showVal val="1"/>
            </c:dLbl>
            <c:dLbl>
              <c:idx val="1"/>
              <c:layout>
                <c:manualLayout>
                  <c:x val="-2.3148148148148147E-3"/>
                  <c:y val="0.19862135654095869"/>
                </c:manualLayout>
              </c:layout>
              <c:showVal val="1"/>
            </c:dLbl>
            <c:dLbl>
              <c:idx val="2"/>
              <c:layout>
                <c:manualLayout>
                  <c:x val="9.2592592592593281E-3"/>
                  <c:y val="-1.5873015873015879E-2"/>
                </c:manualLayout>
              </c:layout>
              <c:showVal val="1"/>
            </c:dLbl>
            <c:showVal val="1"/>
          </c:dLbls>
          <c:cat>
            <c:strRef>
              <c:f>Лист1!$A$2:$A$4</c:f>
              <c:strCache>
                <c:ptCount val="3"/>
                <c:pt idx="0">
                  <c:v>ОПБН</c:v>
                </c:pt>
                <c:pt idx="1">
                  <c:v>ОСЗС</c:v>
                </c:pt>
                <c:pt idx="2">
                  <c:v>ОРД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720</c:v>
                </c:pt>
                <c:pt idx="1">
                  <c:v>360</c:v>
                </c:pt>
                <c:pt idx="2">
                  <c:v>120</c:v>
                </c:pt>
              </c:numCache>
            </c:numRef>
          </c:val>
        </c:ser>
        <c:dLbls>
          <c:showVal val="1"/>
        </c:dLbls>
        <c:axId val="109527808"/>
        <c:axId val="109529344"/>
      </c:barChart>
      <c:catAx>
        <c:axId val="109527808"/>
        <c:scaling>
          <c:orientation val="minMax"/>
        </c:scaling>
        <c:axPos val="b"/>
        <c:tickLblPos val="nextTo"/>
        <c:crossAx val="109529344"/>
        <c:crosses val="autoZero"/>
        <c:auto val="1"/>
        <c:lblAlgn val="ctr"/>
        <c:lblOffset val="100"/>
      </c:catAx>
      <c:valAx>
        <c:axId val="109529344"/>
        <c:scaling>
          <c:orientation val="minMax"/>
        </c:scaling>
        <c:axPos val="l"/>
        <c:majorGridlines/>
        <c:numFmt formatCode="General" sourceLinked="1"/>
        <c:tickLblPos val="nextTo"/>
        <c:crossAx val="109527808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title>
      <c:tx>
        <c:rich>
          <a:bodyPr/>
          <a:lstStyle/>
          <a:p>
            <a:pPr>
              <a:defRPr/>
            </a:pPr>
            <a:r>
              <a:rPr lang="ru-RU"/>
              <a:t>Полустационар</a:t>
            </a:r>
          </a:p>
        </c:rich>
      </c:tx>
      <c:layout>
        <c:manualLayout>
          <c:xMode val="edge"/>
          <c:yMode val="edge"/>
          <c:x val="0.6803472222222221"/>
          <c:y val="2.3809523809523812E-2"/>
        </c:manualLayout>
      </c:layout>
      <c:overlay val="1"/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</c:v>
                </c:pt>
              </c:strCache>
            </c:strRef>
          </c:tx>
          <c:dLbls>
            <c:dLbl>
              <c:idx val="0"/>
              <c:layout>
                <c:manualLayout>
                  <c:x val="0"/>
                  <c:y val="0.17944854261638424"/>
                </c:manualLayout>
              </c:layout>
              <c:showVal val="1"/>
            </c:dLbl>
            <c:dLbl>
              <c:idx val="1"/>
              <c:layout>
                <c:manualLayout>
                  <c:x val="0"/>
                  <c:y val="0.160526592070728"/>
                </c:manualLayout>
              </c:layout>
              <c:showVal val="1"/>
            </c:dLbl>
            <c:dLbl>
              <c:idx val="2"/>
              <c:layout>
                <c:manualLayout>
                  <c:x val="2.3148148148148997E-3"/>
                  <c:y val="0.14924823870700499"/>
                </c:manualLayout>
              </c:layout>
              <c:showVal val="1"/>
            </c:dLbl>
            <c:showVal val="1"/>
          </c:dLbls>
          <c:cat>
            <c:strRef>
              <c:f>Лист1!$A$2:$A$4</c:f>
              <c:strCache>
                <c:ptCount val="3"/>
                <c:pt idx="0">
                  <c:v>ОПБН</c:v>
                </c:pt>
                <c:pt idx="1">
                  <c:v>ОСЗС</c:v>
                </c:pt>
                <c:pt idx="2">
                  <c:v>ОРД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1387</c:v>
                </c:pt>
                <c:pt idx="1">
                  <c:v>503</c:v>
                </c:pt>
                <c:pt idx="2">
                  <c:v>484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ГЗ</c:v>
                </c:pt>
              </c:strCache>
            </c:strRef>
          </c:tx>
          <c:dLbls>
            <c:dLbl>
              <c:idx val="0"/>
              <c:layout>
                <c:manualLayout>
                  <c:x val="-2.3148148148148147E-3"/>
                  <c:y val="0.15960712805636201"/>
                </c:manualLayout>
              </c:layout>
              <c:showVal val="1"/>
            </c:dLbl>
            <c:dLbl>
              <c:idx val="1"/>
              <c:layout>
                <c:manualLayout>
                  <c:x val="-4.6296296296296519E-3"/>
                  <c:y val="0.17243044619422684"/>
                </c:manualLayout>
              </c:layout>
              <c:showVal val="1"/>
            </c:dLbl>
            <c:dLbl>
              <c:idx val="2"/>
              <c:layout>
                <c:manualLayout>
                  <c:x val="4.6294473607465716E-3"/>
                  <c:y val="0.160526592070728"/>
                </c:manualLayout>
              </c:layout>
              <c:showVal val="1"/>
            </c:dLbl>
            <c:showVal val="1"/>
          </c:dLbls>
          <c:cat>
            <c:strRef>
              <c:f>Лист1!$A$2:$A$4</c:f>
              <c:strCache>
                <c:ptCount val="3"/>
                <c:pt idx="0">
                  <c:v>ОПБН</c:v>
                </c:pt>
                <c:pt idx="1">
                  <c:v>ОСЗС</c:v>
                </c:pt>
                <c:pt idx="2">
                  <c:v>ОРД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1200</c:v>
                </c:pt>
                <c:pt idx="1">
                  <c:v>580</c:v>
                </c:pt>
                <c:pt idx="2">
                  <c:v>570</c:v>
                </c:pt>
              </c:numCache>
            </c:numRef>
          </c:val>
        </c:ser>
        <c:dLbls>
          <c:showVal val="1"/>
        </c:dLbls>
        <c:axId val="109571456"/>
        <c:axId val="99628160"/>
      </c:barChart>
      <c:catAx>
        <c:axId val="109571456"/>
        <c:scaling>
          <c:orientation val="minMax"/>
        </c:scaling>
        <c:axPos val="b"/>
        <c:tickLblPos val="nextTo"/>
        <c:crossAx val="99628160"/>
        <c:crosses val="autoZero"/>
        <c:auto val="1"/>
        <c:lblAlgn val="ctr"/>
        <c:lblOffset val="100"/>
      </c:catAx>
      <c:valAx>
        <c:axId val="99628160"/>
        <c:scaling>
          <c:orientation val="minMax"/>
        </c:scaling>
        <c:axPos val="l"/>
        <c:majorGridlines/>
        <c:numFmt formatCode="General" sourceLinked="1"/>
        <c:tickLblPos val="nextTo"/>
        <c:crossAx val="10957145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B1DFEB-D44E-4748-A0CF-58B727CB1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7736</Words>
  <Characters>44097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ОПБН</cp:lastModifiedBy>
  <cp:revision>4</cp:revision>
  <dcterms:created xsi:type="dcterms:W3CDTF">2021-02-11T10:27:00Z</dcterms:created>
  <dcterms:modified xsi:type="dcterms:W3CDTF">2021-02-12T06:45:00Z</dcterms:modified>
</cp:coreProperties>
</file>