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4" w:rsidRPr="00AC19AE" w:rsidRDefault="00485344" w:rsidP="0048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E">
        <w:rPr>
          <w:rFonts w:ascii="Times New Roman" w:hAnsi="Times New Roman" w:cs="Times New Roman"/>
          <w:b/>
          <w:sz w:val="28"/>
          <w:szCs w:val="28"/>
        </w:rPr>
        <w:t>ВАЖНО ЗНАТЬ!!!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>Способы передачи: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воздушно-капельным путём (при кашле, чихании, разговоре)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воздушно-пылевым путём (с пылевыми частицами в воздухе)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контактно-бытовым путём (через рукопожатия, предметы обихода)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>Основные симптомы: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высокая температура тела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кашель (сухой или с небольшим количеством мокроты)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одышка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ощущения сдавленности в грудной клетке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повышенная утомляемость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боль в мышцах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боль в горле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заложенность носа</w:t>
      </w:r>
    </w:p>
    <w:p w:rsidR="00485344" w:rsidRPr="00AC19AE" w:rsidRDefault="00485344" w:rsidP="004853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9AE">
        <w:rPr>
          <w:rFonts w:ascii="Times New Roman" w:hAnsi="Times New Roman" w:cs="Times New Roman"/>
          <w:i/>
          <w:sz w:val="28"/>
          <w:szCs w:val="28"/>
        </w:rPr>
        <w:t>- чихание</w:t>
      </w: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485344" w:rsidRDefault="00485344" w:rsidP="00485344">
      <w:pPr>
        <w:rPr>
          <w:rFonts w:ascii="Times New Roman" w:hAnsi="Times New Roman" w:cs="Times New Roman"/>
          <w:sz w:val="24"/>
          <w:szCs w:val="24"/>
        </w:rPr>
      </w:pPr>
    </w:p>
    <w:p w:rsidR="002C50C2" w:rsidRDefault="002C50C2">
      <w:bookmarkStart w:id="0" w:name="_GoBack"/>
      <w:bookmarkEnd w:id="0"/>
    </w:p>
    <w:sectPr w:rsidR="002C50C2" w:rsidSect="0048534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1"/>
    <w:rsid w:val="002C50C2"/>
    <w:rsid w:val="00485344"/>
    <w:rsid w:val="009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2021-02-09T09:02:00Z</dcterms:created>
  <dcterms:modified xsi:type="dcterms:W3CDTF">2021-02-09T09:03:00Z</dcterms:modified>
</cp:coreProperties>
</file>