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454" w:rsidRDefault="004E7454" w:rsidP="004E7454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4E7454" w:rsidRDefault="004E7454" w:rsidP="004E7454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 состоянии комплексной безопа</w:t>
      </w:r>
      <w:r w:rsidR="008F429B">
        <w:rPr>
          <w:rFonts w:ascii="Liberation Serif" w:hAnsi="Liberation Serif" w:cs="Liberation Serif"/>
          <w:b/>
        </w:rPr>
        <w:t xml:space="preserve">сности по состоянию на 1 января 2021 </w:t>
      </w:r>
      <w:r>
        <w:rPr>
          <w:rFonts w:ascii="Liberation Serif" w:hAnsi="Liberation Serif" w:cs="Liberation Serif"/>
          <w:b/>
        </w:rPr>
        <w:t>года</w:t>
      </w:r>
    </w:p>
    <w:p w:rsidR="004E7454" w:rsidRPr="008F429B" w:rsidRDefault="004E7454" w:rsidP="008F429B">
      <w:pPr>
        <w:rPr>
          <w:rFonts w:ascii="Liberation Serif" w:hAnsi="Liberation Serif" w:cs="Liberation Serif"/>
        </w:rPr>
      </w:pPr>
    </w:p>
    <w:p w:rsidR="00EE1D7E" w:rsidRDefault="00EE1D7E">
      <w:pPr>
        <w:pStyle w:val="21"/>
        <w:spacing w:after="0" w:line="240" w:lineRule="auto"/>
        <w:rPr>
          <w:rFonts w:ascii="Liberation Serif" w:hAnsi="Liberation Serif" w:cs="Liberation Serif"/>
          <w:b/>
        </w:rPr>
      </w:pPr>
    </w:p>
    <w:p w:rsidR="00EE1D7E" w:rsidRDefault="00655CB6" w:rsidP="008F429B">
      <w:pPr>
        <w:pStyle w:val="21"/>
        <w:spacing w:after="0" w:line="240" w:lineRule="auto"/>
        <w:jc w:val="center"/>
      </w:pPr>
      <w:r>
        <w:rPr>
          <w:rFonts w:ascii="Liberation Serif" w:hAnsi="Liberation Serif" w:cs="Liberation Serif"/>
          <w:b/>
        </w:rPr>
        <w:t xml:space="preserve">Информация по устранению нарушений, выявленных надзорными органами, по вопросам пожарной безопасности </w:t>
      </w:r>
      <w:r w:rsidR="0004502B">
        <w:rPr>
          <w:rFonts w:ascii="Liberation Serif" w:hAnsi="Liberation Serif" w:cs="Liberation Serif"/>
          <w:b/>
        </w:rPr>
        <w:t>в</w:t>
      </w:r>
      <w:r>
        <w:rPr>
          <w:rFonts w:ascii="Liberation Serif" w:hAnsi="Liberation Serif" w:cs="Liberation Serif"/>
          <w:b/>
        </w:rPr>
        <w:t xml:space="preserve"> 2020 г.</w:t>
      </w:r>
    </w:p>
    <w:p w:rsidR="00EE1D7E" w:rsidRDefault="00655CB6">
      <w:pPr>
        <w:pStyle w:val="21"/>
        <w:spacing w:after="0" w:line="240" w:lineRule="auto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(в случае невыполнения предписаний надзорных органов, выданных ранее 2020 года, указать информацию о принятых мерах по их исполнению)</w:t>
      </w:r>
    </w:p>
    <w:p w:rsidR="00EE1D7E" w:rsidRDefault="00EE1D7E">
      <w:pPr>
        <w:pStyle w:val="21"/>
        <w:spacing w:after="0" w:line="240" w:lineRule="auto"/>
        <w:rPr>
          <w:rFonts w:ascii="Liberation Serif" w:hAnsi="Liberation Serif" w:cs="Liberation Serif"/>
          <w:b/>
          <w:i/>
        </w:rPr>
      </w:pPr>
    </w:p>
    <w:tbl>
      <w:tblPr>
        <w:tblW w:w="15646" w:type="dxa"/>
        <w:tblInd w:w="-1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1418"/>
        <w:gridCol w:w="567"/>
        <w:gridCol w:w="567"/>
        <w:gridCol w:w="1276"/>
        <w:gridCol w:w="851"/>
        <w:gridCol w:w="898"/>
        <w:gridCol w:w="2928"/>
        <w:gridCol w:w="993"/>
        <w:gridCol w:w="992"/>
        <w:gridCol w:w="3361"/>
      </w:tblGrid>
      <w:tr w:rsidR="00EE1D7E">
        <w:trPr>
          <w:trHeight w:val="1154"/>
        </w:trPr>
        <w:tc>
          <w:tcPr>
            <w:tcW w:w="17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Краткое наименов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ние учреждения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Проведено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верок в 2020 г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>оду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Вынесено 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администр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тивных</w:t>
            </w:r>
          </w:p>
          <w:p w:rsidR="00EE1D7E" w:rsidRDefault="00655CB6" w:rsidP="0004502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протоколов в 2020 год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Дата и №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предписания, представления, акта надзо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ных органов  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выявле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наруш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ний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устране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наруш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ний</w:t>
            </w:r>
          </w:p>
        </w:tc>
        <w:tc>
          <w:tcPr>
            <w:tcW w:w="29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Перечень 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всех выявленных нарушений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(краткое содержание каждого нар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шения)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Сроки устранения нарушений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(по предп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санию, представл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нию, акту)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Объём дополн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тельных средств, необход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мых для устранения нарушений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2020 год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(тыс. руб.)</w:t>
            </w:r>
          </w:p>
        </w:tc>
        <w:tc>
          <w:tcPr>
            <w:tcW w:w="33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Отметка об устранении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</w:t>
            </w:r>
            <w:proofErr w:type="gramStart"/>
            <w:r>
              <w:rPr>
                <w:rFonts w:ascii="Liberation Serif" w:hAnsi="Liberation Serif" w:cs="Liberation Serif"/>
                <w:sz w:val="18"/>
                <w:szCs w:val="18"/>
              </w:rPr>
              <w:t>Устранено</w:t>
            </w:r>
            <w:proofErr w:type="gramEnd"/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/ не устранено в соответствии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с графой 8, 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меры, принятые организацией по устр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нению нарушений)</w:t>
            </w:r>
          </w:p>
        </w:tc>
      </w:tr>
      <w:tr w:rsidR="00EE1D7E">
        <w:trPr>
          <w:trHeight w:val="498"/>
        </w:trPr>
        <w:tc>
          <w:tcPr>
            <w:tcW w:w="179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юр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ское лицо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должнос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лиц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9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36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E1D7E">
        <w:trPr>
          <w:trHeight w:val="228"/>
        </w:trPr>
        <w:tc>
          <w:tcPr>
            <w:tcW w:w="17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5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E1D7E">
        <w:trPr>
          <w:trHeight w:val="694"/>
        </w:trPr>
        <w:tc>
          <w:tcPr>
            <w:tcW w:w="17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Каменска-Уральского»</w:t>
            </w:r>
          </w:p>
          <w:p w:rsidR="00EE1D7E" w:rsidRDefault="00EE1D7E"/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Предписание ГПН от 10.03.2020</w:t>
            </w:r>
          </w:p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№ 18/1/1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2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1.В спальных и палатных пом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щениях допускается применение декоративно-отделочных мат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риалов с более высокой пожа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ной опасностью, чем </w:t>
            </w:r>
          </w:p>
          <w:p w:rsidR="00EE1D7E" w:rsidRDefault="00655CB6">
            <w:pPr>
              <w:autoSpaceDE w:val="0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КМ</w:t>
            </w:r>
            <w:proofErr w:type="gramStart"/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2</w:t>
            </w:r>
            <w:proofErr w:type="gramEnd"/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для отделки стен ст. 6, ст.134 п.6, п.7 ФЗ-123 «Технич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ский регламент о требованиях пожарной безопасности»</w:t>
            </w: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655CB6">
            <w:pPr>
              <w:autoSpaceDE w:val="0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2. Не обеспечена исправность внутреннего противопожарного водопровода ст. 6, ст. 62, ст. 86 ФЗ-123 «Технический регламент  </w:t>
            </w:r>
            <w:proofErr w:type="gramStart"/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требованиях</w:t>
            </w:r>
            <w:proofErr w:type="gramEnd"/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пожарной безопа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ности», п.55 ППР в РФ, прот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кол испытаний СЭУ ФПС ИПЛ по Свердловской области от 20.02.2020 г.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01.02.2021</w:t>
            </w: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01.02.2021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1. Не устранено. Планируется план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вый ремонт помещений во 2 полуг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дии 2020 г.</w:t>
            </w: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  <w:p w:rsidR="00EE1D7E" w:rsidRDefault="00655CB6">
            <w:pPr>
              <w:autoSpaceDE w:val="0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2. Устранено. Пожарный рука зам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нен.</w:t>
            </w:r>
          </w:p>
        </w:tc>
      </w:tr>
    </w:tbl>
    <w:p w:rsidR="00EE1D7E" w:rsidRDefault="00EE1D7E">
      <w:pPr>
        <w:pStyle w:val="21"/>
        <w:spacing w:after="0" w:line="240" w:lineRule="auto"/>
        <w:rPr>
          <w:rFonts w:ascii="Liberation Serif" w:hAnsi="Liberation Serif" w:cs="Liberation Serif"/>
          <w:shd w:val="clear" w:color="auto" w:fill="FFFF00"/>
        </w:rPr>
      </w:pPr>
    </w:p>
    <w:p w:rsidR="00EE1D7E" w:rsidRDefault="00655CB6">
      <w:pPr>
        <w:pStyle w:val="21"/>
        <w:spacing w:after="0" w:line="240" w:lineRule="auto"/>
      </w:pPr>
      <w:r>
        <w:rPr>
          <w:rFonts w:ascii="Liberation Serif" w:hAnsi="Liberation Serif" w:cs="Liberation Serif"/>
          <w:b/>
        </w:rPr>
        <w:t xml:space="preserve">Информация по устранению нарушений, выявленных надзорными органами, по вопросам антитеррористической защищенности </w:t>
      </w:r>
      <w:r>
        <w:rPr>
          <w:rFonts w:ascii="Liberation Serif" w:hAnsi="Liberation Serif" w:cs="Liberation Serif"/>
          <w:b/>
        </w:rPr>
        <w:br/>
      </w:r>
      <w:r w:rsidR="0004502B">
        <w:rPr>
          <w:rFonts w:ascii="Liberation Serif" w:hAnsi="Liberation Serif" w:cs="Liberation Serif"/>
          <w:b/>
        </w:rPr>
        <w:t>в</w:t>
      </w:r>
      <w:r>
        <w:rPr>
          <w:rFonts w:ascii="Liberation Serif" w:hAnsi="Liberation Serif" w:cs="Liberation Serif"/>
          <w:b/>
        </w:rPr>
        <w:t xml:space="preserve"> 2020 г.</w:t>
      </w:r>
    </w:p>
    <w:p w:rsidR="00EE1D7E" w:rsidRDefault="00655CB6">
      <w:pPr>
        <w:pStyle w:val="21"/>
        <w:spacing w:after="0" w:line="240" w:lineRule="auto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(в случае невыполнения предписаний надзорных органов, выданных ранее 2020 года, указать информацию о принятых мерах по их исполнению)</w:t>
      </w:r>
    </w:p>
    <w:p w:rsidR="00EE1D7E" w:rsidRDefault="00EE1D7E">
      <w:pPr>
        <w:pStyle w:val="21"/>
        <w:spacing w:after="0" w:line="240" w:lineRule="auto"/>
        <w:rPr>
          <w:rFonts w:ascii="Liberation Serif" w:hAnsi="Liberation Serif" w:cs="Liberation Serif"/>
          <w:b/>
          <w:i/>
        </w:rPr>
      </w:pPr>
    </w:p>
    <w:tbl>
      <w:tblPr>
        <w:tblW w:w="15660" w:type="dxa"/>
        <w:tblInd w:w="-1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1418"/>
        <w:gridCol w:w="567"/>
        <w:gridCol w:w="567"/>
        <w:gridCol w:w="1276"/>
        <w:gridCol w:w="851"/>
        <w:gridCol w:w="991"/>
        <w:gridCol w:w="2835"/>
        <w:gridCol w:w="993"/>
        <w:gridCol w:w="992"/>
        <w:gridCol w:w="3375"/>
      </w:tblGrid>
      <w:tr w:rsidR="00EE1D7E">
        <w:trPr>
          <w:trHeight w:val="1247"/>
        </w:trPr>
        <w:tc>
          <w:tcPr>
            <w:tcW w:w="17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Краткое наименов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ние учреждения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Проведено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верок в 2020 год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Вынесено 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администр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тивных</w:t>
            </w:r>
          </w:p>
          <w:p w:rsidR="00EE1D7E" w:rsidRDefault="00655CB6" w:rsidP="0004502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протоколов в 2020 год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Дата и №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предписания, представления, акта надзо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ных органов  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выявле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наруш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ний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количество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устране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нарушений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Перечень 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всех выявленных нарушений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(краткое содержание каждого нарушения)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Сроки устранения нарушений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(по предп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санию, представл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нию, акту)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Объём дополн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тельных средств, необход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мых для устранения нарушений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2020 год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(тыс. руб.)</w:t>
            </w:r>
          </w:p>
        </w:tc>
        <w:tc>
          <w:tcPr>
            <w:tcW w:w="3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Отметка об устранении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</w:t>
            </w:r>
            <w:proofErr w:type="gramStart"/>
            <w:r>
              <w:rPr>
                <w:rFonts w:ascii="Liberation Serif" w:hAnsi="Liberation Serif" w:cs="Liberation Serif"/>
                <w:sz w:val="18"/>
                <w:szCs w:val="18"/>
              </w:rPr>
              <w:t>Устранено</w:t>
            </w:r>
            <w:proofErr w:type="gramEnd"/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/ не устранено в соответствии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с графой 8, 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меры, принятые организацией по устран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нию нарушений)</w:t>
            </w:r>
          </w:p>
        </w:tc>
      </w:tr>
      <w:tr w:rsidR="00EE1D7E">
        <w:trPr>
          <w:trHeight w:val="498"/>
        </w:trPr>
        <w:tc>
          <w:tcPr>
            <w:tcW w:w="179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юр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ское лицо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должнос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лиц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E1D7E">
        <w:trPr>
          <w:trHeight w:val="228"/>
        </w:trPr>
        <w:tc>
          <w:tcPr>
            <w:tcW w:w="17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6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E1D7E">
        <w:trPr>
          <w:trHeight w:val="694"/>
        </w:trPr>
        <w:tc>
          <w:tcPr>
            <w:tcW w:w="17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Каменска-Уральского»</w:t>
            </w:r>
          </w:p>
          <w:p w:rsidR="00EE1D7E" w:rsidRDefault="00EE1D7E">
            <w:pPr>
              <w:autoSpaceDE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</w:pPr>
            <w:r>
              <w:t>-</w:t>
            </w:r>
          </w:p>
        </w:tc>
      </w:tr>
    </w:tbl>
    <w:p w:rsidR="00EE1D7E" w:rsidRDefault="00655CB6">
      <w:pPr>
        <w:pStyle w:val="21"/>
        <w:spacing w:after="0" w:line="240" w:lineRule="auto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Информация по устранению нарушений, выявленных надзорными органами, по вопросам санитарно-эпидемиологического благополучия </w:t>
      </w:r>
    </w:p>
    <w:p w:rsidR="00EE1D7E" w:rsidRDefault="0004502B">
      <w:pPr>
        <w:pStyle w:val="21"/>
        <w:spacing w:after="0" w:line="240" w:lineRule="auto"/>
      </w:pPr>
      <w:r>
        <w:rPr>
          <w:rFonts w:ascii="Liberation Serif" w:hAnsi="Liberation Serif" w:cs="Liberation Serif"/>
          <w:b/>
        </w:rPr>
        <w:t xml:space="preserve">в </w:t>
      </w:r>
      <w:r w:rsidR="00655CB6">
        <w:rPr>
          <w:rFonts w:ascii="Liberation Serif" w:hAnsi="Liberation Serif" w:cs="Liberation Serif"/>
          <w:b/>
        </w:rPr>
        <w:t>2020 г.</w:t>
      </w:r>
      <w:r w:rsidR="00655CB6">
        <w:rPr>
          <w:rFonts w:ascii="Liberation Serif" w:hAnsi="Liberation Serif" w:cs="Liberation Serif"/>
          <w:i/>
        </w:rPr>
        <w:t xml:space="preserve"> </w:t>
      </w:r>
    </w:p>
    <w:p w:rsidR="00EE1D7E" w:rsidRDefault="00655CB6">
      <w:pPr>
        <w:pStyle w:val="21"/>
        <w:spacing w:after="0" w:line="240" w:lineRule="auto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(в случае невыполнения предписаний надзорных органов, выданных ранее 2020 года, указать информацию о принятых мерах по их исполнению)</w:t>
      </w:r>
    </w:p>
    <w:p w:rsidR="00EE1D7E" w:rsidRDefault="00EE1D7E">
      <w:pPr>
        <w:pStyle w:val="21"/>
        <w:spacing w:after="0" w:line="240" w:lineRule="auto"/>
        <w:rPr>
          <w:rFonts w:ascii="Liberation Serif" w:hAnsi="Liberation Serif" w:cs="Liberation Serif"/>
          <w:i/>
        </w:rPr>
      </w:pPr>
    </w:p>
    <w:tbl>
      <w:tblPr>
        <w:tblW w:w="19035" w:type="dxa"/>
        <w:tblInd w:w="-1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1418"/>
        <w:gridCol w:w="567"/>
        <w:gridCol w:w="567"/>
        <w:gridCol w:w="1276"/>
        <w:gridCol w:w="851"/>
        <w:gridCol w:w="991"/>
        <w:gridCol w:w="2835"/>
        <w:gridCol w:w="993"/>
        <w:gridCol w:w="992"/>
        <w:gridCol w:w="3375"/>
        <w:gridCol w:w="3375"/>
      </w:tblGrid>
      <w:tr w:rsidR="00EE1D7E">
        <w:trPr>
          <w:trHeight w:val="1398"/>
        </w:trPr>
        <w:tc>
          <w:tcPr>
            <w:tcW w:w="17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Краткое наименов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ние учреждения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Проведено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верок в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 xml:space="preserve"> 2020 году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Вынесено 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администр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тивных</w:t>
            </w:r>
          </w:p>
          <w:p w:rsidR="00EE1D7E" w:rsidRDefault="00655CB6" w:rsidP="0004502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протоколов в 2020 год</w:t>
            </w:r>
            <w:r w:rsidR="0004502B"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Дата и №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предписания, представления, акта надзо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ных органов  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выявле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наруш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ний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количество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устране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нарушений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Перечень 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всех выявленных нарушений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(краткое содержание каждого нарушения)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Сроки устранения нарушений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(по предп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санию, представл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нию, акту)</w:t>
            </w:r>
          </w:p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Объём дополн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тельных средств, необход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мых для устранения нарушений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2020 год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(тыс. руб.)</w:t>
            </w:r>
          </w:p>
        </w:tc>
        <w:tc>
          <w:tcPr>
            <w:tcW w:w="3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Отметка об устранении</w:t>
            </w:r>
          </w:p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</w:t>
            </w:r>
            <w:proofErr w:type="gramStart"/>
            <w:r>
              <w:rPr>
                <w:rFonts w:ascii="Liberation Serif" w:hAnsi="Liberation Serif" w:cs="Liberation Serif"/>
                <w:sz w:val="18"/>
                <w:szCs w:val="18"/>
              </w:rPr>
              <w:t>Устранено</w:t>
            </w:r>
            <w:proofErr w:type="gramEnd"/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/ не устранено в соответствии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с графой 8, </w:t>
            </w:r>
          </w:p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меры, принятые организацией по устран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нию нарушений)</w:t>
            </w:r>
          </w:p>
        </w:tc>
        <w:tc>
          <w:tcPr>
            <w:tcW w:w="3375" w:type="dxa"/>
          </w:tcPr>
          <w:p w:rsidR="00EE1D7E" w:rsidRDefault="00EE1D7E">
            <w:pPr>
              <w:autoSpaceDE w:val="0"/>
              <w:jc w:val="center"/>
            </w:pPr>
          </w:p>
        </w:tc>
      </w:tr>
      <w:tr w:rsidR="00EE1D7E">
        <w:trPr>
          <w:trHeight w:val="498"/>
        </w:trPr>
        <w:tc>
          <w:tcPr>
            <w:tcW w:w="179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юр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дич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ское лицо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  должнос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лиц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375" w:type="dxa"/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E1D7E">
        <w:trPr>
          <w:trHeight w:val="228"/>
        </w:trPr>
        <w:tc>
          <w:tcPr>
            <w:tcW w:w="17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pStyle w:val="af0"/>
              <w:numPr>
                <w:ilvl w:val="0"/>
                <w:numId w:val="7"/>
              </w:numPr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375" w:type="dxa"/>
          </w:tcPr>
          <w:p w:rsidR="00EE1D7E" w:rsidRDefault="00EE1D7E">
            <w:pPr>
              <w:pStyle w:val="af0"/>
              <w:autoSpaceDE w:val="0"/>
              <w:ind w:left="527" w:hanging="35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E1D7E">
        <w:trPr>
          <w:trHeight w:val="694"/>
        </w:trPr>
        <w:tc>
          <w:tcPr>
            <w:tcW w:w="17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Каменска-Уральского»</w:t>
            </w:r>
          </w:p>
          <w:p w:rsidR="00EE1D7E" w:rsidRDefault="00EE1D7E">
            <w:pPr>
              <w:autoSpaceDE w:val="0"/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655CB6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  <w:r w:rsidR="00655CB6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Акт №2351/2020-62 от 21.09.2020 г.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 w:rsidP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Pr="0004502B" w:rsidRDefault="00F9064C">
            <w:pPr>
              <w:autoSpaceDE w:val="0"/>
              <w:jc w:val="center"/>
              <w:rPr>
                <w:sz w:val="20"/>
                <w:szCs w:val="20"/>
              </w:rPr>
            </w:pPr>
            <w:r w:rsidRPr="0004502B">
              <w:rPr>
                <w:sz w:val="20"/>
                <w:szCs w:val="20"/>
              </w:rPr>
              <w:t>Нарушение требований к отб</w:t>
            </w:r>
            <w:r w:rsidRPr="0004502B">
              <w:rPr>
                <w:sz w:val="20"/>
                <w:szCs w:val="20"/>
              </w:rPr>
              <w:t>о</w:t>
            </w:r>
            <w:r w:rsidRPr="0004502B">
              <w:rPr>
                <w:sz w:val="20"/>
                <w:szCs w:val="20"/>
              </w:rPr>
              <w:t>ру суточной пробы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Pr="0004502B" w:rsidRDefault="00655CB6">
            <w:pPr>
              <w:autoSpaceDE w:val="0"/>
              <w:rPr>
                <w:sz w:val="20"/>
                <w:szCs w:val="20"/>
              </w:rPr>
            </w:pPr>
            <w:r w:rsidRPr="0004502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3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F9064C">
            <w:pPr>
              <w:autoSpaceDE w:val="0"/>
              <w:jc w:val="center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Устранено</w:t>
            </w:r>
          </w:p>
        </w:tc>
        <w:tc>
          <w:tcPr>
            <w:tcW w:w="3375" w:type="dxa"/>
          </w:tcPr>
          <w:p w:rsidR="00EE1D7E" w:rsidRDefault="00EE1D7E">
            <w:pPr>
              <w:autoSpaceDE w:val="0"/>
              <w:jc w:val="center"/>
            </w:pPr>
          </w:p>
        </w:tc>
      </w:tr>
      <w:tr w:rsidR="00EE1D7E">
        <w:trPr>
          <w:trHeight w:val="65"/>
        </w:trPr>
        <w:tc>
          <w:tcPr>
            <w:tcW w:w="17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EE1D7E">
            <w:pPr>
              <w:autoSpaceDE w:val="0"/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3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E1D7E" w:rsidRDefault="00EE1D7E">
            <w:pPr>
              <w:autoSpaceDE w:val="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</w:p>
        </w:tc>
        <w:tc>
          <w:tcPr>
            <w:tcW w:w="337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E1D7E" w:rsidRDefault="00655CB6">
            <w:pPr>
              <w:autoSpaceDE w:val="0"/>
            </w:pPr>
            <w:r>
              <w:t>-</w:t>
            </w:r>
          </w:p>
        </w:tc>
      </w:tr>
    </w:tbl>
    <w:p w:rsidR="00EE1D7E" w:rsidRDefault="00EE1D7E">
      <w:pPr>
        <w:rPr>
          <w:rFonts w:ascii="Liberation Serif" w:hAnsi="Liberation Serif" w:cs="Liberation Serif"/>
          <w:shd w:val="clear" w:color="auto" w:fill="FFFF00"/>
        </w:rPr>
      </w:pPr>
    </w:p>
    <w:p w:rsidR="00EE1D7E" w:rsidRDefault="00655CB6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 количестве объектов (зданий), сотрудников и клиентов</w:t>
      </w:r>
    </w:p>
    <w:p w:rsidR="00EE1D7E" w:rsidRDefault="00EE1D7E">
      <w:pPr>
        <w:rPr>
          <w:rFonts w:ascii="Liberation Serif" w:hAnsi="Liberation Serif" w:cs="Liberation Serif"/>
          <w:b/>
        </w:rPr>
      </w:pPr>
    </w:p>
    <w:tbl>
      <w:tblPr>
        <w:tblW w:w="155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360"/>
        <w:gridCol w:w="1417"/>
        <w:gridCol w:w="1418"/>
        <w:gridCol w:w="5699"/>
        <w:gridCol w:w="1985"/>
        <w:gridCol w:w="1844"/>
      </w:tblGrid>
      <w:tr w:rsidR="00EE1D7E">
        <w:trPr>
          <w:trHeight w:val="112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Краткое наименов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ние учреждения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Контактный телефон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численность персонала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(по штатному расписанию)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численность персонала (по факту)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Наименование и фактический адрес объекта (здания) с постоянным проживанием людей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плановое количество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>койко-мест</w:t>
            </w:r>
          </w:p>
          <w:p w:rsidR="00EE1D7E" w:rsidRDefault="00EE1D7E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E1D7E" w:rsidRDefault="00EE1D7E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количество </w:t>
            </w:r>
            <w:proofErr w:type="gramStart"/>
            <w:r>
              <w:rPr>
                <w:rFonts w:ascii="Liberation Serif" w:hAnsi="Liberation Serif" w:cs="Liberation Serif"/>
                <w:sz w:val="18"/>
                <w:szCs w:val="18"/>
              </w:rPr>
              <w:t>прож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вающих</w:t>
            </w:r>
            <w:proofErr w:type="gramEnd"/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(по факту)*</w:t>
            </w:r>
          </w:p>
        </w:tc>
      </w:tr>
      <w:tr w:rsidR="00EE1D7E">
        <w:trPr>
          <w:trHeight w:val="53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pStyle w:val="af0"/>
              <w:numPr>
                <w:ilvl w:val="0"/>
                <w:numId w:val="8"/>
              </w:num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E1D7E">
        <w:trPr>
          <w:trHeight w:val="81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</w:t>
            </w:r>
            <w:r>
              <w:rPr>
                <w:sz w:val="22"/>
                <w:szCs w:val="22"/>
                <w:shd w:val="clear" w:color="auto" w:fill="FFFFFF"/>
              </w:rPr>
              <w:t>н</w:t>
            </w:r>
            <w:r>
              <w:rPr>
                <w:sz w:val="22"/>
                <w:szCs w:val="22"/>
                <w:shd w:val="clear" w:color="auto" w:fill="FFFFFF"/>
              </w:rPr>
              <w:t>ска-Уральского»</w:t>
            </w:r>
          </w:p>
          <w:p w:rsidR="00EE1D7E" w:rsidRDefault="00EE1D7E"/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8 (343</w:t>
            </w:r>
            <w:r>
              <w:rPr>
                <w:rFonts w:ascii="Calibri" w:hAnsi="Calibri" w:cs="Liberation Serif"/>
                <w:i/>
                <w:sz w:val="20"/>
                <w:szCs w:val="20"/>
              </w:rPr>
              <w:t>9-351-950)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Calibri" w:hAnsi="Calibri" w:cs="Liberation Serif"/>
                <w:i/>
                <w:sz w:val="20"/>
                <w:szCs w:val="20"/>
              </w:rPr>
            </w:pPr>
            <w:r>
              <w:rPr>
                <w:rFonts w:ascii="Calibri" w:hAnsi="Calibri" w:cs="Liberation Serif"/>
                <w:i/>
                <w:sz w:val="20"/>
                <w:szCs w:val="20"/>
              </w:rPr>
              <w:t>63,6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 w:rsidP="0004502B">
            <w:pPr>
              <w:jc w:val="center"/>
              <w:rPr>
                <w:rFonts w:ascii="Calibri" w:hAnsi="Calibri" w:cs="Liberation Serif"/>
                <w:i/>
                <w:sz w:val="20"/>
                <w:szCs w:val="20"/>
              </w:rPr>
            </w:pPr>
            <w:r>
              <w:rPr>
                <w:rFonts w:ascii="Calibri" w:hAnsi="Calibri" w:cs="Liberation Serif"/>
                <w:i/>
                <w:sz w:val="20"/>
                <w:szCs w:val="20"/>
              </w:rPr>
              <w:t>4</w:t>
            </w:r>
            <w:r w:rsidR="0004502B">
              <w:rPr>
                <w:rFonts w:ascii="Calibri" w:hAnsi="Calibri" w:cs="Liberation Serif"/>
                <w:i/>
                <w:sz w:val="20"/>
                <w:szCs w:val="20"/>
              </w:rPr>
              <w:t>8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pStyle w:val="af0"/>
              <w:numPr>
                <w:ilvl w:val="0"/>
                <w:numId w:val="9"/>
              </w:numPr>
              <w:ind w:left="346" w:hanging="313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Здание детского центра Свердловская область, г. К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менск-Уральский, ул. Лермонтова д. 2</w:t>
            </w:r>
            <w:proofErr w:type="gramStart"/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Calibri" w:hAnsi="Calibri" w:cs="Liberation Serif"/>
                <w:i/>
                <w:sz w:val="20"/>
                <w:szCs w:val="20"/>
              </w:rPr>
            </w:pPr>
            <w:r>
              <w:rPr>
                <w:rFonts w:ascii="Calibri" w:hAnsi="Calibri" w:cs="Liberation Serif"/>
                <w:i/>
                <w:sz w:val="20"/>
                <w:szCs w:val="20"/>
              </w:rPr>
              <w:t>32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jc w:val="center"/>
            </w:pPr>
            <w:r>
              <w:rPr>
                <w:rFonts w:ascii="Calibri" w:hAnsi="Calibri" w:cs="Liberation Serif"/>
                <w:i/>
                <w:sz w:val="20"/>
                <w:szCs w:val="20"/>
              </w:rPr>
              <w:t>35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В связи с </w:t>
            </w:r>
            <w:proofErr w:type="spellStart"/>
            <w:r>
              <w:rPr>
                <w:color w:val="000000"/>
                <w:sz w:val="20"/>
                <w:szCs w:val="20"/>
                <w:lang w:bidi="ru-RU"/>
              </w:rPr>
              <w:t>недоп</w:t>
            </w:r>
            <w:r>
              <w:rPr>
                <w:color w:val="000000"/>
                <w:sz w:val="20"/>
                <w:szCs w:val="20"/>
                <w:lang w:bidi="ru-RU"/>
              </w:rPr>
              <w:t>у</w:t>
            </w:r>
            <w:r>
              <w:rPr>
                <w:color w:val="000000"/>
                <w:sz w:val="20"/>
                <w:szCs w:val="20"/>
                <w:lang w:bidi="ru-RU"/>
              </w:rPr>
              <w:t>щеним</w:t>
            </w:r>
            <w:proofErr w:type="spellEnd"/>
            <w:r>
              <w:rPr>
                <w:color w:val="000000"/>
                <w:sz w:val="20"/>
                <w:szCs w:val="20"/>
                <w:lang w:bidi="ru-RU"/>
              </w:rPr>
              <w:t xml:space="preserve"> распр</w:t>
            </w:r>
            <w:r>
              <w:rPr>
                <w:color w:val="000000"/>
                <w:sz w:val="20"/>
                <w:szCs w:val="20"/>
                <w:lang w:bidi="ru-RU"/>
              </w:rPr>
              <w:t>о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странения новой </w:t>
            </w:r>
            <w:proofErr w:type="spellStart"/>
            <w:r>
              <w:rPr>
                <w:color w:val="000000"/>
                <w:sz w:val="20"/>
                <w:szCs w:val="20"/>
                <w:lang w:bidi="ru-RU"/>
              </w:rPr>
              <w:t>коронавирусной</w:t>
            </w:r>
            <w:proofErr w:type="spellEnd"/>
            <w:r>
              <w:rPr>
                <w:color w:val="000000"/>
                <w:sz w:val="20"/>
                <w:szCs w:val="20"/>
                <w:lang w:bidi="ru-RU"/>
              </w:rPr>
              <w:t xml:space="preserve"> инфекции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и вв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дением карантина, в учреждение во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вращены време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 отчисленные воспитанники, обучающиеся в техникумах и проживающие в общежитиях </w:t>
            </w:r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обр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зовательный</w:t>
            </w:r>
            <w:proofErr w:type="gram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учреждений.</w:t>
            </w:r>
          </w:p>
        </w:tc>
      </w:tr>
    </w:tbl>
    <w:p w:rsidR="00EE1D7E" w:rsidRDefault="00655CB6">
      <w:pPr>
        <w:spacing w:before="12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Примечание: * в случае отклонения количества фактически </w:t>
      </w:r>
      <w:proofErr w:type="gramStart"/>
      <w:r>
        <w:rPr>
          <w:rFonts w:ascii="Liberation Serif" w:hAnsi="Liberation Serif" w:cs="Liberation Serif"/>
          <w:sz w:val="20"/>
          <w:szCs w:val="20"/>
        </w:rPr>
        <w:t>проживающих</w:t>
      </w:r>
      <w:proofErr w:type="gramEnd"/>
      <w:r>
        <w:rPr>
          <w:rFonts w:ascii="Liberation Serif" w:hAnsi="Liberation Serif" w:cs="Liberation Serif"/>
          <w:sz w:val="20"/>
          <w:szCs w:val="20"/>
        </w:rPr>
        <w:t xml:space="preserve"> от планового количества, в сноске необходимо указать причины такого отклонения,  </w:t>
      </w:r>
    </w:p>
    <w:p w:rsidR="00EE1D7E" w:rsidRDefault="00EE1D7E">
      <w:pPr>
        <w:rPr>
          <w:rFonts w:ascii="Liberation Serif" w:hAnsi="Liberation Serif" w:cs="Liberation Serif"/>
          <w:b/>
          <w:color w:val="FF0000"/>
        </w:rPr>
      </w:pPr>
    </w:p>
    <w:p w:rsidR="00EE1D7E" w:rsidRDefault="00655CB6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 состоянии объектов (зданий) с постоянным проживанием людей</w:t>
      </w:r>
    </w:p>
    <w:p w:rsidR="00EE1D7E" w:rsidRDefault="00EE1D7E">
      <w:pPr>
        <w:rPr>
          <w:rFonts w:ascii="Liberation Serif" w:hAnsi="Liberation Serif" w:cs="Liberation Serif"/>
        </w:rPr>
      </w:pPr>
    </w:p>
    <w:tbl>
      <w:tblPr>
        <w:tblW w:w="155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2552"/>
        <w:gridCol w:w="850"/>
        <w:gridCol w:w="993"/>
        <w:gridCol w:w="1134"/>
        <w:gridCol w:w="2296"/>
        <w:gridCol w:w="1418"/>
        <w:gridCol w:w="1276"/>
        <w:gridCol w:w="1417"/>
        <w:gridCol w:w="992"/>
        <w:gridCol w:w="1418"/>
      </w:tblGrid>
      <w:tr w:rsidR="00EE1D7E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Краткое наименов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ние учр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ждения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Наименование и фактический адрес объекта (здания) с п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стоянным проживанием 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Год по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softHyphen/>
              <w:t>стройки здания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Норм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тив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softHyphen/>
              <w:t>ный срок эк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плуата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softHyphen/>
              <w:t>ции зд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ния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(лет)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процент износа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объекта 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(здания)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 постоя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ным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живанием людей на 15.06.2020*</w:t>
            </w:r>
          </w:p>
          <w:p w:rsidR="00EE1D7E" w:rsidRDefault="00EE1D7E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Информация о проведе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ных капитальных ремо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тах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(дата окончания, краткая характеристика капитал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ь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ного ремонта)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Оценка тек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у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щего состо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я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ния здания, уровня его износа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(в исправном состоянии,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>в аварийном, ветхом состо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я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нии, требует реконстру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к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ции)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Потребность в проведении ремонтных работ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Планируемые меры по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ведению 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монтных работ (с указанием сроков пров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дения, объемов финансиров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ния, отве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ственных должностных лиц)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степень огнесто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й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кости объекта 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(здания)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 пост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янным прожив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нием людей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ориентирово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ч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ное время пр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бытия бл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жайшего п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жарного по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разделения к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объекту 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(зданию)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 постоянным проживанием людей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(минут)</w:t>
            </w:r>
          </w:p>
        </w:tc>
      </w:tr>
      <w:tr w:rsidR="00EE1D7E">
        <w:trPr>
          <w:trHeight w:val="407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Каменска-Уральск</w:t>
            </w:r>
            <w:r>
              <w:rPr>
                <w:sz w:val="22"/>
                <w:szCs w:val="22"/>
                <w:shd w:val="clear" w:color="auto" w:fill="FFFFFF"/>
              </w:rPr>
              <w:t>о</w:t>
            </w:r>
            <w:r>
              <w:rPr>
                <w:sz w:val="22"/>
                <w:szCs w:val="22"/>
                <w:shd w:val="clear" w:color="auto" w:fill="FFFFFF"/>
              </w:rPr>
              <w:t>го»</w:t>
            </w:r>
          </w:p>
          <w:p w:rsidR="00EE1D7E" w:rsidRDefault="00EE1D7E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 ГКУ «СРЦН № 2 города Каменска-Уральского»</w:t>
            </w:r>
          </w:p>
          <w:p w:rsidR="00EE1D7E" w:rsidRDefault="00655CB6">
            <w:r>
              <w:rPr>
                <w:sz w:val="20"/>
                <w:szCs w:val="20"/>
              </w:rPr>
              <w:t>623414, Свердловская 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ласть,  г. Каменск-Уральский, ул. Лермонт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ва, д. 2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1975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45</w:t>
            </w:r>
          </w:p>
          <w:p w:rsidR="00EE1D7E" w:rsidRDefault="00EE1D7E">
            <w:pPr>
              <w:jc w:val="center"/>
              <w:rPr>
                <w:rFonts w:ascii="Liberation Serif" w:hAnsi="Liberation Serif" w:cs="Liberation Serif"/>
                <w:i/>
                <w:color w:val="FF0000"/>
                <w:sz w:val="20"/>
                <w:szCs w:val="20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spacing w:after="240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в исправном состоянии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мин.</w:t>
            </w:r>
          </w:p>
        </w:tc>
      </w:tr>
    </w:tbl>
    <w:p w:rsidR="00EE1D7E" w:rsidRDefault="00655CB6">
      <w:r>
        <w:rPr>
          <w:rFonts w:ascii="Liberation Serif" w:hAnsi="Liberation Serif" w:cs="Liberation Serif"/>
          <w:b/>
          <w:sz w:val="20"/>
          <w:szCs w:val="20"/>
        </w:rPr>
        <w:t>Примечание:</w:t>
      </w:r>
      <w:r>
        <w:rPr>
          <w:rFonts w:ascii="Liberation Serif" w:hAnsi="Liberation Serif" w:cs="Liberation Serif"/>
          <w:sz w:val="20"/>
          <w:szCs w:val="20"/>
        </w:rPr>
        <w:t xml:space="preserve"> * указать процент износа объекта (здания) с постоянным проживанием людей в соответствии со справкой БТИ. В случае отсутствия актуальной справки БТИ </w:t>
      </w:r>
      <w:proofErr w:type="gramStart"/>
      <w:r>
        <w:rPr>
          <w:rFonts w:ascii="Liberation Serif" w:hAnsi="Liberation Serif" w:cs="Liberation Serif"/>
          <w:sz w:val="20"/>
          <w:szCs w:val="20"/>
        </w:rPr>
        <w:t>–р</w:t>
      </w:r>
      <w:proofErr w:type="gramEnd"/>
      <w:r>
        <w:rPr>
          <w:rFonts w:ascii="Liberation Serif" w:hAnsi="Liberation Serif" w:cs="Liberation Serif"/>
          <w:sz w:val="20"/>
          <w:szCs w:val="20"/>
        </w:rPr>
        <w:t>ассчитать в соответствии с нормативным и фактическим сроками эксплуатации зданий.</w:t>
      </w:r>
    </w:p>
    <w:p w:rsidR="00EE1D7E" w:rsidRDefault="00EE1D7E">
      <w:pPr>
        <w:rPr>
          <w:rFonts w:ascii="Liberation Serif" w:hAnsi="Liberation Serif" w:cs="Liberation Serif"/>
        </w:rPr>
      </w:pPr>
    </w:p>
    <w:p w:rsidR="00EE1D7E" w:rsidRDefault="00655CB6">
      <w:r>
        <w:rPr>
          <w:rFonts w:ascii="Liberation Serif" w:hAnsi="Liberation Serif" w:cs="Liberation Serif"/>
          <w:b/>
          <w:color w:val="000000"/>
        </w:rPr>
        <w:lastRenderedPageBreak/>
        <w:t xml:space="preserve">Общие сведения о чрезвычайных ситуациях и происшествиях </w:t>
      </w:r>
      <w:r w:rsidR="0004502B">
        <w:rPr>
          <w:rFonts w:ascii="Liberation Serif" w:hAnsi="Liberation Serif" w:cs="Liberation Serif"/>
          <w:b/>
          <w:color w:val="000000"/>
        </w:rPr>
        <w:t>в</w:t>
      </w:r>
      <w:r>
        <w:rPr>
          <w:rFonts w:ascii="Liberation Serif" w:hAnsi="Liberation Serif" w:cs="Liberation Serif"/>
          <w:b/>
        </w:rPr>
        <w:t xml:space="preserve"> 2020 г.</w:t>
      </w:r>
    </w:p>
    <w:p w:rsidR="00EE1D7E" w:rsidRDefault="00EE1D7E">
      <w:pPr>
        <w:rPr>
          <w:rFonts w:ascii="Liberation Serif" w:hAnsi="Liberation Serif" w:cs="Liberation Serif"/>
        </w:rPr>
      </w:pPr>
    </w:p>
    <w:p w:rsidR="00EE1D7E" w:rsidRDefault="00655CB6">
      <w:r>
        <w:rPr>
          <w:rFonts w:ascii="Liberation Serif" w:hAnsi="Liberation Serif" w:cs="Liberation Serif"/>
        </w:rPr>
        <w:t xml:space="preserve">За отчетный период произошло </w:t>
      </w:r>
      <w:r>
        <w:rPr>
          <w:rFonts w:ascii="Calibri" w:hAnsi="Calibri" w:cs="Liberation Serif"/>
          <w:u w:val="single"/>
        </w:rPr>
        <w:t>0</w:t>
      </w:r>
      <w:r>
        <w:rPr>
          <w:rFonts w:ascii="Liberation Serif" w:hAnsi="Liberation Serif" w:cs="Liberation Serif"/>
        </w:rPr>
        <w:t xml:space="preserve"> чрезвычайных ситуаций,  </w:t>
      </w:r>
      <w:r>
        <w:rPr>
          <w:rFonts w:ascii="Calibri" w:hAnsi="Calibri" w:cs="Liberation Serif"/>
          <w:u w:val="single"/>
        </w:rPr>
        <w:t>0</w:t>
      </w:r>
      <w:r>
        <w:rPr>
          <w:rFonts w:ascii="Liberation Serif" w:hAnsi="Liberation Serif" w:cs="Liberation Serif"/>
        </w:rPr>
        <w:t xml:space="preserve">происшествий, связанных с вопросами обеспечения комплексной безопасности, </w:t>
      </w:r>
      <w:r>
        <w:rPr>
          <w:rFonts w:ascii="Liberation Serif" w:hAnsi="Liberation Serif" w:cs="Liberation Serif"/>
        </w:rPr>
        <w:br/>
        <w:t xml:space="preserve">а именно: </w:t>
      </w:r>
    </w:p>
    <w:p w:rsidR="00EE1D7E" w:rsidRDefault="00EE1D7E">
      <w:pPr>
        <w:rPr>
          <w:rFonts w:ascii="Liberation Serif" w:hAnsi="Liberation Serif" w:cs="Liberation Serif"/>
        </w:rPr>
      </w:pPr>
    </w:p>
    <w:tbl>
      <w:tblPr>
        <w:tblW w:w="155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7"/>
        <w:gridCol w:w="1269"/>
        <w:gridCol w:w="2938"/>
        <w:gridCol w:w="1862"/>
        <w:gridCol w:w="2126"/>
        <w:gridCol w:w="2552"/>
        <w:gridCol w:w="3525"/>
      </w:tblGrid>
      <w:tr w:rsidR="00EE1D7E">
        <w:trPr>
          <w:trHeight w:val="478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Краткое наименование учреждения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Дата 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происш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ствия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Характеристика происшествия </w:t>
            </w:r>
          </w:p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(чрезвычайной ситуации)</w:t>
            </w:r>
            <w:r>
              <w:rPr>
                <w:rFonts w:ascii="Liberation Serif" w:hAnsi="Liberation Serif" w:cs="Liberation Serif"/>
                <w:sz w:val="32"/>
                <w:szCs w:val="32"/>
              </w:rPr>
              <w:t xml:space="preserve"> **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Количество постр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давших (чел.),</w:t>
            </w:r>
          </w:p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материальный ущерб (тыс. руб.)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Причина происшествия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Принятые процессуальные меры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D7E" w:rsidRDefault="00655CB6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Принятые учреждением меры</w:t>
            </w:r>
          </w:p>
        </w:tc>
      </w:tr>
      <w:tr w:rsidR="00EE1D7E">
        <w:trPr>
          <w:trHeight w:val="612"/>
        </w:trPr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655CB6">
            <w:pPr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ГКУ «СРЦН № 2 города Каменска-Уральск</w:t>
            </w:r>
            <w:r>
              <w:rPr>
                <w:sz w:val="22"/>
                <w:szCs w:val="22"/>
                <w:shd w:val="clear" w:color="auto" w:fill="FFFFFF"/>
              </w:rPr>
              <w:t>о</w:t>
            </w:r>
            <w:r>
              <w:rPr>
                <w:sz w:val="22"/>
                <w:szCs w:val="22"/>
                <w:shd w:val="clear" w:color="auto" w:fill="FFFFFF"/>
              </w:rPr>
              <w:t>го»</w:t>
            </w:r>
          </w:p>
          <w:p w:rsidR="00EE1D7E" w:rsidRDefault="00EE1D7E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0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jc w:val="center"/>
            </w:pPr>
            <w: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r>
              <w:t>-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04502B">
            <w:pPr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-</w:t>
            </w:r>
          </w:p>
        </w:tc>
      </w:tr>
      <w:tr w:rsidR="00EE1D7E">
        <w:trPr>
          <w:trHeight w:val="617"/>
        </w:trPr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D7E" w:rsidRDefault="00EE1D7E">
            <w:pPr>
              <w:rPr>
                <w:rFonts w:ascii="Liberation Serif" w:hAnsi="Liberation Serif" w:cs="Liberation Serif"/>
              </w:rPr>
            </w:pPr>
          </w:p>
        </w:tc>
      </w:tr>
    </w:tbl>
    <w:p w:rsidR="00EE1D7E" w:rsidRDefault="00EE1D7E">
      <w:pPr>
        <w:overflowPunct w:val="0"/>
        <w:autoSpaceDE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:rsidR="00EE1D7E" w:rsidRDefault="00EE1D7E">
      <w:pPr>
        <w:rPr>
          <w:rFonts w:ascii="Liberation Serif" w:hAnsi="Liberation Serif" w:cs="Liberation Serif"/>
        </w:rPr>
      </w:pPr>
    </w:p>
    <w:p w:rsidR="00EE1D7E" w:rsidRDefault="00655CB6">
      <w:r>
        <w:rPr>
          <w:rFonts w:ascii="Liberation Serif" w:hAnsi="Liberation Serif" w:cs="Liberation Serif"/>
        </w:rPr>
        <w:t>Руководитель учреждения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      </w:t>
      </w:r>
      <w:r>
        <w:rPr>
          <w:rFonts w:ascii="Liberation Serif" w:hAnsi="Liberation Serif" w:cs="Liberation Serif"/>
        </w:rPr>
        <w:tab/>
        <w:t xml:space="preserve">_____________________                               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u w:val="single"/>
        </w:rPr>
        <w:t xml:space="preserve">       Парамонова Е.А.</w:t>
      </w:r>
    </w:p>
    <w:p w:rsidR="00864557" w:rsidRDefault="00655CB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 xml:space="preserve">(подпись, печать) </w:t>
      </w:r>
      <w:r>
        <w:rPr>
          <w:rFonts w:ascii="Liberation Serif" w:hAnsi="Liberation Serif" w:cs="Liberation Serif"/>
        </w:rPr>
        <w:t xml:space="preserve">                                                                                (</w:t>
      </w:r>
      <w:r>
        <w:rPr>
          <w:rFonts w:ascii="Liberation Serif" w:hAnsi="Liberation Serif" w:cs="Liberation Serif"/>
          <w:sz w:val="20"/>
          <w:szCs w:val="20"/>
        </w:rPr>
        <w:t>Ф.И.О.)</w:t>
      </w:r>
      <w:r>
        <w:rPr>
          <w:rFonts w:ascii="Liberation Serif" w:hAnsi="Liberation Serif" w:cs="Liberation Serif"/>
        </w:rPr>
        <w:t xml:space="preserve">                                               </w:t>
      </w: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864557" w:rsidRDefault="00864557">
      <w:pPr>
        <w:rPr>
          <w:rFonts w:ascii="Liberation Serif" w:hAnsi="Liberation Serif" w:cs="Liberation Serif"/>
        </w:rPr>
      </w:pPr>
    </w:p>
    <w:p w:rsidR="00EE1D7E" w:rsidRDefault="00655CB6">
      <w:r>
        <w:rPr>
          <w:rFonts w:ascii="Liberation Serif" w:hAnsi="Liberation Serif" w:cs="Liberation Serif"/>
        </w:rPr>
        <w:tab/>
      </w:r>
    </w:p>
    <w:p w:rsidR="00EE1D7E" w:rsidRDefault="00655CB6">
      <w:r>
        <w:rPr>
          <w:rFonts w:ascii="Liberation Serif" w:hAnsi="Liberation Serif" w:cs="Liberation Serif"/>
        </w:rPr>
        <w:tab/>
        <w:t xml:space="preserve">                                                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</w:p>
    <w:p w:rsidR="00EE1D7E" w:rsidRDefault="00EE1D7E">
      <w:bookmarkStart w:id="0" w:name="_GoBack"/>
      <w:bookmarkEnd w:id="0"/>
    </w:p>
    <w:sectPr w:rsidR="00EE1D7E" w:rsidSect="00B7479E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284" w:right="539" w:bottom="567" w:left="851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9A5" w:rsidRDefault="00F369A5">
      <w:r>
        <w:separator/>
      </w:r>
    </w:p>
  </w:endnote>
  <w:endnote w:type="continuationSeparator" w:id="0">
    <w:p w:rsidR="00F369A5" w:rsidRDefault="00F3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9E" w:rsidRDefault="00B7479E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9E" w:rsidRDefault="00B7479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9A5" w:rsidRDefault="00F369A5">
      <w:r>
        <w:rPr>
          <w:color w:val="000000"/>
        </w:rPr>
        <w:separator/>
      </w:r>
    </w:p>
  </w:footnote>
  <w:footnote w:type="continuationSeparator" w:id="0">
    <w:p w:rsidR="00F369A5" w:rsidRDefault="00F36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9E" w:rsidRDefault="00B7479E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8F429B">
      <w:rPr>
        <w:noProof/>
      </w:rPr>
      <w:t>2</w:t>
    </w:r>
    <w:r>
      <w:fldChar w:fldCharType="end"/>
    </w:r>
  </w:p>
  <w:p w:rsidR="00B7479E" w:rsidRDefault="00B7479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9E" w:rsidRDefault="00B7479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210B6"/>
    <w:multiLevelType w:val="multilevel"/>
    <w:tmpl w:val="B3B6F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D217F"/>
    <w:multiLevelType w:val="multilevel"/>
    <w:tmpl w:val="8D6E55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F0CAB"/>
    <w:multiLevelType w:val="multilevel"/>
    <w:tmpl w:val="39140F5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vertAlign w:val="baseline"/>
      </w:rPr>
    </w:lvl>
  </w:abstractNum>
  <w:abstractNum w:abstractNumId="3">
    <w:nsid w:val="1B280AC2"/>
    <w:multiLevelType w:val="multilevel"/>
    <w:tmpl w:val="DD02343E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E6A15"/>
    <w:multiLevelType w:val="multilevel"/>
    <w:tmpl w:val="D608B05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43D45"/>
    <w:multiLevelType w:val="multilevel"/>
    <w:tmpl w:val="5D0CF3FC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A10AD"/>
    <w:multiLevelType w:val="multilevel"/>
    <w:tmpl w:val="BEE4D1B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86D37C8"/>
    <w:multiLevelType w:val="multilevel"/>
    <w:tmpl w:val="72443B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00F8D"/>
    <w:multiLevelType w:val="multilevel"/>
    <w:tmpl w:val="78E4343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83B12C9"/>
    <w:multiLevelType w:val="multilevel"/>
    <w:tmpl w:val="D4C06CD8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30A9E"/>
    <w:multiLevelType w:val="multilevel"/>
    <w:tmpl w:val="1F401F8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7E"/>
    <w:rsid w:val="000055A3"/>
    <w:rsid w:val="0004502B"/>
    <w:rsid w:val="000849FD"/>
    <w:rsid w:val="00146034"/>
    <w:rsid w:val="00226483"/>
    <w:rsid w:val="00326062"/>
    <w:rsid w:val="00326EF7"/>
    <w:rsid w:val="004E7454"/>
    <w:rsid w:val="0058793A"/>
    <w:rsid w:val="00655CB6"/>
    <w:rsid w:val="007A427B"/>
    <w:rsid w:val="00864557"/>
    <w:rsid w:val="008F429B"/>
    <w:rsid w:val="009D060C"/>
    <w:rsid w:val="009E5306"/>
    <w:rsid w:val="00AB05CA"/>
    <w:rsid w:val="00B7479E"/>
    <w:rsid w:val="00CF1138"/>
    <w:rsid w:val="00EA5C6A"/>
    <w:rsid w:val="00EE1D7E"/>
    <w:rsid w:val="00F369A5"/>
    <w:rsid w:val="00F9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utoSpaceDN w:val="0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"/>
    <w:pPr>
      <w:spacing w:before="120" w:after="12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pPr>
      <w:spacing w:after="120"/>
      <w:ind w:left="283" w:firstLine="720"/>
      <w:jc w:val="both"/>
    </w:pPr>
    <w:rPr>
      <w:sz w:val="30"/>
      <w:szCs w:val="20"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10">
    <w:name w:val="Знак1"/>
    <w:basedOn w:val="a"/>
    <w:pPr>
      <w:spacing w:before="100" w:after="100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rPr>
      <w:color w:val="2562CD"/>
      <w:u w:val="single"/>
    </w:rPr>
  </w:style>
  <w:style w:type="character" w:styleId="a6">
    <w:name w:val="Strong"/>
    <w:rPr>
      <w:b/>
      <w:bCs/>
    </w:rPr>
  </w:style>
  <w:style w:type="paragraph" w:customStyle="1" w:styleId="constitle">
    <w:name w:val="constitle"/>
    <w:basedOn w:val="a"/>
    <w:pPr>
      <w:spacing w:before="120" w:after="120"/>
    </w:pPr>
  </w:style>
  <w:style w:type="paragraph" w:customStyle="1" w:styleId="consnormal">
    <w:name w:val="consnormal"/>
    <w:basedOn w:val="a"/>
    <w:pPr>
      <w:spacing w:before="120" w:after="120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customStyle="1" w:styleId="a8">
    <w:name w:val="a"/>
    <w:basedOn w:val="a"/>
    <w:pPr>
      <w:spacing w:before="120" w:after="120"/>
    </w:p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-">
    <w:name w:val="HTML Top of Form"/>
    <w:basedOn w:val="a"/>
    <w:next w:val="a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ab">
    <w:name w:val="Normal (Web)"/>
    <w:basedOn w:val="a"/>
    <w:pPr>
      <w:spacing w:before="100" w:after="100"/>
    </w:pPr>
  </w:style>
  <w:style w:type="character" w:customStyle="1" w:styleId="20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paragraph" w:customStyle="1" w:styleId="reporttable">
    <w:name w:val="report_table"/>
    <w:basedOn w:val="a"/>
    <w:pPr>
      <w:spacing w:before="100" w:after="100"/>
    </w:pPr>
  </w:style>
  <w:style w:type="paragraph" w:customStyle="1" w:styleId="missionreporttable">
    <w:name w:val="mission_report_table"/>
    <w:basedOn w:val="a"/>
    <w:pPr>
      <w:spacing w:before="100" w:after="100"/>
    </w:pPr>
    <w:rPr>
      <w:color w:val="000000"/>
      <w:sz w:val="28"/>
      <w:szCs w:val="28"/>
    </w:rPr>
  </w:style>
  <w:style w:type="paragraph" w:customStyle="1" w:styleId="a60">
    <w:name w:val="a6"/>
    <w:basedOn w:val="a"/>
    <w:pPr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pacing w:before="100" w:after="100"/>
    </w:pPr>
  </w:style>
  <w:style w:type="paragraph" w:customStyle="1" w:styleId="separator">
    <w:name w:val="separator"/>
    <w:basedOn w:val="a"/>
    <w:pPr>
      <w:pBdr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</w:pBdr>
      <w:spacing w:before="100" w:after="100"/>
    </w:pPr>
    <w:rPr>
      <w:sz w:val="2"/>
      <w:szCs w:val="2"/>
    </w:rPr>
  </w:style>
  <w:style w:type="paragraph" w:customStyle="1" w:styleId="paddingtd">
    <w:name w:val="padding_td"/>
    <w:basedOn w:val="a"/>
    <w:pPr>
      <w:spacing w:before="100" w:after="100"/>
    </w:pPr>
  </w:style>
  <w:style w:type="paragraph" w:styleId="21">
    <w:name w:val="Body Text 2"/>
    <w:basedOn w:val="a"/>
    <w:pPr>
      <w:spacing w:after="120" w:line="480" w:lineRule="auto"/>
    </w:pPr>
  </w:style>
  <w:style w:type="character" w:customStyle="1" w:styleId="22">
    <w:name w:val="Основной текст 2 Знак"/>
    <w:rPr>
      <w:sz w:val="24"/>
      <w:szCs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rPr>
      <w:sz w:val="24"/>
      <w:szCs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rPr>
      <w:sz w:val="24"/>
      <w:szCs w:val="24"/>
    </w:rPr>
  </w:style>
  <w:style w:type="paragraph" w:styleId="af0">
    <w:name w:val="List Paragraph"/>
    <w:basedOn w:val="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utoSpaceDN w:val="0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"/>
    <w:pPr>
      <w:spacing w:before="120" w:after="12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pPr>
      <w:spacing w:after="120"/>
      <w:ind w:left="283" w:firstLine="720"/>
      <w:jc w:val="both"/>
    </w:pPr>
    <w:rPr>
      <w:sz w:val="30"/>
      <w:szCs w:val="20"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10">
    <w:name w:val="Знак1"/>
    <w:basedOn w:val="a"/>
    <w:pPr>
      <w:spacing w:before="100" w:after="100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rPr>
      <w:color w:val="2562CD"/>
      <w:u w:val="single"/>
    </w:rPr>
  </w:style>
  <w:style w:type="character" w:styleId="a6">
    <w:name w:val="Strong"/>
    <w:rPr>
      <w:b/>
      <w:bCs/>
    </w:rPr>
  </w:style>
  <w:style w:type="paragraph" w:customStyle="1" w:styleId="constitle">
    <w:name w:val="constitle"/>
    <w:basedOn w:val="a"/>
    <w:pPr>
      <w:spacing w:before="120" w:after="120"/>
    </w:pPr>
  </w:style>
  <w:style w:type="paragraph" w:customStyle="1" w:styleId="consnormal">
    <w:name w:val="consnormal"/>
    <w:basedOn w:val="a"/>
    <w:pPr>
      <w:spacing w:before="120" w:after="120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customStyle="1" w:styleId="a8">
    <w:name w:val="a"/>
    <w:basedOn w:val="a"/>
    <w:pPr>
      <w:spacing w:before="120" w:after="120"/>
    </w:p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-">
    <w:name w:val="HTML Top of Form"/>
    <w:basedOn w:val="a"/>
    <w:next w:val="a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ab">
    <w:name w:val="Normal (Web)"/>
    <w:basedOn w:val="a"/>
    <w:pPr>
      <w:spacing w:before="100" w:after="100"/>
    </w:pPr>
  </w:style>
  <w:style w:type="character" w:customStyle="1" w:styleId="20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paragraph" w:customStyle="1" w:styleId="reporttable">
    <w:name w:val="report_table"/>
    <w:basedOn w:val="a"/>
    <w:pPr>
      <w:spacing w:before="100" w:after="100"/>
    </w:pPr>
  </w:style>
  <w:style w:type="paragraph" w:customStyle="1" w:styleId="missionreporttable">
    <w:name w:val="mission_report_table"/>
    <w:basedOn w:val="a"/>
    <w:pPr>
      <w:spacing w:before="100" w:after="100"/>
    </w:pPr>
    <w:rPr>
      <w:color w:val="000000"/>
      <w:sz w:val="28"/>
      <w:szCs w:val="28"/>
    </w:rPr>
  </w:style>
  <w:style w:type="paragraph" w:customStyle="1" w:styleId="a60">
    <w:name w:val="a6"/>
    <w:basedOn w:val="a"/>
    <w:pPr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pacing w:before="100" w:after="100"/>
    </w:pPr>
  </w:style>
  <w:style w:type="paragraph" w:customStyle="1" w:styleId="separator">
    <w:name w:val="separator"/>
    <w:basedOn w:val="a"/>
    <w:pPr>
      <w:pBdr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</w:pBdr>
      <w:spacing w:before="100" w:after="100"/>
    </w:pPr>
    <w:rPr>
      <w:sz w:val="2"/>
      <w:szCs w:val="2"/>
    </w:rPr>
  </w:style>
  <w:style w:type="paragraph" w:customStyle="1" w:styleId="paddingtd">
    <w:name w:val="padding_td"/>
    <w:basedOn w:val="a"/>
    <w:pPr>
      <w:spacing w:before="100" w:after="100"/>
    </w:pPr>
  </w:style>
  <w:style w:type="paragraph" w:styleId="21">
    <w:name w:val="Body Text 2"/>
    <w:basedOn w:val="a"/>
    <w:pPr>
      <w:spacing w:after="120" w:line="480" w:lineRule="auto"/>
    </w:pPr>
  </w:style>
  <w:style w:type="character" w:customStyle="1" w:styleId="22">
    <w:name w:val="Основной текст 2 Знак"/>
    <w:rPr>
      <w:sz w:val="24"/>
      <w:szCs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rPr>
      <w:sz w:val="24"/>
      <w:szCs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rPr>
      <w:sz w:val="24"/>
      <w:szCs w:val="24"/>
    </w:rPr>
  </w:style>
  <w:style w:type="paragraph" w:styleId="af0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novgorodova</dc:creator>
  <cp:lastModifiedBy>Дом</cp:lastModifiedBy>
  <cp:revision>10</cp:revision>
  <cp:lastPrinted>2020-12-03T06:18:00Z</cp:lastPrinted>
  <dcterms:created xsi:type="dcterms:W3CDTF">2020-06-15T06:18:00Z</dcterms:created>
  <dcterms:modified xsi:type="dcterms:W3CDTF">2021-01-28T05:51:00Z</dcterms:modified>
</cp:coreProperties>
</file>