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2A3" w:rsidRDefault="00C832A3" w:rsidP="00C832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</w:rPr>
      </w:pPr>
      <w:r>
        <w:rPr>
          <w:rFonts w:ascii="Arial" w:eastAsia="Times New Roman" w:hAnsi="Arial" w:cs="Arial"/>
          <w:color w:val="DE3F00"/>
          <w:kern w:val="36"/>
          <w:sz w:val="36"/>
          <w:szCs w:val="36"/>
        </w:rPr>
        <w:t xml:space="preserve">    </w:t>
      </w:r>
    </w:p>
    <w:p w:rsidR="00C832A3" w:rsidRPr="00BD17CA" w:rsidRDefault="00C832A3" w:rsidP="00C832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>
        <w:rPr>
          <w:rFonts w:ascii="Arial" w:eastAsia="Times New Roman" w:hAnsi="Arial" w:cs="Arial"/>
          <w:color w:val="000000"/>
          <w:sz w:val="29"/>
          <w:szCs w:val="29"/>
        </w:rPr>
        <w:t xml:space="preserve">                    </w:t>
      </w:r>
      <w:r w:rsidRPr="00BD17CA">
        <w:rPr>
          <w:rFonts w:ascii="Times New Roman" w:eastAsia="Times New Roman" w:hAnsi="Times New Roman" w:cs="Times New Roman"/>
          <w:color w:val="000000"/>
          <w:sz w:val="29"/>
          <w:szCs w:val="29"/>
        </w:rPr>
        <w:t>ГАУ «КЦСОН города Каменска-Уральского»</w:t>
      </w:r>
      <w:r w:rsidR="00BD17CA">
        <w:rPr>
          <w:rFonts w:ascii="Times New Roman" w:eastAsia="Times New Roman" w:hAnsi="Times New Roman" w:cs="Times New Roman"/>
          <w:color w:val="000000"/>
          <w:sz w:val="29"/>
          <w:szCs w:val="29"/>
        </w:rPr>
        <w:t>.</w:t>
      </w:r>
    </w:p>
    <w:p w:rsidR="00C832A3" w:rsidRPr="00BD17CA" w:rsidRDefault="00C832A3" w:rsidP="00C832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C832A3" w:rsidRDefault="00C832A3" w:rsidP="00C832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</w:rPr>
      </w:pPr>
    </w:p>
    <w:p w:rsidR="00C832A3" w:rsidRDefault="00C832A3" w:rsidP="00C832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</w:rPr>
      </w:pPr>
    </w:p>
    <w:p w:rsidR="00C832A3" w:rsidRDefault="00C832A3" w:rsidP="00C832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</w:rPr>
      </w:pPr>
    </w:p>
    <w:p w:rsidR="00C832A3" w:rsidRPr="00BD17CA" w:rsidRDefault="00C832A3" w:rsidP="00BD17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96"/>
          <w:szCs w:val="96"/>
        </w:rPr>
      </w:pPr>
      <w:r w:rsidRPr="00BD17CA">
        <w:rPr>
          <w:rFonts w:ascii="Times New Roman" w:eastAsia="Times New Roman" w:hAnsi="Times New Roman" w:cs="Times New Roman"/>
          <w:color w:val="000000"/>
          <w:sz w:val="96"/>
          <w:szCs w:val="96"/>
        </w:rPr>
        <w:t>«Бытовые травмы и меры безопасности на садовом участке»</w:t>
      </w:r>
    </w:p>
    <w:p w:rsidR="00C832A3" w:rsidRPr="00D13B12" w:rsidRDefault="00C832A3" w:rsidP="00C832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72"/>
          <w:szCs w:val="72"/>
        </w:rPr>
      </w:pPr>
    </w:p>
    <w:p w:rsidR="00C832A3" w:rsidRDefault="00C832A3" w:rsidP="00C832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</w:rPr>
      </w:pPr>
    </w:p>
    <w:p w:rsidR="00C832A3" w:rsidRDefault="00C832A3" w:rsidP="00C832A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iCs/>
          <w:color w:val="000000"/>
          <w:sz w:val="36"/>
          <w:szCs w:val="36"/>
        </w:rPr>
      </w:pPr>
    </w:p>
    <w:p w:rsidR="00C832A3" w:rsidRPr="00BD17CA" w:rsidRDefault="00C832A3" w:rsidP="00C832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52"/>
          <w:szCs w:val="52"/>
        </w:rPr>
      </w:pPr>
      <w:r w:rsidRPr="00BD17CA">
        <w:rPr>
          <w:rFonts w:ascii="Times New Roman" w:eastAsia="Times New Roman" w:hAnsi="Times New Roman" w:cs="Times New Roman"/>
          <w:b/>
          <w:i/>
          <w:iCs/>
          <w:color w:val="000000"/>
          <w:sz w:val="52"/>
          <w:szCs w:val="52"/>
        </w:rPr>
        <w:t xml:space="preserve"> </w:t>
      </w:r>
      <w:r w:rsidR="00BD17CA" w:rsidRPr="00BD17CA">
        <w:rPr>
          <w:rFonts w:ascii="Times New Roman" w:eastAsia="Times New Roman" w:hAnsi="Times New Roman" w:cs="Times New Roman"/>
          <w:b/>
          <w:i/>
          <w:iCs/>
          <w:color w:val="000000"/>
          <w:sz w:val="52"/>
          <w:szCs w:val="52"/>
        </w:rPr>
        <w:t>Школа пожилого возраста</w:t>
      </w:r>
      <w:r w:rsidRPr="00BD17CA">
        <w:rPr>
          <w:rFonts w:ascii="Times New Roman" w:eastAsia="Times New Roman" w:hAnsi="Times New Roman" w:cs="Times New Roman"/>
          <w:b/>
          <w:i/>
          <w:iCs/>
          <w:color w:val="000000"/>
          <w:sz w:val="52"/>
          <w:szCs w:val="52"/>
        </w:rPr>
        <w:t xml:space="preserve"> по направлению  «Садоводы и огородники»</w:t>
      </w:r>
    </w:p>
    <w:p w:rsidR="00C832A3" w:rsidRPr="00BD17CA" w:rsidRDefault="00C832A3" w:rsidP="00C832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52"/>
          <w:szCs w:val="52"/>
        </w:rPr>
      </w:pPr>
    </w:p>
    <w:p w:rsidR="00C832A3" w:rsidRDefault="00C832A3" w:rsidP="00C832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</w:rPr>
      </w:pPr>
    </w:p>
    <w:p w:rsidR="00C832A3" w:rsidRDefault="00C832A3" w:rsidP="00C832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</w:rPr>
      </w:pPr>
    </w:p>
    <w:p w:rsidR="00C832A3" w:rsidRDefault="00C832A3" w:rsidP="00C832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</w:rPr>
      </w:pPr>
    </w:p>
    <w:p w:rsidR="00C832A3" w:rsidRDefault="00C832A3" w:rsidP="00C832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</w:rPr>
      </w:pPr>
    </w:p>
    <w:p w:rsidR="00C832A3" w:rsidRDefault="00C832A3" w:rsidP="00C832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</w:rPr>
      </w:pPr>
    </w:p>
    <w:p w:rsidR="00C832A3" w:rsidRDefault="00C832A3" w:rsidP="00C832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</w:rPr>
      </w:pPr>
    </w:p>
    <w:p w:rsidR="00C832A3" w:rsidRDefault="00C832A3" w:rsidP="00C832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</w:rPr>
      </w:pPr>
    </w:p>
    <w:p w:rsidR="00C832A3" w:rsidRDefault="00C832A3" w:rsidP="00C832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</w:rPr>
      </w:pPr>
    </w:p>
    <w:p w:rsidR="00C832A3" w:rsidRDefault="00C832A3" w:rsidP="00C832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</w:rPr>
      </w:pPr>
    </w:p>
    <w:p w:rsidR="00C832A3" w:rsidRDefault="00C832A3" w:rsidP="00C832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</w:rPr>
      </w:pPr>
    </w:p>
    <w:p w:rsidR="00C832A3" w:rsidRDefault="00C832A3" w:rsidP="00C832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</w:rPr>
      </w:pPr>
    </w:p>
    <w:p w:rsidR="00C832A3" w:rsidRPr="00BD17CA" w:rsidRDefault="00C832A3" w:rsidP="00C832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</w:rPr>
      </w:pPr>
      <w:r w:rsidRPr="00BD17CA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                                          Руководитель:</w:t>
      </w:r>
    </w:p>
    <w:p w:rsidR="00C832A3" w:rsidRPr="00BD17CA" w:rsidRDefault="00C832A3" w:rsidP="00C832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</w:rPr>
      </w:pPr>
      <w:r w:rsidRPr="00BD17CA"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                   специалист по социальной работе</w:t>
      </w:r>
    </w:p>
    <w:p w:rsidR="00C832A3" w:rsidRPr="00BD17CA" w:rsidRDefault="00C832A3" w:rsidP="00C832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</w:rPr>
      </w:pPr>
      <w:r w:rsidRPr="00BD17CA"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                     Халтурина Алевтина Викторовна</w:t>
      </w:r>
    </w:p>
    <w:p w:rsidR="00C832A3" w:rsidRPr="00BD17CA" w:rsidRDefault="00C832A3" w:rsidP="00C832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C832A3" w:rsidRDefault="00C832A3" w:rsidP="00C832A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9"/>
          <w:szCs w:val="29"/>
        </w:rPr>
      </w:pPr>
      <w:r>
        <w:rPr>
          <w:rFonts w:ascii="Arial" w:eastAsia="Times New Roman" w:hAnsi="Arial" w:cs="Arial"/>
          <w:color w:val="000000"/>
          <w:sz w:val="29"/>
          <w:szCs w:val="29"/>
        </w:rPr>
        <w:t xml:space="preserve"> </w:t>
      </w:r>
    </w:p>
    <w:p w:rsidR="00C832A3" w:rsidRPr="00BD17CA" w:rsidRDefault="00C832A3" w:rsidP="00C832A3">
      <w:pPr>
        <w:shd w:val="clear" w:color="auto" w:fill="FFFFFF"/>
        <w:spacing w:after="0" w:line="336" w:lineRule="atLeast"/>
        <w:outlineLvl w:val="0"/>
        <w:rPr>
          <w:rFonts w:ascii="Times New Roman" w:eastAsia="Times New Roman" w:hAnsi="Times New Roman" w:cs="Times New Roman"/>
          <w:color w:val="DE3F00"/>
          <w:kern w:val="36"/>
          <w:sz w:val="32"/>
          <w:szCs w:val="32"/>
        </w:rPr>
      </w:pPr>
      <w:r w:rsidRPr="00BD17CA">
        <w:rPr>
          <w:rFonts w:ascii="Times New Roman" w:eastAsia="Times New Roman" w:hAnsi="Times New Roman" w:cs="Times New Roman"/>
          <w:color w:val="DE3F00"/>
          <w:kern w:val="36"/>
          <w:sz w:val="32"/>
          <w:szCs w:val="32"/>
        </w:rPr>
        <w:t xml:space="preserve">  Бытовые травмы и меры безопасности на садовом участке</w:t>
      </w:r>
    </w:p>
    <w:p w:rsidR="001369BD" w:rsidRPr="00BD17CA" w:rsidRDefault="001369BD">
      <w:pPr>
        <w:rPr>
          <w:rFonts w:ascii="Times New Roman" w:hAnsi="Times New Roman" w:cs="Times New Roman"/>
          <w:sz w:val="32"/>
          <w:szCs w:val="32"/>
        </w:rPr>
      </w:pPr>
    </w:p>
    <w:p w:rsidR="00C832A3" w:rsidRPr="00BD17CA" w:rsidRDefault="00C832A3" w:rsidP="00BD17C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32"/>
          <w:szCs w:val="32"/>
        </w:rPr>
      </w:pPr>
      <w:r w:rsidRPr="00BD17CA">
        <w:rPr>
          <w:color w:val="000000"/>
          <w:sz w:val="32"/>
          <w:szCs w:val="32"/>
        </w:rPr>
        <w:lastRenderedPageBreak/>
        <w:t>Наступает лето, и миллионы садоводов и огородников тянутся  на свои садовые участки. Что-то построить, посеять, подкопать.</w:t>
      </w:r>
    </w:p>
    <w:p w:rsidR="00C832A3" w:rsidRPr="00BD17CA" w:rsidRDefault="00C832A3" w:rsidP="00BD17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D17CA">
        <w:rPr>
          <w:color w:val="000000"/>
          <w:sz w:val="32"/>
          <w:szCs w:val="32"/>
        </w:rPr>
        <w:t>Летом и осенью число «дачных» травм достигает 6-7% от общего числа бытовых. Вполне понятно, что в зимний период доля таких травм сводится к минимуму. И все же в среднем это не менее 2-3% в год от 12 миллионов бытовых травм по стране. Нетрудно подсчитать: около 300 тысяч случаев ежегодно. В отношении «дачных» травм есть одна особенность: ведь обычно до ближайшего медицинского учреждения не рукой, что называется, подать.</w:t>
      </w:r>
    </w:p>
    <w:p w:rsidR="00C832A3" w:rsidRPr="00BD17CA" w:rsidRDefault="00C832A3" w:rsidP="00BD17C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32"/>
          <w:szCs w:val="32"/>
        </w:rPr>
      </w:pPr>
      <w:r w:rsidRPr="00BD17CA">
        <w:rPr>
          <w:color w:val="000000"/>
          <w:sz w:val="32"/>
          <w:szCs w:val="32"/>
        </w:rPr>
        <w:t xml:space="preserve">Правила техники безопасности при строительстве дачных домиков требуют долгого разговора. </w:t>
      </w:r>
      <w:r w:rsidR="00BD17CA">
        <w:rPr>
          <w:color w:val="000000"/>
          <w:sz w:val="32"/>
          <w:szCs w:val="32"/>
        </w:rPr>
        <w:t>Самое основное</w:t>
      </w:r>
      <w:r w:rsidRPr="00BD17CA">
        <w:rPr>
          <w:color w:val="000000"/>
          <w:sz w:val="32"/>
          <w:szCs w:val="32"/>
        </w:rPr>
        <w:t xml:space="preserve">: нужны надежные приставные лестницы, переходные трапы, стропила. Иначе торопливый строитель может свалиться сверху, с крыши, и получить тяжелую травму; или на него может упасть какая-либо ненадежно или просто плохо закрепленная конструкция — брус, бревно и т.д. Постарайтесь, чтобы в садовом домике, </w:t>
      </w:r>
      <w:proofErr w:type="spellStart"/>
      <w:r w:rsidRPr="00BD17CA">
        <w:rPr>
          <w:color w:val="000000"/>
          <w:sz w:val="32"/>
          <w:szCs w:val="32"/>
        </w:rPr>
        <w:t>хозблоке</w:t>
      </w:r>
      <w:proofErr w:type="spellEnd"/>
      <w:r w:rsidRPr="00BD17CA">
        <w:rPr>
          <w:color w:val="000000"/>
          <w:sz w:val="32"/>
          <w:szCs w:val="32"/>
        </w:rPr>
        <w:t xml:space="preserve"> самодельной конструкции, во времянке пол был ровный, на одном уровне, без перепадов высот. Иначе падения неизбежны. Не должно быть в полу прогнивших или разбитых досок.</w:t>
      </w:r>
    </w:p>
    <w:p w:rsidR="00C832A3" w:rsidRPr="00BD17CA" w:rsidRDefault="00C832A3" w:rsidP="00BD17C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32"/>
          <w:szCs w:val="32"/>
        </w:rPr>
      </w:pPr>
      <w:r w:rsidRPr="00BD17CA">
        <w:rPr>
          <w:rStyle w:val="a4"/>
          <w:color w:val="000000"/>
          <w:sz w:val="32"/>
          <w:szCs w:val="32"/>
        </w:rPr>
        <w:t>Травмы в результате падений</w:t>
      </w:r>
      <w:r w:rsidRPr="00BD17CA">
        <w:rPr>
          <w:color w:val="000000"/>
          <w:sz w:val="32"/>
          <w:szCs w:val="32"/>
        </w:rPr>
        <w:t> случаются и при сборе урожая с плодовых деревьев, если не пользоваться соответствующей высоты лестницами или стремянками. Не пытайтесь балансировать на одной ноге и стараться дотянуться до ветки, даже если вам нужно сорвать всего, скажем, два-три яблока.</w:t>
      </w:r>
    </w:p>
    <w:p w:rsidR="00C832A3" w:rsidRPr="00BD17CA" w:rsidRDefault="00C832A3" w:rsidP="00BD17C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32"/>
          <w:szCs w:val="32"/>
        </w:rPr>
      </w:pPr>
      <w:r w:rsidRPr="00BD17CA">
        <w:rPr>
          <w:color w:val="000000"/>
          <w:sz w:val="32"/>
          <w:szCs w:val="32"/>
        </w:rPr>
        <w:t xml:space="preserve">Весной пройдитесь не спеша вдоль ограды вашего участка, а также вдоль </w:t>
      </w:r>
      <w:proofErr w:type="gramStart"/>
      <w:r w:rsidRPr="00BD17CA">
        <w:rPr>
          <w:color w:val="000000"/>
          <w:sz w:val="32"/>
          <w:szCs w:val="32"/>
        </w:rPr>
        <w:t>обочины</w:t>
      </w:r>
      <w:proofErr w:type="gramEnd"/>
      <w:r w:rsidRPr="00BD17CA">
        <w:rPr>
          <w:color w:val="000000"/>
          <w:sz w:val="32"/>
          <w:szCs w:val="32"/>
        </w:rPr>
        <w:t xml:space="preserve"> прилегающей к нему дороги или тропинки. Там нередко может валяться различный хлам, ржавые банки, железки. Весь этот мусор может оказаться весьма опасным позже, когда прикроется </w:t>
      </w:r>
      <w:r w:rsidRPr="00BD17CA">
        <w:rPr>
          <w:color w:val="000000"/>
          <w:sz w:val="32"/>
          <w:szCs w:val="32"/>
        </w:rPr>
        <w:lastRenderedPageBreak/>
        <w:t>разрастающейся травой или кустарником. Такой же тщательный осмотр проведите и на территории самого участка, уберите мусор. Когда позднее все это зарастет зеленью, можно будет спокойно гулять в шлепанцах или просто босиком.</w:t>
      </w:r>
    </w:p>
    <w:p w:rsidR="00C832A3" w:rsidRPr="00BD17CA" w:rsidRDefault="00C832A3" w:rsidP="00BD17C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32"/>
          <w:szCs w:val="32"/>
        </w:rPr>
      </w:pPr>
      <w:r w:rsidRPr="00BD17CA">
        <w:rPr>
          <w:color w:val="000000"/>
          <w:sz w:val="32"/>
          <w:szCs w:val="32"/>
        </w:rPr>
        <w:t>На территории участка сделайте простейшие ограждения или покрытия для различных дренажных сооружений, ям, канавок, погребков и т.д.</w:t>
      </w:r>
    </w:p>
    <w:p w:rsidR="00C832A3" w:rsidRPr="00BD17CA" w:rsidRDefault="00C832A3" w:rsidP="00BD17C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32"/>
          <w:szCs w:val="32"/>
        </w:rPr>
      </w:pPr>
      <w:r w:rsidRPr="00BD17CA">
        <w:rPr>
          <w:color w:val="000000"/>
          <w:sz w:val="32"/>
          <w:szCs w:val="32"/>
        </w:rPr>
        <w:t>До двух третей повреждений на садовых участках случается из-за наших собственных промахов: неосмотрительности, пренебрежения опасностью, по невнимательности, из-за отсутствия навыков в проведении каких-либо работ. И очень часто подобные травмы — результат спешки. Нередки они, когда различные инструменты и предметы используются не по их прямому назначению. Например, доски разбивают лопатой, костер разжигают примусом.</w:t>
      </w:r>
    </w:p>
    <w:p w:rsidR="00C832A3" w:rsidRPr="00BD17CA" w:rsidRDefault="00C832A3" w:rsidP="00BD17C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32"/>
          <w:szCs w:val="32"/>
        </w:rPr>
      </w:pPr>
      <w:r w:rsidRPr="00BD17CA">
        <w:rPr>
          <w:rStyle w:val="a4"/>
          <w:color w:val="000000"/>
          <w:sz w:val="32"/>
          <w:szCs w:val="32"/>
        </w:rPr>
        <w:t>С огнем</w:t>
      </w:r>
      <w:r w:rsidRPr="00BD17CA">
        <w:rPr>
          <w:color w:val="000000"/>
          <w:sz w:val="32"/>
          <w:szCs w:val="32"/>
        </w:rPr>
        <w:t> вообще связано немало несчастных случаев. Часто для сжигания мусора, сухих листьев, сучьев деревьев и кустарников используют легковоспламеняющиеся жидкости — бензин, керосин. Причем нередко бутылки и фляги с этими жидкостями держат в карманах курток, брюк, пальто, а то и просто за пазухой; в результате одежда может пропитаться их парами и легко воспламенится, если близко подойти к огню.</w:t>
      </w:r>
    </w:p>
    <w:p w:rsidR="00C832A3" w:rsidRPr="00BD17CA" w:rsidRDefault="00C832A3" w:rsidP="00BD17C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32"/>
          <w:szCs w:val="32"/>
        </w:rPr>
      </w:pPr>
      <w:r w:rsidRPr="00BD17CA">
        <w:rPr>
          <w:color w:val="000000"/>
          <w:sz w:val="32"/>
          <w:szCs w:val="32"/>
        </w:rPr>
        <w:t xml:space="preserve">Нужно также сказать, что у пожилых и старых людей немалая часть травм связана с переоценкой своих возможностей (хотя и у молодежи это случается) и </w:t>
      </w:r>
      <w:r w:rsidR="00BD17CA" w:rsidRPr="00BD17CA">
        <w:rPr>
          <w:color w:val="000000"/>
          <w:sz w:val="32"/>
          <w:szCs w:val="32"/>
        </w:rPr>
        <w:t>недооценкой</w:t>
      </w:r>
      <w:r w:rsidRPr="00BD17CA">
        <w:rPr>
          <w:color w:val="000000"/>
          <w:sz w:val="32"/>
          <w:szCs w:val="32"/>
        </w:rPr>
        <w:t xml:space="preserve"> состояния своего здоровья. Во время интенсивной работы на участке нередки случаи падений: то закружилась голова, то стало плохо от внезапной сердечной слабости. Поэтому нужно во всем соблюдать меру!</w:t>
      </w:r>
    </w:p>
    <w:p w:rsidR="00C832A3" w:rsidRPr="00BD17CA" w:rsidRDefault="00C832A3" w:rsidP="00BD17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D17CA">
        <w:rPr>
          <w:color w:val="000000"/>
          <w:sz w:val="32"/>
          <w:szCs w:val="32"/>
        </w:rPr>
        <w:lastRenderedPageBreak/>
        <w:t>Не работайте </w:t>
      </w:r>
      <w:r w:rsidRPr="00BD17CA">
        <w:rPr>
          <w:rStyle w:val="a4"/>
          <w:color w:val="000000"/>
          <w:sz w:val="32"/>
          <w:szCs w:val="32"/>
        </w:rPr>
        <w:t>без головного убора</w:t>
      </w:r>
      <w:r w:rsidRPr="00BD17CA">
        <w:rPr>
          <w:color w:val="000000"/>
          <w:sz w:val="32"/>
          <w:szCs w:val="32"/>
        </w:rPr>
        <w:t>, он защитит голову не только от солнца, но и от ссадин, царапин. Если вы держите домашних животных — собак, кошек, то следите, чтобы после кормления не оставались неубранными остатки пищи, особенно жидкой, — на такой лужице легко поскользнуться.</w:t>
      </w:r>
    </w:p>
    <w:p w:rsidR="00C832A3" w:rsidRPr="00BD17CA" w:rsidRDefault="00C832A3" w:rsidP="00A87E27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32"/>
          <w:szCs w:val="32"/>
        </w:rPr>
      </w:pPr>
      <w:r w:rsidRPr="00BD17CA">
        <w:rPr>
          <w:color w:val="000000"/>
          <w:sz w:val="32"/>
          <w:szCs w:val="32"/>
        </w:rPr>
        <w:t>И в заключение еще несколько слов о предупреждении поражений электрическим током. Электрические розетки не должны болтаться, нельзя использовать старую или некачественную электропроводку. Если у вас есть гараж, то помните, что необходимо его часто проветривать, — воздух в гараже может быть насыщен парами бензина, что очень опасно при возникновении короткого замыкания.</w:t>
      </w:r>
    </w:p>
    <w:p w:rsidR="00C832A3" w:rsidRPr="00BD17CA" w:rsidRDefault="00C832A3" w:rsidP="00A87E27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32"/>
          <w:szCs w:val="32"/>
        </w:rPr>
      </w:pPr>
      <w:r w:rsidRPr="00BD17CA">
        <w:rPr>
          <w:color w:val="000000"/>
          <w:sz w:val="32"/>
          <w:szCs w:val="32"/>
        </w:rPr>
        <w:t>Нельзя наполнять электрический чайник или самовар водой из кр</w:t>
      </w:r>
      <w:r w:rsidR="00A87E27">
        <w:rPr>
          <w:color w:val="000000"/>
          <w:sz w:val="32"/>
          <w:szCs w:val="32"/>
        </w:rPr>
        <w:t xml:space="preserve">ана, не выдернув шнур из </w:t>
      </w:r>
      <w:r w:rsidRPr="00BD17CA">
        <w:rPr>
          <w:color w:val="000000"/>
          <w:sz w:val="32"/>
          <w:szCs w:val="32"/>
        </w:rPr>
        <w:t>розетки.</w:t>
      </w:r>
    </w:p>
    <w:p w:rsidR="00C832A3" w:rsidRPr="00BD17CA" w:rsidRDefault="00C832A3" w:rsidP="00A87E27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32"/>
          <w:szCs w:val="32"/>
        </w:rPr>
      </w:pPr>
      <w:r w:rsidRPr="00BD17CA">
        <w:rPr>
          <w:color w:val="000000"/>
          <w:sz w:val="32"/>
          <w:szCs w:val="32"/>
        </w:rPr>
        <w:t>И еще </w:t>
      </w:r>
      <w:r w:rsidRPr="00BD17CA">
        <w:rPr>
          <w:rStyle w:val="a4"/>
          <w:color w:val="000000"/>
          <w:sz w:val="32"/>
          <w:szCs w:val="32"/>
        </w:rPr>
        <w:t>об атмосферном электричестве</w:t>
      </w:r>
      <w:r w:rsidRPr="00BD17CA">
        <w:rPr>
          <w:color w:val="000000"/>
          <w:sz w:val="32"/>
          <w:szCs w:val="32"/>
        </w:rPr>
        <w:t xml:space="preserve">. Во время грозы не складывайте возле дома металлические предметы — лопаты, лом, топор, грабли, — это опасно для жизни. </w:t>
      </w:r>
    </w:p>
    <w:p w:rsidR="00C832A3" w:rsidRPr="00BD17CA" w:rsidRDefault="00C832A3" w:rsidP="00BD17CA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54019E" w:rsidRDefault="00C832A3" w:rsidP="00BD17CA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BD17CA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</w:t>
      </w:r>
    </w:p>
    <w:p w:rsidR="0054019E" w:rsidRDefault="0054019E" w:rsidP="00BD17CA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C832A3" w:rsidRPr="00BD17CA" w:rsidRDefault="0054019E" w:rsidP="00BD17CA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</w:t>
      </w:r>
      <w:r w:rsidR="00C832A3" w:rsidRPr="00BD17CA">
        <w:rPr>
          <w:rFonts w:ascii="Times New Roman" w:hAnsi="Times New Roman" w:cs="Times New Roman"/>
          <w:b/>
          <w:sz w:val="32"/>
          <w:szCs w:val="32"/>
        </w:rPr>
        <w:t>СПАСИБО ЗА ВНИМАНИЕ!</w:t>
      </w:r>
    </w:p>
    <w:sectPr w:rsidR="00C832A3" w:rsidRPr="00BD17CA" w:rsidSect="00BD17CA">
      <w:pgSz w:w="11906" w:h="16838"/>
      <w:pgMar w:top="709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>
    <w:useFELayout/>
  </w:compat>
  <w:rsids>
    <w:rsidRoot w:val="00C832A3"/>
    <w:rsid w:val="001369BD"/>
    <w:rsid w:val="0054019E"/>
    <w:rsid w:val="00A87E27"/>
    <w:rsid w:val="00BD17CA"/>
    <w:rsid w:val="00C83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9BD"/>
  </w:style>
  <w:style w:type="paragraph" w:styleId="1">
    <w:name w:val="heading 1"/>
    <w:basedOn w:val="a"/>
    <w:link w:val="10"/>
    <w:uiPriority w:val="9"/>
    <w:qFormat/>
    <w:rsid w:val="00C832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32A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C83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832A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2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Shafikova_GA</cp:lastModifiedBy>
  <cp:revision>4</cp:revision>
  <dcterms:created xsi:type="dcterms:W3CDTF">2020-12-07T05:50:00Z</dcterms:created>
  <dcterms:modified xsi:type="dcterms:W3CDTF">2020-12-16T04:56:00Z</dcterms:modified>
</cp:coreProperties>
</file>