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218" w:rsidRDefault="00FA2218">
      <w:pPr>
        <w:spacing w:line="1" w:lineRule="exact"/>
      </w:pPr>
    </w:p>
    <w:p w:rsidR="00FA2218" w:rsidRDefault="002D7416">
      <w:pPr>
        <w:framePr w:wrap="none" w:vAnchor="page" w:hAnchor="page" w:x="2394" w:y="77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541010" cy="209105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5541010" cy="209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262"/>
        <w:gridCol w:w="3557"/>
        <w:gridCol w:w="2861"/>
        <w:gridCol w:w="1978"/>
      </w:tblGrid>
      <w:tr w:rsidR="00FA2218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</w:pPr>
            <w:r>
              <w:rPr>
                <w:b/>
                <w:bCs/>
              </w:rPr>
              <w:t>Мероприятие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64" w:lineRule="auto"/>
              <w:jc w:val="center"/>
            </w:pPr>
            <w:r>
              <w:rPr>
                <w:b/>
                <w:bCs/>
              </w:rPr>
              <w:t>Ответственные исполнители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  <w:ind w:left="60"/>
              <w:jc w:val="center"/>
            </w:pPr>
            <w:r>
              <w:rPr>
                <w:b/>
                <w:bCs/>
              </w:rPr>
              <w:t>Сроки выполнения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right"/>
            </w:pPr>
            <w:r>
              <w:rPr>
                <w:b/>
                <w:bCs/>
              </w:rPr>
              <w:t>1. Антикоррупц</w:t>
            </w: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</w:pPr>
            <w:r>
              <w:rPr>
                <w:b/>
                <w:bCs/>
              </w:rPr>
              <w:t>ионное образование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168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</w:pPr>
            <w:r>
              <w:rPr>
                <w:b/>
                <w:bCs/>
              </w:rPr>
              <w:t>1.1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</w:pPr>
            <w:r>
              <w:t xml:space="preserve">Размещение в местах, где осуществляется прием граждан, информации о недопустимости коррупционного поведения, принятия подарков, дачи взяток, подкупа и </w:t>
            </w:r>
            <w:r>
              <w:t>т.п.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</w:pPr>
            <w:r>
              <w:t>Юрисконсульт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ind w:firstLine="180"/>
            </w:pPr>
            <w:r>
              <w:t>В течении года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220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</w:pPr>
            <w:r>
              <w:t>Оформление информационных стендов по формированию антикоррупционого мировоззрения сотрудников, размещение актуальной информации по противодействию коррупции на официальном сайте учреждения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</w:pPr>
            <w:r>
              <w:t>Юрисконсульт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ind w:firstLine="180"/>
            </w:pPr>
            <w:r>
              <w:t>В течении года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166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</w:pPr>
            <w:r>
              <w:t>1.3.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</w:pPr>
            <w:r>
              <w:t>Изучение с сотрудниками учреждения локальных правовых актов государственного учреждения, принятых по вопросам противодействия коррупции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after="220" w:line="264" w:lineRule="auto"/>
              <w:jc w:val="center"/>
            </w:pPr>
            <w:r>
              <w:t>Директор Н.В.Коваленко</w:t>
            </w:r>
          </w:p>
          <w:p w:rsidR="00FA2218" w:rsidRDefault="002D7416">
            <w:pPr>
              <w:pStyle w:val="a4"/>
              <w:framePr w:w="9658" w:h="11443" w:wrap="none" w:vAnchor="page" w:hAnchor="page" w:x="1424" w:y="4192"/>
              <w:spacing w:line="264" w:lineRule="auto"/>
              <w:jc w:val="center"/>
            </w:pPr>
            <w:r>
              <w:t>Юрисконсульт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69" w:lineRule="auto"/>
              <w:jc w:val="center"/>
            </w:pPr>
            <w:r>
              <w:t>1 раз в полугодие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166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</w:pPr>
            <w:r>
              <w:t>1.4.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</w:pPr>
            <w:r>
              <w:t xml:space="preserve">Обучение работников учреждения работе с информацией </w:t>
            </w:r>
            <w:r>
              <w:t>размещенной на официальном сайте учреждения в разделе «Противодействие коррупции»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after="240"/>
              <w:jc w:val="center"/>
            </w:pPr>
            <w:r>
              <w:t>Заведующие отделениями</w:t>
            </w:r>
          </w:p>
          <w:p w:rsidR="00FA2218" w:rsidRDefault="002D7416">
            <w:pPr>
              <w:pStyle w:val="a4"/>
              <w:framePr w:w="9658" w:h="11443" w:wrap="none" w:vAnchor="page" w:hAnchor="page" w:x="1424" w:y="4192"/>
              <w:jc w:val="center"/>
            </w:pPr>
            <w:r>
              <w:t>Юрисконсульт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ind w:firstLine="180"/>
            </w:pPr>
            <w:r>
              <w:t>В течении года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1382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</w:pPr>
            <w:r>
              <w:t>1.5.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</w:pPr>
            <w:r>
              <w:t>Проведение разъяснительной работы с сотрудниками о необходимости подключения к личному кабинету налогоплательщика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after="220"/>
              <w:jc w:val="center"/>
            </w:pPr>
            <w:r>
              <w:t>Директор Н.В.Коваленко</w:t>
            </w:r>
          </w:p>
          <w:p w:rsidR="00FA2218" w:rsidRDefault="002D7416">
            <w:pPr>
              <w:pStyle w:val="a4"/>
              <w:framePr w:w="9658" w:h="11443" w:wrap="none" w:vAnchor="page" w:hAnchor="page" w:x="1424" w:y="4192"/>
              <w:jc w:val="center"/>
            </w:pPr>
            <w:r>
              <w:t>Юрисконсульт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64" w:lineRule="auto"/>
              <w:jc w:val="center"/>
            </w:pPr>
            <w:r>
              <w:t>1 раз в полугодие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right"/>
            </w:pPr>
            <w:r>
              <w:rPr>
                <w:b/>
                <w:bCs/>
              </w:rPr>
              <w:t>2. Антикорруш</w:t>
            </w: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</w:pPr>
            <w:r>
              <w:rPr>
                <w:b/>
                <w:bCs/>
              </w:rPr>
              <w:t>ионная пропаганда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111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2.1.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</w:pPr>
            <w:r>
              <w:t>Распространение продукции( буклетов, брошюр, памяток и т.д.) с рекомендациями по противодействию коррупции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</w:pPr>
            <w:r>
              <w:t>Юрисконсульт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ind w:firstLine="180"/>
            </w:pPr>
            <w:r>
              <w:t>В течении года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2.2.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64" w:lineRule="auto"/>
            </w:pPr>
            <w:r>
              <w:t xml:space="preserve">Обсуждение с </w:t>
            </w:r>
            <w:r>
              <w:t>сотрудниками учреждения обзоров судебной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  <w:jc w:val="center"/>
            </w:pPr>
            <w:r>
              <w:t>Директор Н.В.Коваленко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658" w:h="11443" w:wrap="none" w:vAnchor="page" w:hAnchor="page" w:x="1424" w:y="4192"/>
              <w:spacing w:line="264" w:lineRule="auto"/>
              <w:jc w:val="center"/>
            </w:pPr>
            <w:r>
              <w:t>1 раз в полугодие</w:t>
            </w:r>
          </w:p>
        </w:tc>
      </w:tr>
    </w:tbl>
    <w:p w:rsidR="00FA2218" w:rsidRDefault="00FA2218">
      <w:pPr>
        <w:spacing w:line="1" w:lineRule="exact"/>
        <w:sectPr w:rsidR="00FA221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A2218" w:rsidRDefault="00FA221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176"/>
        <w:gridCol w:w="3346"/>
        <w:gridCol w:w="2674"/>
        <w:gridCol w:w="1858"/>
      </w:tblGrid>
      <w:tr w:rsidR="00FA2218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2218" w:rsidRDefault="00FA2218">
            <w:pPr>
              <w:framePr w:w="9053" w:h="2410" w:wrap="none" w:vAnchor="page" w:hAnchor="page" w:x="1616" w:y="539"/>
              <w:rPr>
                <w:sz w:val="10"/>
                <w:szCs w:val="10"/>
              </w:rPr>
            </w:pP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053" w:h="2410" w:wrap="none" w:vAnchor="page" w:hAnchor="page" w:x="1616" w:y="539"/>
              <w:spacing w:line="240" w:lineRule="auto"/>
            </w:pPr>
            <w:r>
              <w:t>практики по вопросам противодействия коррупции с использованием обзоров судебных решений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A2218" w:rsidRDefault="002D7416">
            <w:pPr>
              <w:pStyle w:val="a4"/>
              <w:framePr w:w="9053" w:h="2410" w:wrap="none" w:vAnchor="page" w:hAnchor="page" w:x="1616" w:y="539"/>
              <w:spacing w:line="240" w:lineRule="auto"/>
              <w:jc w:val="center"/>
            </w:pPr>
            <w:r>
              <w:t>Юрисконсульт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218" w:rsidRDefault="00FA2218">
            <w:pPr>
              <w:framePr w:w="9053" w:h="2410" w:wrap="none" w:vAnchor="page" w:hAnchor="page" w:x="1616" w:y="539"/>
              <w:rPr>
                <w:sz w:val="10"/>
                <w:szCs w:val="10"/>
              </w:rPr>
            </w:pP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1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053" w:h="2410" w:wrap="none" w:vAnchor="page" w:hAnchor="page" w:x="1616" w:y="539"/>
              <w:spacing w:line="240" w:lineRule="auto"/>
              <w:jc w:val="right"/>
            </w:pPr>
            <w:r>
              <w:t xml:space="preserve">3. </w:t>
            </w:r>
            <w:r>
              <w:rPr>
                <w:b/>
                <w:bCs/>
              </w:rPr>
              <w:t>Мероприятия, к Международному дню борьбы с</w:t>
            </w:r>
            <w:r>
              <w:rPr>
                <w:b/>
                <w:bCs/>
              </w:rPr>
              <w:t xml:space="preserve"> кор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053" w:h="2410" w:wrap="none" w:vAnchor="page" w:hAnchor="page" w:x="1616" w:y="539"/>
              <w:spacing w:line="240" w:lineRule="auto"/>
            </w:pPr>
            <w:r>
              <w:rPr>
                <w:b/>
                <w:bCs/>
              </w:rPr>
              <w:t>рупцией</w:t>
            </w:r>
          </w:p>
        </w:tc>
      </w:tr>
      <w:tr w:rsidR="00FA2218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053" w:h="2410" w:wrap="none" w:vAnchor="page" w:hAnchor="page" w:x="1616" w:y="539"/>
              <w:spacing w:line="240" w:lineRule="auto"/>
              <w:jc w:val="center"/>
            </w:pPr>
            <w:r>
              <w:t>3.1.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2218" w:rsidRDefault="002D7416">
            <w:pPr>
              <w:pStyle w:val="a4"/>
              <w:framePr w:w="9053" w:h="2410" w:wrap="none" w:vAnchor="page" w:hAnchor="page" w:x="1616" w:y="539"/>
              <w:spacing w:line="240" w:lineRule="auto"/>
            </w:pPr>
            <w:r>
              <w:t>Организация и проведение мероприятия, приуроченного к Международному дню борьбы с коррупцией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053" w:h="2410" w:wrap="none" w:vAnchor="page" w:hAnchor="page" w:x="1616" w:y="539"/>
              <w:spacing w:line="240" w:lineRule="auto"/>
              <w:jc w:val="center"/>
            </w:pPr>
            <w:r>
              <w:t>Юрисконсульт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218" w:rsidRDefault="002D7416">
            <w:pPr>
              <w:pStyle w:val="a4"/>
              <w:framePr w:w="9053" w:h="2410" w:wrap="none" w:vAnchor="page" w:hAnchor="page" w:x="1616" w:y="539"/>
              <w:spacing w:line="240" w:lineRule="auto"/>
              <w:ind w:firstLine="460"/>
            </w:pPr>
            <w:r>
              <w:t>9 декабря</w:t>
            </w:r>
          </w:p>
        </w:tc>
      </w:tr>
    </w:tbl>
    <w:p w:rsidR="00FA2218" w:rsidRDefault="00FA2218">
      <w:pPr>
        <w:spacing w:line="1" w:lineRule="exact"/>
      </w:pPr>
    </w:p>
    <w:sectPr w:rsidR="00FA2218" w:rsidSect="00FA2218">
      <w:pgSz w:w="11900" w:h="84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416" w:rsidRDefault="002D7416" w:rsidP="00FA2218">
      <w:r>
        <w:separator/>
      </w:r>
    </w:p>
  </w:endnote>
  <w:endnote w:type="continuationSeparator" w:id="1">
    <w:p w:rsidR="002D7416" w:rsidRDefault="002D7416" w:rsidP="00FA22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416" w:rsidRDefault="002D7416"/>
  </w:footnote>
  <w:footnote w:type="continuationSeparator" w:id="1">
    <w:p w:rsidR="002D7416" w:rsidRDefault="002D741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A2218"/>
    <w:rsid w:val="002D7416"/>
    <w:rsid w:val="00BD146F"/>
    <w:rsid w:val="00FA2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A221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FA22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a4">
    <w:name w:val="Другое"/>
    <w:basedOn w:val="a"/>
    <w:link w:val="a3"/>
    <w:rsid w:val="00FA2218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BD14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146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2021-10-13T06:41:00Z</dcterms:created>
  <dcterms:modified xsi:type="dcterms:W3CDTF">2021-10-13T06:42:00Z</dcterms:modified>
</cp:coreProperties>
</file>