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3" w:rsidRPr="00EF0984" w:rsidRDefault="00D641F3" w:rsidP="00D641F3">
      <w:pPr>
        <w:tabs>
          <w:tab w:val="left" w:pos="7088"/>
          <w:tab w:val="left" w:pos="7230"/>
        </w:tabs>
        <w:rPr>
          <w:rFonts w:ascii="Liberation Serif" w:hAnsi="Liberation Serif" w:cs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УТВЕРЖДЕНЫ </w:t>
      </w:r>
    </w:p>
    <w:p w:rsidR="00D641F3" w:rsidRPr="00EF0984" w:rsidRDefault="00D641F3" w:rsidP="00D641F3">
      <w:pPr>
        <w:tabs>
          <w:tab w:val="left" w:pos="7088"/>
          <w:tab w:val="left" w:pos="7230"/>
        </w:tabs>
        <w:rPr>
          <w:rFonts w:ascii="Liberation Serif" w:hAnsi="Liberation Serif" w:cs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приказом начальника управления</w:t>
      </w:r>
    </w:p>
    <w:p w:rsidR="00D641F3" w:rsidRPr="00EF0984" w:rsidRDefault="00D641F3" w:rsidP="00D641F3">
      <w:pPr>
        <w:tabs>
          <w:tab w:val="left" w:pos="7088"/>
          <w:tab w:val="left" w:pos="7230"/>
        </w:tabs>
        <w:rPr>
          <w:rFonts w:ascii="Liberation Serif" w:hAnsi="Liberation Serif" w:cs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от «</w:t>
      </w:r>
      <w:r>
        <w:rPr>
          <w:rFonts w:ascii="Liberation Serif" w:hAnsi="Liberation Serif" w:cs="Liberation Serif"/>
          <w:sz w:val="28"/>
          <w:szCs w:val="28"/>
          <w:u w:val="single"/>
        </w:rPr>
        <w:t>19</w:t>
      </w:r>
      <w:r w:rsidRPr="00EF0984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  <w:u w:val="single"/>
        </w:rPr>
        <w:t>ноября</w:t>
      </w:r>
      <w:r w:rsidRPr="00EF0984">
        <w:rPr>
          <w:rFonts w:ascii="Liberation Serif" w:hAnsi="Liberation Serif" w:cs="Liberation Serif"/>
          <w:sz w:val="28"/>
          <w:szCs w:val="28"/>
        </w:rPr>
        <w:t xml:space="preserve"> 2020 года № </w:t>
      </w:r>
      <w:r>
        <w:rPr>
          <w:rFonts w:ascii="Liberation Serif" w:hAnsi="Liberation Serif" w:cs="Liberation Serif"/>
          <w:sz w:val="28"/>
          <w:szCs w:val="28"/>
          <w:u w:val="single"/>
        </w:rPr>
        <w:t>2342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«</w:t>
      </w:r>
      <w:r w:rsidRPr="00EF0984">
        <w:rPr>
          <w:rFonts w:ascii="Liberation Serif" w:hAnsi="Liberation Serif"/>
          <w:sz w:val="28"/>
          <w:szCs w:val="28"/>
        </w:rPr>
        <w:t xml:space="preserve">О проведении конкурса </w:t>
      </w:r>
      <w:proofErr w:type="gramStart"/>
      <w:r w:rsidRPr="00EF0984">
        <w:rPr>
          <w:rFonts w:ascii="Liberation Serif" w:hAnsi="Liberation Serif"/>
          <w:sz w:val="28"/>
          <w:szCs w:val="28"/>
        </w:rPr>
        <w:t>на</w:t>
      </w:r>
      <w:proofErr w:type="gramEnd"/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       замещение вакантных должностей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государственной гражданской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    службы Свердловской области </w:t>
      </w:r>
      <w:proofErr w:type="gramStart"/>
      <w:r w:rsidRPr="00EF0984">
        <w:rPr>
          <w:rFonts w:ascii="Liberation Serif" w:hAnsi="Liberation Serif"/>
          <w:sz w:val="28"/>
          <w:szCs w:val="28"/>
        </w:rPr>
        <w:t>в</w:t>
      </w:r>
      <w:proofErr w:type="gramEnd"/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территориальном отраслевом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исполнительном </w:t>
      </w:r>
      <w:proofErr w:type="gramStart"/>
      <w:r w:rsidRPr="00EF0984">
        <w:rPr>
          <w:rFonts w:ascii="Liberation Serif" w:hAnsi="Liberation Serif"/>
          <w:sz w:val="28"/>
          <w:szCs w:val="28"/>
        </w:rPr>
        <w:t>органе</w:t>
      </w:r>
      <w:proofErr w:type="gramEnd"/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государственной власти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Свердловской области-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proofErr w:type="gramStart"/>
      <w:r w:rsidRPr="00EF0984">
        <w:rPr>
          <w:rFonts w:ascii="Liberation Serif" w:hAnsi="Liberation Serif"/>
          <w:sz w:val="28"/>
          <w:szCs w:val="28"/>
        </w:rPr>
        <w:t>Управлении</w:t>
      </w:r>
      <w:proofErr w:type="gramEnd"/>
      <w:r w:rsidRPr="00EF0984">
        <w:rPr>
          <w:rFonts w:ascii="Liberation Serif" w:hAnsi="Liberation Serif"/>
          <w:sz w:val="28"/>
          <w:szCs w:val="28"/>
        </w:rPr>
        <w:t xml:space="preserve"> социальной политики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Министерства </w:t>
      </w:r>
      <w:proofErr w:type="gramStart"/>
      <w:r w:rsidRPr="00EF0984">
        <w:rPr>
          <w:rFonts w:ascii="Liberation Serif" w:hAnsi="Liberation Serif"/>
          <w:sz w:val="28"/>
          <w:szCs w:val="28"/>
        </w:rPr>
        <w:t>социальной</w:t>
      </w:r>
      <w:proofErr w:type="gramEnd"/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    политики Свердловской области</w:t>
      </w:r>
    </w:p>
    <w:p w:rsidR="00D641F3" w:rsidRPr="00EF0984" w:rsidRDefault="00D641F3" w:rsidP="00D641F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№ 21</w:t>
      </w:r>
      <w:r w:rsidRPr="00EF0984">
        <w:rPr>
          <w:rFonts w:ascii="Liberation Serif" w:hAnsi="Liberation Serif" w:cs="Liberation Serif"/>
          <w:sz w:val="28"/>
          <w:szCs w:val="28"/>
        </w:rPr>
        <w:t>»</w:t>
      </w:r>
    </w:p>
    <w:p w:rsidR="00D641F3" w:rsidRPr="00EF0984" w:rsidRDefault="00D641F3" w:rsidP="00D641F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641F3" w:rsidRPr="00EF0984" w:rsidRDefault="00D641F3" w:rsidP="00D641F3">
      <w:pPr>
        <w:jc w:val="center"/>
        <w:rPr>
          <w:rFonts w:ascii="Liberation Serif" w:hAnsi="Liberation Serif"/>
          <w:b/>
          <w:sz w:val="28"/>
          <w:szCs w:val="28"/>
        </w:rPr>
      </w:pPr>
      <w:r w:rsidRPr="00EF0984">
        <w:rPr>
          <w:rFonts w:ascii="Liberation Serif" w:hAnsi="Liberation Serif"/>
          <w:b/>
          <w:sz w:val="28"/>
          <w:szCs w:val="28"/>
        </w:rPr>
        <w:t>Требования к претендентам на замещение вакантных должностей</w:t>
      </w:r>
      <w:r w:rsidRPr="00EF0984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EF0984">
        <w:rPr>
          <w:rFonts w:ascii="Liberation Serif" w:hAnsi="Liberation Serif"/>
          <w:b/>
          <w:sz w:val="28"/>
          <w:szCs w:val="28"/>
        </w:rPr>
        <w:t>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21</w:t>
      </w:r>
    </w:p>
    <w:p w:rsidR="000439A1" w:rsidRDefault="000439A1" w:rsidP="000439A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2E48" w:rsidRDefault="00402E48" w:rsidP="00402E48">
      <w:pPr>
        <w:widowControl/>
        <w:tabs>
          <w:tab w:val="left" w:pos="900"/>
        </w:tabs>
        <w:autoSpaceDE/>
        <w:autoSpaceDN/>
        <w:adjustRightInd/>
        <w:ind w:firstLine="90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 w:rsidRPr="00EF0984">
        <w:rPr>
          <w:rFonts w:ascii="Liberation Serif" w:hAnsi="Liberation Serif" w:cs="Liberation Serif"/>
          <w:sz w:val="28"/>
          <w:szCs w:val="28"/>
        </w:rPr>
        <w:t>ребования к претендентам на замещение вакантной должности государственной гражданской службы Свердловской области категории «специалисты» старшей группы должностей государственной гражданской службы Свердловской област</w:t>
      </w:r>
      <w:proofErr w:type="gramStart"/>
      <w:r w:rsidRPr="00EF0984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-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Pr="00EF0984">
        <w:rPr>
          <w:rFonts w:ascii="Liberation Serif" w:hAnsi="Liberation Serif"/>
          <w:sz w:val="28"/>
          <w:szCs w:val="28"/>
        </w:rPr>
        <w:t>едущий специалист отдела семейной политики социального обслуживания и профилактики социал</w:t>
      </w:r>
      <w:r>
        <w:rPr>
          <w:rFonts w:ascii="Liberation Serif" w:hAnsi="Liberation Serif"/>
          <w:sz w:val="28"/>
          <w:szCs w:val="28"/>
        </w:rPr>
        <w:t>ьного неблагополучия (1 ставка):</w:t>
      </w:r>
    </w:p>
    <w:p w:rsidR="00402E48" w:rsidRPr="0043170C" w:rsidRDefault="00402E48" w:rsidP="00402E48">
      <w:pPr>
        <w:widowControl/>
        <w:tabs>
          <w:tab w:val="left" w:pos="900"/>
        </w:tabs>
        <w:autoSpaceDE/>
        <w:autoSpaceDN/>
        <w:adjustRightInd/>
        <w:ind w:firstLine="902"/>
        <w:jc w:val="both"/>
        <w:rPr>
          <w:rFonts w:ascii="Liberation Serif" w:hAnsi="Liberation Serif"/>
          <w:sz w:val="28"/>
          <w:szCs w:val="28"/>
        </w:rPr>
      </w:pPr>
    </w:p>
    <w:p w:rsidR="00402E48" w:rsidRPr="00A11B2F" w:rsidRDefault="00402E48" w:rsidP="00402E48">
      <w:pPr>
        <w:widowControl/>
        <w:tabs>
          <w:tab w:val="left" w:pos="900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A11B2F">
        <w:rPr>
          <w:rFonts w:ascii="Liberation Serif" w:hAnsi="Liberation Serif" w:cs="Liberation Serif"/>
          <w:sz w:val="28"/>
          <w:szCs w:val="28"/>
        </w:rPr>
        <w:t xml:space="preserve">   </w:t>
      </w:r>
      <w:r w:rsidRPr="00674E92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674E92">
        <w:rPr>
          <w:rFonts w:ascii="Liberation Serif" w:hAnsi="Liberation Serif" w:cs="Liberation Serif"/>
          <w:sz w:val="28"/>
          <w:szCs w:val="28"/>
          <w:u w:val="single"/>
        </w:rPr>
        <w:t>образование</w:t>
      </w:r>
      <w:r w:rsidRPr="00674E92">
        <w:rPr>
          <w:rFonts w:ascii="Liberation Serif" w:hAnsi="Liberation Serif" w:cs="Liberation Serif"/>
          <w:sz w:val="28"/>
          <w:szCs w:val="28"/>
        </w:rPr>
        <w:t>:</w:t>
      </w:r>
    </w:p>
    <w:p w:rsidR="00402E48" w:rsidRDefault="00402E48" w:rsidP="00402E4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268E7">
        <w:rPr>
          <w:rFonts w:ascii="Liberation Serif" w:hAnsi="Liberation Serif"/>
          <w:sz w:val="28"/>
          <w:szCs w:val="28"/>
        </w:rPr>
        <w:t xml:space="preserve">высшее профессиональное образование (магистратура, </w:t>
      </w:r>
      <w:proofErr w:type="spellStart"/>
      <w:r w:rsidRPr="00E268E7">
        <w:rPr>
          <w:rFonts w:ascii="Liberation Serif" w:hAnsi="Liberation Serif"/>
          <w:sz w:val="28"/>
          <w:szCs w:val="28"/>
        </w:rPr>
        <w:t>специалитет</w:t>
      </w:r>
      <w:proofErr w:type="spellEnd"/>
      <w:r w:rsidRPr="00E268E7">
        <w:rPr>
          <w:rFonts w:ascii="Liberation Serif" w:hAnsi="Liberation Serif"/>
          <w:sz w:val="28"/>
          <w:szCs w:val="28"/>
        </w:rPr>
        <w:t xml:space="preserve">) по направлениям подготовки: «Государственное и муниципальное управление», «Юриспруденция», «Педагогическое образование», «Педагогика и психология», «Социальная работа», или иным направлениям подготовки (специальностям), содержащихся в ранее применяемых перечнях специальностей и направлений подготовки, для  которых законодательством об образовании Российской Федерации установлено соответствие указанным направлениям подготовки (специальностям). </w:t>
      </w:r>
    </w:p>
    <w:p w:rsidR="00402E48" w:rsidRPr="00E268E7" w:rsidRDefault="00402E48" w:rsidP="00402E48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02E48" w:rsidRPr="00674E92" w:rsidRDefault="00402E48" w:rsidP="00402E48">
      <w:pPr>
        <w:widowControl/>
        <w:tabs>
          <w:tab w:val="left" w:pos="900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A11B2F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674E92">
        <w:rPr>
          <w:rFonts w:ascii="Liberation Serif" w:hAnsi="Liberation Serif" w:cs="Liberation Serif"/>
          <w:sz w:val="28"/>
          <w:szCs w:val="28"/>
          <w:u w:val="single"/>
        </w:rPr>
        <w:t>профессиональные знания</w:t>
      </w:r>
      <w:r w:rsidRPr="00674E92">
        <w:rPr>
          <w:rFonts w:ascii="Liberation Serif" w:hAnsi="Liberation Serif" w:cs="Liberation Serif"/>
          <w:sz w:val="28"/>
          <w:szCs w:val="28"/>
        </w:rPr>
        <w:t>: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27 мая 2003 года N 58-ФЗ "О системе государственной службы Российской Федерации";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27 июля 2004 года N 79-ФЗ "О государственной гражданской службе Российской Федерации";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25 декабря 2008 года N 273-ФЗ "О противодействии коррупции";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lastRenderedPageBreak/>
        <w:t>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02 мая 2006 года N 59-ФЗ "О порядке рассмотрения обращений граждан Российской Федерации";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27 июля 2006 года N 152-ФЗ "О персональных данных";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24 июля 1998 года N 124-ФЗ "Об основных гарантиях прав ребенка в Российской Федерации";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Федеральный закон от 24 июня 1999 г. N 120-ФЗ "Об основах системы профилактики безнадзорности и правонарушений несовершеннолетних" 23 ноября 2015 г.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24 апреля 2008 года N 48-ФЗ "Об опеке и попечительстве";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28 декабря 2013 года N 442-ФЗ "Об основах социального обслуживания граждан в Российской Федерации";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Федерального закона от 28 декабря 2017 года №418- ФЗ «О  ежемесячных  выплатах  семьям, имеющих детей»;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Постановления  Правительства Российской Федерации  от 24 мая №481 «О  деятельности  организаций для детей-сирот и  детей,  оставшихся  без попечения родителей,  и об устройстве в них  детей,  оставшихся без попечения  родителей»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иных федеральных законов;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по вопросам, относящимся к компетенции Министерства социальной политики Свердловской области, по вопросам, относящимся к компетенции Управления;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Устава Свердловской области;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Областного закона от 24 декабря 1996 года N 58-ОЗ "Об исполнительных органах государственной власти Свердловской области";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Областного закона от 10 марта 1999 года N 4-ОЗ "О правовых актах в Свердловской области";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Закона Свердловской области от 15 июля 2005 года N 84-ОЗ "Об особенностях государственной гражданской службы Свердловской области";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Закона Свердловской области от 20 февраля 2009 года N 2-ОЗ "О противодействии коррупции в Свердловской области";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Закона Свердловской области от 3 декабря 2014 года N 108-ОЗ "О социальном обслуживании граждан в Свердловской области";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Закона Свердловской  области от  23 октября 1995 года №28-ОЗ «О защите  прав ребенка»;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Закона  Свердловской  области  от 28 ноября 2001 года №58-ОЗ «О профилактике  безнадзорности  и правонарушений  несовершеннолетних в Свердловской  области»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lastRenderedPageBreak/>
        <w:t>Закона Свердловской области от 20 ноября  2009  года №100-ОЗ «О  социальной  поддержке  многодетных  семей в Свердловской  области»;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Закона  Свердловской области  20  октября 2011 года №86-ОЗ «Об  областном  материнском (семейном) капитале»;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Закона Свердловской области от 30 июня 2006 года №38-ОЗ «О знаке отличия Свердловской  области «Материнская  доблесть»;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Постановления  Правительства Свердловской  области от  26  декабря 2012 года №1542-ПП «О мерах по реализации статьи  6 Закона Свердловской  области от 20 октября 2011  года №86-ОЗ «Об областном материнском  (семейном) капитале»;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Постановления  Правительства Свердловской  области от  3 августа 2017  года №558-ПП «О мерах по  организации и  обеспечению отдыха и  оздоровления  детей  в Свердловской  области 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Постановления  Правительства Свердловской  области от  6  апреля 2011  года №362-ПП «О порядке выдачи, замены и хранения  удостоверения многодетной семьи Свердловской области  и предоставлении отдельных мер социальной поддержки  многодетным семьям  в Свердловской области»;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Постановления  Правительства Свердловской  области от 23 марта 2007 года №216-ПП «Об утверждении положения о  порядке и условиях  предоставления  несовершеннолетним  временного приюта государственным областными учреждениями социального обслуживания  населения Свердловской области»;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1100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 несовершеннолетними и семьями, находящимися в социально опасном положении»</w:t>
      </w:r>
      <w:proofErr w:type="gramEnd"/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1100">
        <w:rPr>
          <w:rFonts w:ascii="Liberation Serif" w:hAnsi="Liberation Serif"/>
          <w:sz w:val="28"/>
          <w:szCs w:val="28"/>
        </w:rPr>
        <w:t>Постановление Правительства Свердловской  области от 22 марта 2016 г. №173-ПП «Об утверждении порядка выдачи направлений для  помещения детей, оставшихся без попечения родителей,  под надзор в организации для детей-сирот и  детей, оставшихся без  попечения родителей,  и временного помещения детей,  чьи родители, усыновители либо опекуны (попечители) по уважительным причинам не могу исполнять свои обязанности в  отношении детей, в организации для  детей-сирот и</w:t>
      </w:r>
      <w:proofErr w:type="gramEnd"/>
      <w:r w:rsidRPr="00BB1100">
        <w:rPr>
          <w:rFonts w:ascii="Liberation Serif" w:hAnsi="Liberation Serif"/>
          <w:sz w:val="28"/>
          <w:szCs w:val="28"/>
        </w:rPr>
        <w:t xml:space="preserve">  детей,  оставшихся без попечения родителей»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иных законов Свердловской области; указов и распоряжений Губернатора Свердловской области, постановлений и распоряжений Правительства Свердловской области, иных нормативных правовых актов по вопросам, относящимся к компетенции Министерства социальной политики Свердловской области и Управления;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 xml:space="preserve">правил оформления документов в Администрации Губернатора </w:t>
      </w:r>
      <w:r w:rsidRPr="00BB1100">
        <w:rPr>
          <w:rFonts w:ascii="Liberation Serif" w:hAnsi="Liberation Serif"/>
          <w:sz w:val="28"/>
          <w:szCs w:val="28"/>
        </w:rPr>
        <w:lastRenderedPageBreak/>
        <w:t>Свердловской области, Правительстве Свердловской области, Министерстве социальной политики;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Регламента Министерства социальной политики Свердловской области, Служебного распорядка Министерства социальной политики Свердловской области, Положения о Министерстве социальной политики Свердловской области,  Положений о структурных подразделениях Министерства социальной политики Свердловской области, Регламента Управления, Служебного распорядка Управления, Положения об Управлении, должностного регламента, Положений о структурных подразделениях Управления;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1100">
        <w:rPr>
          <w:rFonts w:ascii="Liberation Serif" w:hAnsi="Liberation Serif"/>
          <w:sz w:val="28"/>
          <w:szCs w:val="28"/>
        </w:rPr>
        <w:t>структуры и полномочий органов государственной власти Свердловской области, иных государственных органов Свердловской области, Министерства социальной политики Свердловской области, территориальных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(далее - управления социальной политики), государственных учреждений социального обслуживания Свердловской области, учреждений для детей-сирот и детей, оставшихся без попечения родителей, государственного казенного учреждения Свердловской области "Областной информационно-расчетный центр</w:t>
      </w:r>
      <w:proofErr w:type="gramEnd"/>
      <w:r w:rsidRPr="00BB1100">
        <w:rPr>
          <w:rFonts w:ascii="Liberation Serif" w:hAnsi="Liberation Serif"/>
          <w:sz w:val="28"/>
          <w:szCs w:val="28"/>
        </w:rPr>
        <w:t>" (далее - подведомственные учреждения);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государственного языка Российской Федерации (русский язык);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основ экономики, организации труда и управления, организации прохождения государственной гражданской службы;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принципов информационной безопасности;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правил делового этикета; норм делового общения;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 xml:space="preserve">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методов, возможностей и особенностей </w:t>
      </w:r>
      <w:proofErr w:type="gramStart"/>
      <w:r w:rsidRPr="00BB1100">
        <w:rPr>
          <w:rFonts w:ascii="Liberation Serif" w:hAnsi="Liberation Serif"/>
          <w:sz w:val="28"/>
          <w:szCs w:val="28"/>
        </w:rPr>
        <w:t>применения</w:t>
      </w:r>
      <w:proofErr w:type="gramEnd"/>
      <w:r w:rsidRPr="00BB1100">
        <w:rPr>
          <w:rFonts w:ascii="Liberation Serif" w:hAnsi="Liberation Serif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порядка работы со служебной информацией;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правил и норм охраны труда, противопожарной безопасности, санитарно-эпидемиологических норм и правил;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основ делопроизводства;</w:t>
      </w:r>
    </w:p>
    <w:p w:rsidR="00402E48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/>
          <w:sz w:val="28"/>
          <w:szCs w:val="28"/>
        </w:rPr>
      </w:pPr>
      <w:r w:rsidRPr="00BB1100">
        <w:rPr>
          <w:rFonts w:ascii="Liberation Serif" w:hAnsi="Liberation Serif"/>
          <w:sz w:val="28"/>
          <w:szCs w:val="28"/>
        </w:rPr>
        <w:t>иные профессиональные знания, необходимые для исполнения должностных обязанностей.</w:t>
      </w:r>
    </w:p>
    <w:p w:rsidR="00402E48" w:rsidRPr="00BB1100" w:rsidRDefault="00402E48" w:rsidP="00402E48">
      <w:pPr>
        <w:tabs>
          <w:tab w:val="num" w:pos="0"/>
        </w:tabs>
        <w:ind w:right="29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02E48" w:rsidRPr="00A11B2F" w:rsidRDefault="00402E48" w:rsidP="00402E48">
      <w:pPr>
        <w:widowControl/>
        <w:tabs>
          <w:tab w:val="left" w:pos="900"/>
        </w:tabs>
        <w:autoSpaceDE/>
        <w:autoSpaceDN/>
        <w:adjustRightInd/>
        <w:ind w:firstLine="902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674E92">
        <w:rPr>
          <w:rFonts w:ascii="Liberation Serif" w:hAnsi="Liberation Serif" w:cs="Liberation Serif"/>
          <w:sz w:val="28"/>
          <w:szCs w:val="28"/>
          <w:u w:val="single"/>
        </w:rPr>
        <w:t>общие умения:</w:t>
      </w:r>
    </w:p>
    <w:p w:rsidR="00402E48" w:rsidRPr="00674E92" w:rsidRDefault="00402E48" w:rsidP="00402E4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74E92">
        <w:rPr>
          <w:rFonts w:ascii="Liberation Serif" w:hAnsi="Liberation Serif"/>
          <w:sz w:val="28"/>
          <w:szCs w:val="28"/>
        </w:rPr>
        <w:lastRenderedPageBreak/>
        <w:t xml:space="preserve">  организации и обеспечения выполнения, поставленных руководством задач, планирования работы; владения приемами выстраивания межличностных отношений; взаимодействия с управлениями социальной политики и подведомственными учреждениями;</w:t>
      </w:r>
    </w:p>
    <w:p w:rsidR="00402E48" w:rsidRPr="00674E92" w:rsidRDefault="00402E48" w:rsidP="00402E4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74E92">
        <w:rPr>
          <w:rFonts w:ascii="Liberation Serif" w:hAnsi="Liberation Serif"/>
          <w:sz w:val="28"/>
          <w:szCs w:val="28"/>
        </w:rPr>
        <w:t xml:space="preserve">  практического применения нормативных правовых актов; подготовки деловых документов и писем; четкого и грамотного изложения своих мыслей в устной и письменной форме;</w:t>
      </w:r>
    </w:p>
    <w:p w:rsidR="00402E48" w:rsidRPr="00674E92" w:rsidRDefault="00402E48" w:rsidP="00402E4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74E92">
        <w:rPr>
          <w:rFonts w:ascii="Liberation Serif" w:hAnsi="Liberation Serif"/>
          <w:sz w:val="28"/>
          <w:szCs w:val="28"/>
        </w:rPr>
        <w:t xml:space="preserve">  систематизации информации; анализа и прогнозирования последствий принимаемых решений, разработки плана конкретных действий;</w:t>
      </w:r>
    </w:p>
    <w:p w:rsidR="00402E48" w:rsidRPr="00674E92" w:rsidRDefault="00402E48" w:rsidP="00402E4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74E92">
        <w:rPr>
          <w:rFonts w:ascii="Liberation Serif" w:hAnsi="Liberation Serif"/>
          <w:sz w:val="28"/>
          <w:szCs w:val="28"/>
        </w:rPr>
        <w:t xml:space="preserve">  сотрудничества с коллегами; выявления и разрешения проблемных ситуаций, приводящих к личностным конфликтам; внимательного отношения к людям;</w:t>
      </w:r>
    </w:p>
    <w:p w:rsidR="00402E48" w:rsidRPr="00674E92" w:rsidRDefault="00402E48" w:rsidP="00402E4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74E92">
        <w:rPr>
          <w:rFonts w:ascii="Liberation Serif" w:hAnsi="Liberation Serif"/>
          <w:sz w:val="28"/>
          <w:szCs w:val="28"/>
        </w:rPr>
        <w:t xml:space="preserve">  организации работы по взаимодействию с государственными органами, организациями и населением;</w:t>
      </w:r>
    </w:p>
    <w:p w:rsidR="00402E48" w:rsidRPr="00674E92" w:rsidRDefault="00402E48" w:rsidP="00402E4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74E92">
        <w:rPr>
          <w:rFonts w:ascii="Liberation Serif" w:hAnsi="Liberation Serif"/>
          <w:sz w:val="28"/>
          <w:szCs w:val="28"/>
        </w:rPr>
        <w:t>использования опыта и учета мнения коллег;</w:t>
      </w:r>
    </w:p>
    <w:p w:rsidR="00402E48" w:rsidRPr="00674E92" w:rsidRDefault="00402E48" w:rsidP="00402E4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74E92">
        <w:rPr>
          <w:rFonts w:ascii="Liberation Serif" w:hAnsi="Liberation Serif"/>
          <w:sz w:val="28"/>
          <w:szCs w:val="28"/>
        </w:rPr>
        <w:t>эффективного планирования рабочего времени; самообразования; работы со служебными документами;</w:t>
      </w:r>
    </w:p>
    <w:p w:rsidR="00402E48" w:rsidRPr="00674E92" w:rsidRDefault="00402E48" w:rsidP="00402E4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74E92">
        <w:rPr>
          <w:rFonts w:ascii="Liberation Serif" w:hAnsi="Liberation Serif"/>
          <w:sz w:val="28"/>
          <w:szCs w:val="28"/>
        </w:rPr>
        <w:t>адаптации к новой ситуации и применения новых подходов в решении поставленных задач.</w:t>
      </w:r>
    </w:p>
    <w:p w:rsidR="00D641F3" w:rsidRPr="00EF0984" w:rsidRDefault="00D641F3" w:rsidP="00D641F3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641F3" w:rsidRPr="00EF0984" w:rsidSect="00481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F3" w:rsidRDefault="00D641F3" w:rsidP="00D641F3">
      <w:r>
        <w:separator/>
      </w:r>
    </w:p>
  </w:endnote>
  <w:endnote w:type="continuationSeparator" w:id="1">
    <w:p w:rsidR="00D641F3" w:rsidRDefault="00D641F3" w:rsidP="00D6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F3" w:rsidRDefault="00D641F3" w:rsidP="00D641F3">
      <w:r>
        <w:separator/>
      </w:r>
    </w:p>
  </w:footnote>
  <w:footnote w:type="continuationSeparator" w:id="1">
    <w:p w:rsidR="00D641F3" w:rsidRDefault="00D641F3" w:rsidP="00D64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1F3"/>
    <w:rsid w:val="000439A1"/>
    <w:rsid w:val="00391E1A"/>
    <w:rsid w:val="00402E48"/>
    <w:rsid w:val="00481F72"/>
    <w:rsid w:val="00667151"/>
    <w:rsid w:val="008B3EE7"/>
    <w:rsid w:val="00CB747B"/>
    <w:rsid w:val="00D641F3"/>
    <w:rsid w:val="00E6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41F3"/>
    <w:pPr>
      <w:widowControl/>
      <w:autoSpaceDE/>
      <w:autoSpaceDN/>
      <w:adjustRightInd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64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41F3"/>
    <w:rPr>
      <w:vertAlign w:val="superscript"/>
    </w:rPr>
  </w:style>
  <w:style w:type="paragraph" w:customStyle="1" w:styleId="ConsPlusNormal">
    <w:name w:val="ConsPlusNormal"/>
    <w:rsid w:val="00D641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391E1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391E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8408-195C-48CC-B7B9-227CACDF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1675</Words>
  <Characters>9549</Characters>
  <Application>Microsoft Office Word</Application>
  <DocSecurity>0</DocSecurity>
  <Lines>79</Lines>
  <Paragraphs>22</Paragraphs>
  <ScaleCrop>false</ScaleCrop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gukova8</dc:creator>
  <cp:lastModifiedBy>gukova8</cp:lastModifiedBy>
  <cp:revision>4</cp:revision>
  <dcterms:created xsi:type="dcterms:W3CDTF">2020-11-19T13:38:00Z</dcterms:created>
  <dcterms:modified xsi:type="dcterms:W3CDTF">2020-11-19T13:39:00Z</dcterms:modified>
</cp:coreProperties>
</file>