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A8C" w:rsidRPr="00512A8C" w:rsidRDefault="00512A8C" w:rsidP="00512A8C">
      <w:pPr>
        <w:spacing w:after="0" w:line="240" w:lineRule="auto"/>
        <w:ind w:left="453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2A8C">
        <w:rPr>
          <w:rFonts w:ascii="Times New Roman" w:hAnsi="Times New Roman" w:cs="Times New Roman"/>
          <w:bCs/>
          <w:sz w:val="24"/>
          <w:szCs w:val="24"/>
        </w:rPr>
        <w:t xml:space="preserve">Приложение № 1 к приказу директора </w:t>
      </w:r>
    </w:p>
    <w:p w:rsidR="00512A8C" w:rsidRPr="00512A8C" w:rsidRDefault="00512A8C" w:rsidP="00512A8C">
      <w:pPr>
        <w:spacing w:after="0" w:line="240" w:lineRule="auto"/>
        <w:ind w:left="453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2A8C">
        <w:rPr>
          <w:rFonts w:ascii="Times New Roman" w:hAnsi="Times New Roman" w:cs="Times New Roman"/>
          <w:bCs/>
          <w:sz w:val="24"/>
          <w:szCs w:val="24"/>
        </w:rPr>
        <w:t>ГАУ</w:t>
      </w:r>
      <w:r>
        <w:rPr>
          <w:rFonts w:ascii="Times New Roman" w:hAnsi="Times New Roman" w:cs="Times New Roman"/>
          <w:bCs/>
          <w:sz w:val="24"/>
          <w:szCs w:val="24"/>
        </w:rPr>
        <w:t>СО СО</w:t>
      </w:r>
      <w:r w:rsidRPr="00512A8C">
        <w:rPr>
          <w:rFonts w:ascii="Times New Roman" w:hAnsi="Times New Roman" w:cs="Times New Roman"/>
          <w:bCs/>
          <w:sz w:val="24"/>
          <w:szCs w:val="24"/>
        </w:rPr>
        <w:t xml:space="preserve"> «КЦСОН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города</w:t>
      </w:r>
      <w:r w:rsidRPr="00512A8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Ниж</w:t>
      </w:r>
      <w:r w:rsidRPr="00512A8C">
        <w:rPr>
          <w:rFonts w:ascii="Times New Roman" w:hAnsi="Times New Roman" w:cs="Times New Roman"/>
          <w:bCs/>
          <w:sz w:val="24"/>
          <w:szCs w:val="24"/>
        </w:rPr>
        <w:t>няя Салда»</w:t>
      </w:r>
      <w:r w:rsidRPr="00512A8C">
        <w:rPr>
          <w:rFonts w:ascii="Times New Roman" w:hAnsi="Times New Roman" w:cs="Times New Roman"/>
          <w:bCs/>
          <w:sz w:val="24"/>
          <w:szCs w:val="24"/>
        </w:rPr>
        <w:br/>
        <w:t xml:space="preserve">от </w:t>
      </w:r>
      <w:r w:rsidR="00363B22">
        <w:rPr>
          <w:rFonts w:ascii="Times New Roman" w:hAnsi="Times New Roman" w:cs="Times New Roman"/>
          <w:bCs/>
          <w:sz w:val="24"/>
          <w:szCs w:val="24"/>
        </w:rPr>
        <w:t>19</w:t>
      </w:r>
      <w:r w:rsidRPr="00512A8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3B22">
        <w:rPr>
          <w:rFonts w:ascii="Times New Roman" w:hAnsi="Times New Roman" w:cs="Times New Roman"/>
          <w:bCs/>
          <w:sz w:val="24"/>
          <w:szCs w:val="24"/>
        </w:rPr>
        <w:t>август</w:t>
      </w:r>
      <w:r w:rsidRPr="00512A8C">
        <w:rPr>
          <w:rFonts w:ascii="Times New Roman" w:hAnsi="Times New Roman" w:cs="Times New Roman"/>
          <w:bCs/>
          <w:sz w:val="24"/>
          <w:szCs w:val="24"/>
        </w:rPr>
        <w:t>а 20</w:t>
      </w:r>
      <w:r w:rsidR="00363B22">
        <w:rPr>
          <w:rFonts w:ascii="Times New Roman" w:hAnsi="Times New Roman" w:cs="Times New Roman"/>
          <w:bCs/>
          <w:sz w:val="24"/>
          <w:szCs w:val="24"/>
        </w:rPr>
        <w:t>20</w:t>
      </w:r>
      <w:r w:rsidRPr="00512A8C">
        <w:rPr>
          <w:rFonts w:ascii="Times New Roman" w:hAnsi="Times New Roman" w:cs="Times New Roman"/>
          <w:bCs/>
          <w:sz w:val="24"/>
          <w:szCs w:val="24"/>
        </w:rPr>
        <w:t>г. №</w:t>
      </w:r>
      <w:r w:rsidR="00FF0358" w:rsidRPr="00FF0358">
        <w:rPr>
          <w:rFonts w:ascii="Times New Roman" w:hAnsi="Times New Roman" w:cs="Times New Roman"/>
          <w:bCs/>
          <w:sz w:val="24"/>
          <w:szCs w:val="24"/>
        </w:rPr>
        <w:t>4</w:t>
      </w:r>
      <w:r w:rsidRPr="00512A8C">
        <w:rPr>
          <w:rFonts w:ascii="Times New Roman" w:hAnsi="Times New Roman" w:cs="Times New Roman"/>
          <w:bCs/>
          <w:sz w:val="24"/>
          <w:szCs w:val="24"/>
        </w:rPr>
        <w:t>.</w:t>
      </w:r>
    </w:p>
    <w:p w:rsidR="00512A8C" w:rsidRPr="00512A8C" w:rsidRDefault="00FF0358" w:rsidP="00512A8C">
      <w:pPr>
        <w:spacing w:after="0" w:line="240" w:lineRule="auto"/>
        <w:ind w:left="453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512A8C" w:rsidRPr="00512A8C">
        <w:rPr>
          <w:rFonts w:ascii="Times New Roman" w:hAnsi="Times New Roman" w:cs="Times New Roman"/>
          <w:bCs/>
          <w:sz w:val="24"/>
          <w:szCs w:val="24"/>
        </w:rPr>
        <w:t xml:space="preserve">Об </w:t>
      </w:r>
      <w:r w:rsidR="00363B22">
        <w:rPr>
          <w:rFonts w:ascii="Times New Roman" w:hAnsi="Times New Roman" w:cs="Times New Roman"/>
          <w:bCs/>
          <w:sz w:val="24"/>
          <w:szCs w:val="24"/>
        </w:rPr>
        <w:t xml:space="preserve">утверждении положения о </w:t>
      </w:r>
      <w:r w:rsidR="00512A8C" w:rsidRPr="00512A8C">
        <w:rPr>
          <w:rFonts w:ascii="Times New Roman" w:hAnsi="Times New Roman" w:cs="Times New Roman"/>
          <w:bCs/>
          <w:sz w:val="24"/>
          <w:szCs w:val="24"/>
        </w:rPr>
        <w:t>Комисс</w:t>
      </w:r>
      <w:r w:rsidR="00EC7D45">
        <w:rPr>
          <w:rFonts w:ascii="Times New Roman" w:hAnsi="Times New Roman" w:cs="Times New Roman"/>
          <w:bCs/>
          <w:sz w:val="24"/>
          <w:szCs w:val="24"/>
        </w:rPr>
        <w:t>ии по противодействию коррупции</w:t>
      </w:r>
      <w:r w:rsidR="00512A8C" w:rsidRPr="00512A8C">
        <w:rPr>
          <w:rFonts w:ascii="Times New Roman" w:hAnsi="Times New Roman" w:cs="Times New Roman"/>
          <w:bCs/>
          <w:sz w:val="24"/>
          <w:szCs w:val="24"/>
        </w:rPr>
        <w:t xml:space="preserve">» </w:t>
      </w:r>
    </w:p>
    <w:p w:rsidR="004C0743" w:rsidRDefault="004C0743" w:rsidP="00512A8C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Pr="004C0743" w:rsidRDefault="004C0743" w:rsidP="004C074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C0743">
        <w:rPr>
          <w:rFonts w:ascii="Times New Roman" w:hAnsi="Times New Roman" w:cs="Times New Roman"/>
          <w:b/>
          <w:sz w:val="32"/>
          <w:szCs w:val="24"/>
        </w:rPr>
        <w:t>П</w:t>
      </w:r>
      <w:r>
        <w:rPr>
          <w:rFonts w:ascii="Times New Roman" w:hAnsi="Times New Roman" w:cs="Times New Roman"/>
          <w:b/>
          <w:sz w:val="32"/>
          <w:szCs w:val="24"/>
        </w:rPr>
        <w:t>оложение</w:t>
      </w:r>
    </w:p>
    <w:p w:rsidR="004C0743" w:rsidRDefault="004C0743" w:rsidP="004C074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C0743">
        <w:rPr>
          <w:rFonts w:ascii="Times New Roman" w:hAnsi="Times New Roman" w:cs="Times New Roman"/>
          <w:b/>
          <w:sz w:val="32"/>
          <w:szCs w:val="24"/>
        </w:rPr>
        <w:t xml:space="preserve">о </w:t>
      </w:r>
      <w:r w:rsidR="00EC7D45">
        <w:rPr>
          <w:rFonts w:ascii="Times New Roman" w:hAnsi="Times New Roman" w:cs="Times New Roman"/>
          <w:b/>
          <w:sz w:val="32"/>
          <w:szCs w:val="24"/>
        </w:rPr>
        <w:t>К</w:t>
      </w:r>
      <w:r w:rsidRPr="004C0743">
        <w:rPr>
          <w:rFonts w:ascii="Times New Roman" w:hAnsi="Times New Roman" w:cs="Times New Roman"/>
          <w:b/>
          <w:sz w:val="32"/>
          <w:szCs w:val="24"/>
        </w:rPr>
        <w:t>омиссии по противодействию коррупции</w:t>
      </w:r>
      <w:r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EC7D45" w:rsidRDefault="004C0743" w:rsidP="004C074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633DC">
        <w:rPr>
          <w:rFonts w:ascii="Times New Roman" w:hAnsi="Times New Roman" w:cs="Times New Roman"/>
          <w:b/>
          <w:bCs/>
          <w:sz w:val="32"/>
          <w:szCs w:val="24"/>
        </w:rPr>
        <w:t xml:space="preserve">государственного автономного учреждения </w:t>
      </w:r>
    </w:p>
    <w:p w:rsidR="00EC7D45" w:rsidRDefault="00EC7D45" w:rsidP="004C074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24"/>
        </w:rPr>
        <w:t>социального обслуживания</w:t>
      </w:r>
      <w:r w:rsidR="004C0743" w:rsidRPr="004633DC">
        <w:rPr>
          <w:rFonts w:ascii="Times New Roman" w:hAnsi="Times New Roman" w:cs="Times New Roman"/>
          <w:b/>
          <w:bCs/>
          <w:sz w:val="32"/>
          <w:szCs w:val="24"/>
        </w:rPr>
        <w:t xml:space="preserve"> Свердловской области </w:t>
      </w:r>
    </w:p>
    <w:p w:rsidR="004C0743" w:rsidRDefault="004C0743" w:rsidP="004C074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633DC">
        <w:rPr>
          <w:rFonts w:ascii="Times New Roman" w:hAnsi="Times New Roman" w:cs="Times New Roman"/>
          <w:b/>
          <w:bCs/>
          <w:sz w:val="32"/>
          <w:szCs w:val="24"/>
        </w:rPr>
        <w:t xml:space="preserve">«Комплексный центр социального обслуживания населения </w:t>
      </w:r>
    </w:p>
    <w:p w:rsidR="004C0743" w:rsidRPr="004633DC" w:rsidRDefault="004C0743" w:rsidP="004C074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633DC">
        <w:rPr>
          <w:rFonts w:ascii="Times New Roman" w:hAnsi="Times New Roman" w:cs="Times New Roman"/>
          <w:b/>
          <w:bCs/>
          <w:sz w:val="32"/>
          <w:szCs w:val="24"/>
        </w:rPr>
        <w:t>города Нижняя Салда»</w:t>
      </w:r>
    </w:p>
    <w:p w:rsidR="004C0743" w:rsidRP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D45" w:rsidRDefault="00EC7D45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D45" w:rsidRDefault="00EC7D45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743" w:rsidRDefault="004C0743" w:rsidP="004C07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Нижняя Салда</w:t>
      </w:r>
    </w:p>
    <w:p w:rsidR="004C0743" w:rsidRDefault="004C0743" w:rsidP="004C07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EC7D4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C0743" w:rsidRPr="00EC7D45" w:rsidRDefault="004C0743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743" w:rsidRPr="00EC7D45" w:rsidRDefault="00EC7D45" w:rsidP="00EC7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1</w:t>
      </w:r>
      <w:r w:rsidR="004C0743" w:rsidRPr="00EC7D45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4C0743" w:rsidRPr="00EC7D45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4C0743" w:rsidRPr="00EC7D45">
        <w:rPr>
          <w:rFonts w:ascii="Times New Roman" w:hAnsi="Times New Roman" w:cs="Times New Roman"/>
          <w:bCs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 w:rsidR="004C0743" w:rsidRPr="00EC7D45">
        <w:rPr>
          <w:rFonts w:ascii="Times New Roman" w:hAnsi="Times New Roman" w:cs="Times New Roman"/>
          <w:sz w:val="28"/>
          <w:szCs w:val="28"/>
        </w:rPr>
        <w:t>(в дальнейшем - Учреждение) по противодействию коррупции, называемая далее - Комиссия, создается в целях предварительного рассмотрения вопросов, связанных с противодействием коррупции, подготовки по ним предложений для директора Учреждения, носящих рекомендательный характер, а также для подготовки предложений, направленных на повышение эффективности противодействия коррупции в Учреждении.</w:t>
      </w:r>
      <w:proofErr w:type="gramEnd"/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sz w:val="28"/>
          <w:szCs w:val="28"/>
        </w:rPr>
        <w:t>1.2. Комиссия является коллегиальным органом, подотчетным директору учреждения.</w:t>
      </w:r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sz w:val="28"/>
          <w:szCs w:val="28"/>
        </w:rPr>
        <w:t>1.3. Комиссия в своей деятельности руководствуется Конституцией Российской Федерации, Федеральным законом от 25.12.2008 N 273-ФЗ "О противодействии коррупции", другими нормативными правовыми актами Российской Федерации, субъекта Российской Федерации, органа местного самоуправления, в сфере борьбы с коррупцией и настоящим Положением.</w:t>
      </w:r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sz w:val="28"/>
          <w:szCs w:val="28"/>
        </w:rPr>
        <w:t xml:space="preserve">1.4. Основные понятия, используемые в настоящем Положении. </w:t>
      </w:r>
    </w:p>
    <w:p w:rsidR="004C0743" w:rsidRPr="00EC7D45" w:rsidRDefault="004C0743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ab/>
      </w:r>
      <w:r w:rsidRPr="00EC7D45">
        <w:rPr>
          <w:rFonts w:ascii="Times New Roman" w:hAnsi="Times New Roman" w:cs="Times New Roman"/>
          <w:b/>
          <w:sz w:val="28"/>
          <w:szCs w:val="28"/>
        </w:rPr>
        <w:t xml:space="preserve">Коррупция </w:t>
      </w:r>
      <w:r w:rsidRPr="00EC7D45">
        <w:rPr>
          <w:rFonts w:ascii="Times New Roman" w:hAnsi="Times New Roman" w:cs="Times New Roman"/>
          <w:sz w:val="28"/>
          <w:szCs w:val="28"/>
        </w:rPr>
        <w:t>(от</w:t>
      </w:r>
      <w:proofErr w:type="gramStart"/>
      <w:r w:rsidRPr="00EC7D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C7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7D45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EC7D45">
        <w:rPr>
          <w:rFonts w:ascii="Times New Roman" w:hAnsi="Times New Roman" w:cs="Times New Roman"/>
          <w:sz w:val="28"/>
          <w:szCs w:val="28"/>
        </w:rPr>
        <w:t xml:space="preserve">ат. </w:t>
      </w:r>
      <w:proofErr w:type="spellStart"/>
      <w:r w:rsidRPr="00EC7D45">
        <w:rPr>
          <w:rFonts w:ascii="Times New Roman" w:hAnsi="Times New Roman" w:cs="Times New Roman"/>
          <w:sz w:val="28"/>
          <w:szCs w:val="28"/>
        </w:rPr>
        <w:t>corruptio</w:t>
      </w:r>
      <w:proofErr w:type="spellEnd"/>
      <w:r w:rsidRPr="00EC7D45">
        <w:rPr>
          <w:rFonts w:ascii="Times New Roman" w:hAnsi="Times New Roman" w:cs="Times New Roman"/>
          <w:sz w:val="28"/>
          <w:szCs w:val="28"/>
        </w:rPr>
        <w:t xml:space="preserve"> - подкуп) - социально-юридическое явление, которое проявляется в использовании государственными служащими и иными лицами, уполномоченными на выполнение государственных функций, своего служебного положения, статуса и авторитета занимаемой должности в корыстных целях для личного обогащения либо приобретения иных возможностей или в групповых интересах. Коррупция трактуется и как подкуп, продажность государственных, общественных, политических деятелей и других должностных лиц, как злоупотребление служебным положением в личных целях, как взяточничество, завышение расходов, нецелевое использование вверенных им средств, растрата общественных фондов и др., а также как служебное покровительство родственникам и своим людям, кумовство, блат.</w:t>
      </w:r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b/>
          <w:sz w:val="28"/>
          <w:szCs w:val="28"/>
        </w:rPr>
        <w:t>Коррупционное правонарушение</w:t>
      </w:r>
      <w:r w:rsidR="004C0743" w:rsidRPr="00EC7D45">
        <w:rPr>
          <w:rFonts w:ascii="Times New Roman" w:hAnsi="Times New Roman" w:cs="Times New Roman"/>
          <w:sz w:val="28"/>
          <w:szCs w:val="28"/>
        </w:rPr>
        <w:t xml:space="preserve"> - отдельное проявление коррупции, влекущее за собой дисциплинарную, административную, уголовную или иную ответственность.</w:t>
      </w:r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b/>
          <w:sz w:val="28"/>
          <w:szCs w:val="28"/>
        </w:rPr>
        <w:t>Субъекты антикоррупционной политики</w:t>
      </w:r>
      <w:r w:rsidR="004C0743" w:rsidRPr="00EC7D45">
        <w:rPr>
          <w:rFonts w:ascii="Times New Roman" w:hAnsi="Times New Roman" w:cs="Times New Roman"/>
          <w:sz w:val="28"/>
          <w:szCs w:val="28"/>
        </w:rPr>
        <w:t xml:space="preserve"> -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</w:t>
      </w:r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b/>
          <w:sz w:val="28"/>
          <w:szCs w:val="28"/>
        </w:rPr>
        <w:t>Субъекты коррупционных правонарушений</w:t>
      </w:r>
      <w:r w:rsidR="004C0743" w:rsidRPr="00EC7D45">
        <w:rPr>
          <w:rFonts w:ascii="Times New Roman" w:hAnsi="Times New Roman" w:cs="Times New Roman"/>
          <w:sz w:val="28"/>
          <w:szCs w:val="28"/>
        </w:rPr>
        <w:t xml:space="preserve"> - физические лица, использующие свой статус вопреки законным интересам общества и </w:t>
      </w:r>
      <w:r w:rsidR="004C0743" w:rsidRPr="00EC7D45">
        <w:rPr>
          <w:rFonts w:ascii="Times New Roman" w:hAnsi="Times New Roman" w:cs="Times New Roman"/>
          <w:sz w:val="28"/>
          <w:szCs w:val="28"/>
        </w:rPr>
        <w:lastRenderedPageBreak/>
        <w:t>государства для незаконного получения выгод, а также лица, незаконно предоставляющие такие выгоды.</w:t>
      </w:r>
    </w:p>
    <w:p w:rsidR="004C0743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b/>
          <w:sz w:val="28"/>
          <w:szCs w:val="28"/>
        </w:rPr>
        <w:t>Предупреждение коррупции</w:t>
      </w:r>
      <w:r w:rsidR="004C0743" w:rsidRPr="00EC7D45">
        <w:rPr>
          <w:rFonts w:ascii="Times New Roman" w:hAnsi="Times New Roman" w:cs="Times New Roman"/>
          <w:sz w:val="28"/>
          <w:szCs w:val="28"/>
        </w:rPr>
        <w:t xml:space="preserve"> -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 или способствующих их распространению.</w:t>
      </w:r>
    </w:p>
    <w:p w:rsidR="0090567A" w:rsidRPr="00EC7D45" w:rsidRDefault="0090567A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tab/>
      </w:r>
      <w:r w:rsidR="004C0743" w:rsidRPr="00EC7D45">
        <w:rPr>
          <w:rFonts w:ascii="Times New Roman" w:hAnsi="Times New Roman" w:cs="Times New Roman"/>
          <w:b/>
          <w:sz w:val="28"/>
          <w:szCs w:val="28"/>
        </w:rPr>
        <w:t>Противодействие коррупции</w:t>
      </w:r>
      <w:r w:rsidR="004C0743" w:rsidRPr="00EC7D45">
        <w:rPr>
          <w:rFonts w:ascii="Times New Roman" w:hAnsi="Times New Roman" w:cs="Times New Roman"/>
          <w:sz w:val="28"/>
          <w:szCs w:val="28"/>
        </w:rPr>
        <w:t xml:space="preserve"> - скоординированная деятельность федеральных  органов государственной власти, органов государственной власти субъектов Российской Федерации,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и минимизации и (или) ликвидации их последствий.</w:t>
      </w:r>
    </w:p>
    <w:p w:rsidR="00EC7D45" w:rsidRDefault="00EC7D45" w:rsidP="00EC7D4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7D45" w:rsidRPr="00EC7D45" w:rsidRDefault="00EC7D45" w:rsidP="00EC7D4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t>Глава 2. Порядок формирования Комиссии по противодействию коррупции. Полномочия членов Комиссии по противодействию коррупции</w:t>
      </w:r>
    </w:p>
    <w:p w:rsidR="00EC7D45" w:rsidRPr="00EC7D45" w:rsidRDefault="00EC7D45" w:rsidP="00EC7D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EC7D45">
        <w:rPr>
          <w:rFonts w:ascii="Times New Roman" w:hAnsi="Times New Roman" w:cs="Times New Roman"/>
          <w:sz w:val="28"/>
          <w:szCs w:val="28"/>
        </w:rPr>
        <w:t>. Комиссия по противодействию коррупции формируется в составе председателя комиссии, заместителя председателя комиссии, секретаря комиссии и членов комиссии. Председателем Комиссии по противодействию коррупции является директор ГАУ «КЦСОН» г. Верхняя Салда.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Pr="00EC7D45"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history="1">
        <w:r w:rsidRPr="00EC7D45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EC7D45">
        <w:rPr>
          <w:rFonts w:ascii="Times New Roman" w:hAnsi="Times New Roman" w:cs="Times New Roman"/>
          <w:sz w:val="28"/>
          <w:szCs w:val="28"/>
        </w:rPr>
        <w:t xml:space="preserve"> Комиссии по противодействию коррупции утверждается приказом директора ГАУ «КЦСОН» г. Верхняя Салда.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Pr="00EC7D45">
        <w:rPr>
          <w:rFonts w:ascii="Times New Roman" w:hAnsi="Times New Roman"/>
          <w:sz w:val="28"/>
          <w:szCs w:val="28"/>
        </w:rPr>
        <w:t>. Заседания Комиссии по противодействию коррупции проводятся по мере необходимости, но не реже одного раза в полгода. По решению председателя Комиссии по противодействию коррупции могут проводиться внеочередные заседания.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Pr="00EC7D45">
        <w:rPr>
          <w:rFonts w:ascii="Times New Roman" w:hAnsi="Times New Roman" w:cs="Times New Roman"/>
          <w:sz w:val="28"/>
          <w:szCs w:val="28"/>
        </w:rPr>
        <w:t>. Заседание Комиссии по противодействию коррупции правомочно, если на нём присутствуют более половины членов Комиссии по противодействию коррупции.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>На заседании Комиссии по противодействию коррупции могут быть приглашены специалисты и иные лица, в компетенцию которых входят рассматриваемые Комиссией по противодействию коррупции вопросы, а также представители средств массовой информации.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Pr="00EC7D45">
        <w:rPr>
          <w:rFonts w:ascii="Times New Roman" w:hAnsi="Times New Roman" w:cs="Times New Roman"/>
          <w:sz w:val="28"/>
          <w:szCs w:val="28"/>
        </w:rPr>
        <w:t>. Решения Комиссии по противодействию коррупции принимаются простым большинством голосов присутствующих на заседании членов Комиссии по противодействию коррупции путём открытого голосования. В случае равенства голосов решающим является голос председателя Комиссии по противодействию коррупции.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2.6</w:t>
      </w:r>
      <w:r w:rsidRPr="00EC7D45">
        <w:rPr>
          <w:rFonts w:ascii="Times New Roman" w:hAnsi="Times New Roman" w:cs="Times New Roman"/>
          <w:sz w:val="28"/>
          <w:szCs w:val="28"/>
        </w:rPr>
        <w:t>. Решения Комиссии по противодействию коррупции носят рекомендательный характер и оформляются протоколом.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Pr="00EC7D45">
        <w:rPr>
          <w:rFonts w:ascii="Times New Roman" w:hAnsi="Times New Roman" w:cs="Times New Roman"/>
          <w:sz w:val="28"/>
          <w:szCs w:val="28"/>
        </w:rPr>
        <w:t>. Руководство деятельностью Комиссии по противодействию коррупции осуществляет председатель Комиссии по противодействию коррупции.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Pr="00EC7D45">
        <w:rPr>
          <w:rFonts w:ascii="Times New Roman" w:hAnsi="Times New Roman" w:cs="Times New Roman"/>
          <w:sz w:val="28"/>
          <w:szCs w:val="28"/>
        </w:rPr>
        <w:t>. В случае отсутствия председателя Комиссии по противодействию коррупции его полномочия осуществляет заместитель председателя Комиссии по противодействию коррупции.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Pr="00EC7D45">
        <w:rPr>
          <w:rFonts w:ascii="Times New Roman" w:hAnsi="Times New Roman" w:cs="Times New Roman"/>
          <w:sz w:val="28"/>
          <w:szCs w:val="28"/>
        </w:rPr>
        <w:t>. Секретарь Комиссии по противодействию коррупции: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>Осуществляет подготовку заседаний Комиссии по противодействию коррупции, составляет планы его работы,  принимает участие в подготовке материалов по внесенным на рассмотрение Комиссии по противодействию коррупции вопросам.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 xml:space="preserve">Ведет документацию Комиссии по противодействию коррупции, составляет и подписывает протоколы заседаний Комиссии по противодействию коррупции, осуществляет </w:t>
      </w:r>
      <w:proofErr w:type="gramStart"/>
      <w:r w:rsidRPr="00EC7D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C7D45">
        <w:rPr>
          <w:rFonts w:ascii="Times New Roman" w:hAnsi="Times New Roman" w:cs="Times New Roman"/>
          <w:sz w:val="28"/>
          <w:szCs w:val="28"/>
        </w:rPr>
        <w:t xml:space="preserve"> выполнением решений Комиссии по противодействию коррупции, выполняет поручения председателя Комиссии по противодействию коррупции.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Pr="00EC7D45">
        <w:rPr>
          <w:rFonts w:ascii="Times New Roman" w:hAnsi="Times New Roman" w:cs="Times New Roman"/>
          <w:sz w:val="28"/>
          <w:szCs w:val="28"/>
        </w:rPr>
        <w:t>. Члены Комиссии по противодействию коррупции могут вносить предложения по планам работы Комиссии по противодействию коррупции, по порядку рассмотрения и существу обсуждаемых вопросов на Комиссии по противодействию коррупции, выступать на заседаниях Комиссии по противодействию коррупции.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r w:rsidRPr="00EC7D45">
        <w:rPr>
          <w:rFonts w:ascii="Times New Roman" w:hAnsi="Times New Roman" w:cs="Times New Roman"/>
          <w:sz w:val="28"/>
          <w:szCs w:val="28"/>
        </w:rPr>
        <w:t>. Члены Комиссии по противодействию коррупции имеют право знакомиться с документами и материалами, непосредственно касающимися деятельности Комиссии по противодействию коррупции.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Pr="00EC7D45">
        <w:rPr>
          <w:rFonts w:ascii="Times New Roman" w:hAnsi="Times New Roman" w:cs="Times New Roman"/>
          <w:sz w:val="28"/>
          <w:szCs w:val="28"/>
        </w:rPr>
        <w:t>. Делегирование членами Комиссии по противодействию коррупции своих полномочий иным лицам не допускается.</w:t>
      </w:r>
    </w:p>
    <w:p w:rsidR="00EC7D45" w:rsidRPr="00EC7D45" w:rsidRDefault="00EC7D45" w:rsidP="00EC7D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Pr="00EC7D45">
        <w:rPr>
          <w:rFonts w:ascii="Times New Roman" w:hAnsi="Times New Roman" w:cs="Times New Roman"/>
          <w:sz w:val="28"/>
          <w:szCs w:val="28"/>
        </w:rPr>
        <w:t>. В случае отсутствия члена Комиссии по противодействию коррупции на заседании он вправе изложить свое мнение по рассматриваемым вопросам в письменной форме, которое доводится до участников заседания Комиссии по противодействию коррупции и отражается в протоколе.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Pr="00EC7D45">
        <w:rPr>
          <w:rFonts w:ascii="Times New Roman" w:hAnsi="Times New Roman" w:cs="Times New Roman"/>
          <w:sz w:val="28"/>
          <w:szCs w:val="28"/>
        </w:rPr>
        <w:t>. Члены Комиссии по противодействию коррупции при рассмотрении на заседании Комиссии по противодействию коррупции вопросов обладают равными правами.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2.15</w:t>
      </w:r>
      <w:r w:rsidRPr="00EC7D45">
        <w:rPr>
          <w:rFonts w:ascii="Times New Roman" w:hAnsi="Times New Roman"/>
          <w:spacing w:val="-2"/>
          <w:sz w:val="28"/>
          <w:szCs w:val="28"/>
        </w:rPr>
        <w:t xml:space="preserve">. В случае несогласия с принятым решением член </w:t>
      </w:r>
      <w:r w:rsidRPr="00EC7D45">
        <w:rPr>
          <w:rFonts w:ascii="Times New Roman" w:hAnsi="Times New Roman"/>
          <w:sz w:val="28"/>
          <w:szCs w:val="28"/>
        </w:rPr>
        <w:t>Комиссии по противодействию коррупции</w:t>
      </w:r>
      <w:r w:rsidRPr="00EC7D45">
        <w:rPr>
          <w:rFonts w:ascii="Times New Roman" w:hAnsi="Times New Roman"/>
          <w:spacing w:val="-2"/>
          <w:sz w:val="28"/>
          <w:szCs w:val="28"/>
        </w:rPr>
        <w:t xml:space="preserve"> вправе </w:t>
      </w:r>
      <w:r w:rsidRPr="00EC7D45">
        <w:rPr>
          <w:rFonts w:ascii="Times New Roman" w:hAnsi="Times New Roman"/>
          <w:sz w:val="28"/>
          <w:szCs w:val="28"/>
        </w:rPr>
        <w:t>изложить особое мнение в письменном виде, которое приобщается к протоколу.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lastRenderedPageBreak/>
        <w:t>2.16</w:t>
      </w:r>
      <w:r w:rsidRPr="00EC7D45">
        <w:rPr>
          <w:rFonts w:ascii="Times New Roman" w:hAnsi="Times New Roman"/>
          <w:spacing w:val="-7"/>
          <w:sz w:val="28"/>
          <w:szCs w:val="28"/>
        </w:rPr>
        <w:t>.</w:t>
      </w:r>
      <w:r w:rsidRPr="00EC7D45">
        <w:rPr>
          <w:rFonts w:ascii="Times New Roman" w:hAnsi="Times New Roman"/>
          <w:sz w:val="28"/>
          <w:szCs w:val="28"/>
        </w:rPr>
        <w:t xml:space="preserve"> По окончании заседания Комиссии по противодействию коррупции составляется протокол </w:t>
      </w:r>
      <w:r w:rsidRPr="00EC7D45">
        <w:rPr>
          <w:rFonts w:ascii="Times New Roman" w:hAnsi="Times New Roman"/>
          <w:spacing w:val="-2"/>
          <w:sz w:val="28"/>
          <w:szCs w:val="28"/>
        </w:rPr>
        <w:t xml:space="preserve">заседания, который подписывается всеми присутствующими на заседании </w:t>
      </w:r>
      <w:r w:rsidRPr="00EC7D45">
        <w:rPr>
          <w:rFonts w:ascii="Times New Roman" w:hAnsi="Times New Roman"/>
          <w:sz w:val="28"/>
          <w:szCs w:val="28"/>
        </w:rPr>
        <w:t>членами Комиссии по противодействию коррупции.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EC7D45">
        <w:rPr>
          <w:rFonts w:ascii="Times New Roman" w:hAnsi="Times New Roman"/>
          <w:sz w:val="28"/>
          <w:szCs w:val="28"/>
        </w:rPr>
        <w:t>Срок составления и подписания протокола – не более</w:t>
      </w:r>
      <w:r w:rsidRPr="00EC7D45">
        <w:rPr>
          <w:rFonts w:ascii="Times New Roman" w:hAnsi="Times New Roman"/>
          <w:sz w:val="28"/>
          <w:szCs w:val="28"/>
        </w:rPr>
        <w:br/>
        <w:t xml:space="preserve">двух рабочих дней </w:t>
      </w:r>
      <w:proofErr w:type="gramStart"/>
      <w:r w:rsidRPr="00EC7D45">
        <w:rPr>
          <w:rFonts w:ascii="Times New Roman" w:hAnsi="Times New Roman"/>
          <w:sz w:val="28"/>
          <w:szCs w:val="28"/>
        </w:rPr>
        <w:t>с даты заседания</w:t>
      </w:r>
      <w:proofErr w:type="gramEnd"/>
      <w:r w:rsidRPr="00EC7D45">
        <w:rPr>
          <w:rFonts w:ascii="Times New Roman" w:hAnsi="Times New Roman"/>
          <w:sz w:val="28"/>
          <w:szCs w:val="28"/>
        </w:rPr>
        <w:t xml:space="preserve"> Комиссии по противодействию коррупции.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310"/>
      <w:r>
        <w:rPr>
          <w:rFonts w:ascii="Times New Roman" w:hAnsi="Times New Roman" w:cs="Times New Roman"/>
          <w:sz w:val="28"/>
          <w:szCs w:val="28"/>
        </w:rPr>
        <w:t>2.17</w:t>
      </w:r>
      <w:r w:rsidRPr="00EC7D45">
        <w:rPr>
          <w:rFonts w:ascii="Times New Roman" w:hAnsi="Times New Roman" w:cs="Times New Roman"/>
          <w:sz w:val="28"/>
          <w:szCs w:val="28"/>
        </w:rPr>
        <w:t>. В протоколе заседания Комиссии по противодействию коррупции указываются: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311"/>
      <w:bookmarkEnd w:id="0"/>
      <w:r w:rsidRPr="00EC7D45">
        <w:rPr>
          <w:rFonts w:ascii="Times New Roman" w:hAnsi="Times New Roman" w:cs="Times New Roman"/>
          <w:sz w:val="28"/>
          <w:szCs w:val="28"/>
        </w:rPr>
        <w:t>1) дата заседания Комиссии по противодействию коррупции, фамилии, имена, отчества членов Комиссии по противодействию коррупции и других лиц, присутствующих на заседании;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312"/>
      <w:bookmarkEnd w:id="1"/>
      <w:r w:rsidRPr="00EC7D45">
        <w:rPr>
          <w:rFonts w:ascii="Times New Roman" w:hAnsi="Times New Roman" w:cs="Times New Roman"/>
          <w:sz w:val="28"/>
          <w:szCs w:val="28"/>
        </w:rPr>
        <w:t>2) формулировка каждого из рассматриваемых на заседании Комиссии по противодействию коррупции вопросов с указанием фамилии, имени, отчества, должности работников,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13"/>
      <w:bookmarkEnd w:id="2"/>
      <w:r w:rsidRPr="00EC7D45">
        <w:rPr>
          <w:rFonts w:ascii="Times New Roman" w:hAnsi="Times New Roman" w:cs="Times New Roman"/>
          <w:sz w:val="28"/>
          <w:szCs w:val="28"/>
        </w:rPr>
        <w:t>3) предъявляемые к работнику претензии, материалы, на которых они основываются;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14"/>
      <w:bookmarkEnd w:id="3"/>
      <w:r w:rsidRPr="00EC7D45">
        <w:rPr>
          <w:rFonts w:ascii="Times New Roman" w:hAnsi="Times New Roman" w:cs="Times New Roman"/>
          <w:sz w:val="28"/>
          <w:szCs w:val="28"/>
        </w:rPr>
        <w:t>4) содержание пояснений работника и других лиц по существу предъявляемых претензий;</w:t>
      </w:r>
    </w:p>
    <w:p w:rsidR="00EC7D45" w:rsidRPr="00EC7D45" w:rsidRDefault="00EC7D45" w:rsidP="00EC7D4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315"/>
      <w:bookmarkEnd w:id="4"/>
      <w:r w:rsidRPr="00EC7D45">
        <w:rPr>
          <w:rFonts w:ascii="Times New Roman" w:hAnsi="Times New Roman" w:cs="Times New Roman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316"/>
      <w:bookmarkEnd w:id="5"/>
      <w:r w:rsidRPr="00EC7D45">
        <w:rPr>
          <w:rFonts w:ascii="Times New Roman" w:hAnsi="Times New Roman" w:cs="Times New Roman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учреждение;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317"/>
      <w:bookmarkEnd w:id="6"/>
      <w:r w:rsidRPr="00EC7D45">
        <w:rPr>
          <w:rFonts w:ascii="Times New Roman" w:hAnsi="Times New Roman" w:cs="Times New Roman"/>
          <w:sz w:val="28"/>
          <w:szCs w:val="28"/>
        </w:rPr>
        <w:t>7) другие сведения;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318"/>
      <w:bookmarkEnd w:id="7"/>
      <w:r w:rsidRPr="00EC7D45">
        <w:rPr>
          <w:rFonts w:ascii="Times New Roman" w:hAnsi="Times New Roman" w:cs="Times New Roman"/>
          <w:sz w:val="28"/>
          <w:szCs w:val="28"/>
        </w:rPr>
        <w:t>8) результаты голосования;</w:t>
      </w:r>
    </w:p>
    <w:p w:rsidR="00EC7D45" w:rsidRPr="00EC7D45" w:rsidRDefault="00EC7D45" w:rsidP="00EC7D4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319"/>
      <w:bookmarkEnd w:id="8"/>
      <w:r w:rsidRPr="00EC7D45">
        <w:rPr>
          <w:rFonts w:ascii="Times New Roman" w:hAnsi="Times New Roman" w:cs="Times New Roman"/>
          <w:sz w:val="28"/>
          <w:szCs w:val="28"/>
        </w:rPr>
        <w:t>9) решение и обоснование его принятия.</w:t>
      </w:r>
      <w:bookmarkStart w:id="10" w:name="sub_1017"/>
      <w:bookmarkEnd w:id="9"/>
    </w:p>
    <w:p w:rsidR="00EC7D45" w:rsidRPr="00EC7D45" w:rsidRDefault="00EC7D45" w:rsidP="00EC7D4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.18</w:t>
      </w:r>
      <w:r w:rsidRPr="00EC7D45">
        <w:rPr>
          <w:rFonts w:ascii="Times New Roman" w:hAnsi="Times New Roman" w:cs="Times New Roman"/>
          <w:sz w:val="28"/>
          <w:szCs w:val="28"/>
        </w:rPr>
        <w:t>. Комиссия по противодействию коррупции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EC7D45" w:rsidRPr="00EC7D45" w:rsidRDefault="00EC7D45" w:rsidP="00EC7D4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2.19</w:t>
      </w:r>
      <w:r w:rsidRPr="00EC7D45">
        <w:rPr>
          <w:rFonts w:ascii="Times New Roman" w:hAnsi="Times New Roman" w:cs="Times New Roman"/>
          <w:sz w:val="28"/>
          <w:szCs w:val="28"/>
        </w:rPr>
        <w:t>. Члены Комиссии по противодействию коррупции добровольно принимают на себя обязательства о неразглашении сведений затрагивающих честь и достоинство граждан и другой конфиденциальной информации, которая рассматривается (рассматривалась) Комиссии по противодействию коррупции.</w:t>
      </w:r>
    </w:p>
    <w:p w:rsidR="00EC7D45" w:rsidRPr="00EC7D45" w:rsidRDefault="00EC7D45" w:rsidP="00EC7D4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>Информация, полученная Комиссией по противодействию коррупции, может быть использована только в порядке, предусмотренном федеральным законодательством об информации, информатизации и защите информации.</w:t>
      </w:r>
      <w:bookmarkEnd w:id="10"/>
    </w:p>
    <w:p w:rsidR="00EC7D45" w:rsidRPr="00EC7D45" w:rsidRDefault="00EC7D45" w:rsidP="00EC7D45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lastRenderedPageBreak/>
        <w:t>Глава 3. Задачи Комиссии по противодействию коррупции</w:t>
      </w:r>
    </w:p>
    <w:p w:rsidR="00EC7D45" w:rsidRPr="00EC7D45" w:rsidRDefault="00EC7D45" w:rsidP="00EC7D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Pr="00EC7D45">
        <w:rPr>
          <w:rFonts w:ascii="Times New Roman" w:hAnsi="Times New Roman" w:cs="Times New Roman"/>
          <w:sz w:val="28"/>
          <w:szCs w:val="28"/>
        </w:rPr>
        <w:t>. Основными задачами Комиссии по противодействию коррупции являются: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EC7D45">
        <w:rPr>
          <w:rFonts w:ascii="Times New Roman" w:hAnsi="Times New Roman"/>
          <w:sz w:val="28"/>
          <w:szCs w:val="28"/>
        </w:rPr>
        <w:t xml:space="preserve">1) </w:t>
      </w:r>
      <w:r w:rsidRPr="00EC7D45">
        <w:rPr>
          <w:rFonts w:ascii="Times New Roman" w:hAnsi="Times New Roman"/>
          <w:spacing w:val="-2"/>
          <w:sz w:val="28"/>
          <w:szCs w:val="28"/>
        </w:rPr>
        <w:t>Выявление и изучение причин, порождающих коррупцию.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EC7D45">
        <w:rPr>
          <w:rFonts w:ascii="Times New Roman" w:hAnsi="Times New Roman"/>
          <w:spacing w:val="-6"/>
          <w:sz w:val="28"/>
          <w:szCs w:val="28"/>
        </w:rPr>
        <w:t>)</w:t>
      </w:r>
      <w:r w:rsidRPr="00EC7D45">
        <w:rPr>
          <w:rFonts w:ascii="Times New Roman" w:hAnsi="Times New Roman"/>
          <w:sz w:val="28"/>
          <w:szCs w:val="28"/>
        </w:rPr>
        <w:t xml:space="preserve"> </w:t>
      </w:r>
      <w:r w:rsidRPr="00EC7D45">
        <w:rPr>
          <w:rFonts w:ascii="Times New Roman" w:hAnsi="Times New Roman"/>
          <w:spacing w:val="-1"/>
          <w:sz w:val="28"/>
          <w:szCs w:val="28"/>
        </w:rPr>
        <w:t>Координация мероприятий по противодействию коррупции в</w:t>
      </w:r>
      <w:r w:rsidRPr="00EC7D45">
        <w:rPr>
          <w:rFonts w:ascii="Times New Roman" w:hAnsi="Times New Roman"/>
          <w:spacing w:val="-1"/>
          <w:sz w:val="28"/>
          <w:szCs w:val="28"/>
        </w:rPr>
        <w:br/>
      </w:r>
      <w:r w:rsidRPr="00EC7D45">
        <w:rPr>
          <w:rFonts w:ascii="Times New Roman" w:hAnsi="Times New Roman"/>
          <w:spacing w:val="-2"/>
          <w:sz w:val="28"/>
          <w:szCs w:val="28"/>
        </w:rPr>
        <w:t>учреждении, в том числе внесение предложений о мерах по противодействию</w:t>
      </w:r>
      <w:r w:rsidRPr="00EC7D45">
        <w:rPr>
          <w:rFonts w:ascii="Times New Roman" w:hAnsi="Times New Roman"/>
          <w:spacing w:val="-2"/>
          <w:sz w:val="28"/>
          <w:szCs w:val="28"/>
        </w:rPr>
        <w:br/>
      </w:r>
      <w:r w:rsidRPr="00EC7D45">
        <w:rPr>
          <w:rFonts w:ascii="Times New Roman" w:hAnsi="Times New Roman"/>
          <w:sz w:val="28"/>
          <w:szCs w:val="28"/>
        </w:rPr>
        <w:t>незаконному обогащению, взяточничеству, хищению и иным</w:t>
      </w:r>
      <w:r w:rsidRPr="00EC7D45">
        <w:rPr>
          <w:rFonts w:ascii="Times New Roman" w:hAnsi="Times New Roman"/>
          <w:sz w:val="28"/>
          <w:szCs w:val="28"/>
        </w:rPr>
        <w:br/>
      </w:r>
      <w:r w:rsidRPr="00EC7D45">
        <w:rPr>
          <w:rFonts w:ascii="Times New Roman" w:hAnsi="Times New Roman"/>
          <w:spacing w:val="-1"/>
          <w:sz w:val="28"/>
          <w:szCs w:val="28"/>
        </w:rPr>
        <w:t>злоупотреблениям сотрудниками учреждения. Обеспечение соблюдения</w:t>
      </w:r>
      <w:r w:rsidRPr="00EC7D45">
        <w:rPr>
          <w:rFonts w:ascii="Times New Roman" w:hAnsi="Times New Roman"/>
          <w:spacing w:val="-1"/>
          <w:sz w:val="28"/>
          <w:szCs w:val="28"/>
        </w:rPr>
        <w:br/>
      </w:r>
      <w:r w:rsidRPr="00EC7D45">
        <w:rPr>
          <w:rFonts w:ascii="Times New Roman" w:hAnsi="Times New Roman"/>
          <w:spacing w:val="-2"/>
          <w:sz w:val="28"/>
          <w:szCs w:val="28"/>
        </w:rPr>
        <w:t>сотрудниками общепризнанных этических норм при исполнении трудовых</w:t>
      </w:r>
      <w:r w:rsidRPr="00EC7D45">
        <w:rPr>
          <w:rFonts w:ascii="Times New Roman" w:hAnsi="Times New Roman"/>
          <w:spacing w:val="-2"/>
          <w:sz w:val="28"/>
          <w:szCs w:val="28"/>
        </w:rPr>
        <w:br/>
      </w:r>
      <w:r w:rsidRPr="00EC7D45">
        <w:rPr>
          <w:rFonts w:ascii="Times New Roman" w:hAnsi="Times New Roman"/>
          <w:sz w:val="28"/>
          <w:szCs w:val="28"/>
        </w:rPr>
        <w:t>обязанностей.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C7D45">
        <w:rPr>
          <w:rFonts w:ascii="Times New Roman" w:hAnsi="Times New Roman" w:cs="Times New Roman"/>
          <w:sz w:val="28"/>
          <w:szCs w:val="28"/>
        </w:rPr>
        <w:t>) Подготовка предложений, направленных на реализацию мероприятий по предупреждению коррупции, пресечению и устранению причин и условий, способствующих проявлениям коррупции.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4</w:t>
      </w:r>
      <w:r w:rsidRPr="00EC7D45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EC7D45">
        <w:rPr>
          <w:rFonts w:ascii="Times New Roman" w:hAnsi="Times New Roman"/>
          <w:spacing w:val="-4"/>
          <w:sz w:val="28"/>
          <w:szCs w:val="28"/>
        </w:rPr>
        <w:t>Составление плана мероприятий по противодействию коррупции.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EC7D45">
        <w:rPr>
          <w:rFonts w:ascii="Times New Roman" w:hAnsi="Times New Roman"/>
          <w:sz w:val="28"/>
          <w:szCs w:val="28"/>
        </w:rPr>
        <w:t>) Взаимодействие с правоохранительными органами, органами местного самоуправления для достижения целей работы Комиссии и по противодействию коррупции.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EC7D45">
        <w:rPr>
          <w:rFonts w:ascii="Times New Roman" w:hAnsi="Times New Roman"/>
          <w:sz w:val="28"/>
          <w:szCs w:val="28"/>
        </w:rPr>
        <w:t>) Анализ обращений граждан и юридических лиц на предмет наличия информации о фактах коррупции.</w:t>
      </w:r>
    </w:p>
    <w:p w:rsidR="00EC7D45" w:rsidRPr="00EC7D45" w:rsidRDefault="00EC7D45" w:rsidP="00EC7D45">
      <w:pPr>
        <w:pStyle w:val="aa"/>
        <w:ind w:firstLine="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7</w:t>
      </w:r>
      <w:r w:rsidRPr="00EC7D45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EC7D45">
        <w:rPr>
          <w:rFonts w:ascii="Times New Roman" w:hAnsi="Times New Roman"/>
          <w:spacing w:val="-2"/>
          <w:sz w:val="28"/>
          <w:szCs w:val="28"/>
        </w:rPr>
        <w:t>Создание условий для уведомления работниками об обращениях</w:t>
      </w:r>
      <w:r w:rsidRPr="00EC7D45">
        <w:rPr>
          <w:rFonts w:ascii="Times New Roman" w:hAnsi="Times New Roman"/>
          <w:spacing w:val="-2"/>
          <w:sz w:val="28"/>
          <w:szCs w:val="28"/>
        </w:rPr>
        <w:br/>
        <w:t>к ним в целях склонения к коррупционным правонарушениям.</w:t>
      </w:r>
    </w:p>
    <w:p w:rsidR="00EC7D45" w:rsidRPr="00EC7D45" w:rsidRDefault="00EC7D45" w:rsidP="00EC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C7D45">
        <w:rPr>
          <w:rFonts w:ascii="Times New Roman" w:hAnsi="Times New Roman" w:cs="Times New Roman"/>
          <w:sz w:val="28"/>
          <w:szCs w:val="28"/>
        </w:rPr>
        <w:t>) Рассмотрение вопросов, связанных с соблюдением требований к служебному поведению и (или) требований об урегулировании конфликта интересов, в отношении работников учреждения.</w:t>
      </w:r>
      <w:bookmarkStart w:id="11" w:name="sub_1006"/>
    </w:p>
    <w:bookmarkEnd w:id="11"/>
    <w:p w:rsidR="00EC7D45" w:rsidRPr="00EC7D45" w:rsidRDefault="00EC7D45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7D45" w:rsidRPr="00EC7D45" w:rsidRDefault="00EC7D45" w:rsidP="00EC7D4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D45">
        <w:rPr>
          <w:rFonts w:ascii="Times New Roman" w:hAnsi="Times New Roman" w:cs="Times New Roman"/>
          <w:b/>
          <w:sz w:val="28"/>
          <w:szCs w:val="28"/>
        </w:rPr>
        <w:t>Глава 4. Полномочия Комиссии</w:t>
      </w:r>
      <w:r w:rsidRPr="00EC7D45">
        <w:rPr>
          <w:rFonts w:ascii="Times New Roman" w:hAnsi="Times New Roman" w:cs="Times New Roman"/>
          <w:sz w:val="28"/>
          <w:szCs w:val="28"/>
        </w:rPr>
        <w:t xml:space="preserve"> </w:t>
      </w:r>
      <w:r w:rsidRPr="00EC7D45">
        <w:rPr>
          <w:rFonts w:ascii="Times New Roman" w:hAnsi="Times New Roman" w:cs="Times New Roman"/>
          <w:b/>
          <w:sz w:val="28"/>
          <w:szCs w:val="28"/>
        </w:rPr>
        <w:t>по противодействию коррупции</w:t>
      </w:r>
    </w:p>
    <w:p w:rsidR="00EC7D45" w:rsidRPr="00EC7D45" w:rsidRDefault="00EC7D45" w:rsidP="00EC7D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7D45" w:rsidRPr="00EC7D45" w:rsidRDefault="00EC7D45" w:rsidP="00EC7D45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>4</w:t>
      </w:r>
      <w:r w:rsidR="00793820">
        <w:rPr>
          <w:rFonts w:ascii="Times New Roman" w:hAnsi="Times New Roman" w:cs="Times New Roman"/>
          <w:sz w:val="28"/>
          <w:szCs w:val="28"/>
        </w:rPr>
        <w:t>.1</w:t>
      </w:r>
      <w:r w:rsidRPr="00EC7D45">
        <w:rPr>
          <w:rFonts w:ascii="Times New Roman" w:hAnsi="Times New Roman" w:cs="Times New Roman"/>
          <w:sz w:val="28"/>
          <w:szCs w:val="28"/>
        </w:rPr>
        <w:t>. Комиссия по противодействию коррупции:</w:t>
      </w:r>
    </w:p>
    <w:p w:rsidR="00EC7D45" w:rsidRPr="00EC7D45" w:rsidRDefault="00EC7D45" w:rsidP="00EC7D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 xml:space="preserve">1. Осуществляет </w:t>
      </w:r>
      <w:proofErr w:type="gramStart"/>
      <w:r w:rsidRPr="00EC7D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C7D45">
        <w:rPr>
          <w:rFonts w:ascii="Times New Roman" w:hAnsi="Times New Roman" w:cs="Times New Roman"/>
          <w:sz w:val="28"/>
          <w:szCs w:val="28"/>
        </w:rPr>
        <w:t xml:space="preserve"> реализацией мероприятий по предупреждению коррупции, пресечению и устранению причин и условий, способствующих проявлениям коррупции.</w:t>
      </w:r>
    </w:p>
    <w:p w:rsidR="00EC7D45" w:rsidRPr="00EC7D45" w:rsidRDefault="00EC7D45" w:rsidP="00EC7D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>2. Координирует деятельность ГАУ «КЦСОН» г. Верхняя Салда по реализации мер противодействия коррупции.</w:t>
      </w:r>
    </w:p>
    <w:p w:rsidR="00EC7D45" w:rsidRPr="00EC7D45" w:rsidRDefault="00EC7D45" w:rsidP="00EC7D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>3. Вносит предложения по совершенствованию деятельности по противодействию коррупции.</w:t>
      </w:r>
    </w:p>
    <w:p w:rsidR="00EC7D45" w:rsidRPr="00EC7D45" w:rsidRDefault="00EC7D45" w:rsidP="00EC7D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 xml:space="preserve">5. Участвует в разработке форм и методов антикоррупционной политики и </w:t>
      </w:r>
      <w:proofErr w:type="gramStart"/>
      <w:r w:rsidRPr="00EC7D4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EC7D45">
        <w:rPr>
          <w:rFonts w:ascii="Times New Roman" w:hAnsi="Times New Roman" w:cs="Times New Roman"/>
          <w:sz w:val="28"/>
          <w:szCs w:val="28"/>
        </w:rPr>
        <w:t xml:space="preserve"> их реализацией.</w:t>
      </w:r>
    </w:p>
    <w:p w:rsidR="00EC7D45" w:rsidRPr="00EC7D45" w:rsidRDefault="00EC7D45" w:rsidP="00EC7D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 xml:space="preserve">6. Координирует деятельность по проведению </w:t>
      </w:r>
      <w:proofErr w:type="spellStart"/>
      <w:r w:rsidRPr="00EC7D45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EC7D45">
        <w:rPr>
          <w:rFonts w:ascii="Times New Roman" w:hAnsi="Times New Roman" w:cs="Times New Roman"/>
          <w:sz w:val="28"/>
          <w:szCs w:val="28"/>
        </w:rPr>
        <w:t xml:space="preserve"> мониторинга.</w:t>
      </w:r>
    </w:p>
    <w:p w:rsidR="00EC7D45" w:rsidRPr="00EC7D45" w:rsidRDefault="00EC7D45" w:rsidP="00EC7D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lastRenderedPageBreak/>
        <w:t>7. Рассматривает декларации о конфликте интересов и принимает решение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EC7D45" w:rsidRPr="00EC7D45" w:rsidRDefault="00EC7D45" w:rsidP="00EC7D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D45">
        <w:rPr>
          <w:rFonts w:ascii="Times New Roman" w:hAnsi="Times New Roman" w:cs="Times New Roman"/>
          <w:sz w:val="28"/>
          <w:szCs w:val="28"/>
        </w:rPr>
        <w:t xml:space="preserve">8. Рассматривает уведомление работников о </w:t>
      </w:r>
      <w:r w:rsidRPr="00EC7D45">
        <w:rPr>
          <w:rFonts w:ascii="Times New Roman" w:hAnsi="Times New Roman" w:cs="Times New Roman"/>
          <w:bCs/>
          <w:sz w:val="28"/>
          <w:szCs w:val="28"/>
        </w:rPr>
        <w:t>случаях склонения их к совершению коррупционных нарушений и принимает решение (</w:t>
      </w:r>
      <w:r w:rsidRPr="00EC7D45">
        <w:rPr>
          <w:rFonts w:ascii="Times New Roman" w:hAnsi="Times New Roman" w:cs="Times New Roman"/>
          <w:sz w:val="28"/>
          <w:szCs w:val="28"/>
        </w:rPr>
        <w:t>рекомендации работодателю) по применению мер по недопущению коррупционного правонарушения.</w:t>
      </w:r>
    </w:p>
    <w:p w:rsidR="00EC7D45" w:rsidRPr="00EC7D45" w:rsidRDefault="00EC7D45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7D45" w:rsidRPr="00EC7D45" w:rsidRDefault="00EC7D45" w:rsidP="00EC7D45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EC7D45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Глава 5. Ответственность физических и юридических лиц за коррупционные правонарушения</w:t>
      </w:r>
    </w:p>
    <w:p w:rsidR="00EC7D45" w:rsidRPr="00EC7D45" w:rsidRDefault="00EC7D45" w:rsidP="00EC7D45">
      <w:pPr>
        <w:pStyle w:val="aa"/>
        <w:rPr>
          <w:rFonts w:ascii="Times New Roman" w:hAnsi="Times New Roman"/>
          <w:b/>
          <w:sz w:val="28"/>
          <w:szCs w:val="28"/>
        </w:rPr>
      </w:pPr>
    </w:p>
    <w:p w:rsidR="00EC7D45" w:rsidRPr="00EC7D45" w:rsidRDefault="00EC7D45" w:rsidP="00EC7D45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EC7D45">
        <w:rPr>
          <w:rFonts w:ascii="Times New Roman" w:hAnsi="Times New Roman"/>
          <w:sz w:val="28"/>
          <w:szCs w:val="28"/>
        </w:rPr>
        <w:t>5</w:t>
      </w:r>
      <w:r w:rsidR="00793820">
        <w:rPr>
          <w:rFonts w:ascii="Times New Roman" w:hAnsi="Times New Roman"/>
          <w:sz w:val="28"/>
          <w:szCs w:val="28"/>
        </w:rPr>
        <w:t>.1</w:t>
      </w:r>
      <w:r w:rsidRPr="00EC7D45">
        <w:rPr>
          <w:rFonts w:ascii="Times New Roman" w:hAnsi="Times New Roman"/>
          <w:sz w:val="28"/>
          <w:szCs w:val="28"/>
        </w:rPr>
        <w:t>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:rsidR="00EC7D45" w:rsidRPr="00EC7D45" w:rsidRDefault="00793820" w:rsidP="00EC7D45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</w:t>
      </w:r>
      <w:r w:rsidR="00EC7D45" w:rsidRPr="00EC7D45">
        <w:rPr>
          <w:rFonts w:ascii="Times New Roman" w:hAnsi="Times New Roman"/>
          <w:sz w:val="28"/>
          <w:szCs w:val="28"/>
        </w:rPr>
        <w:t>. Физическое лицо, совершившее коррупционное правонарушение,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службы.</w:t>
      </w:r>
    </w:p>
    <w:p w:rsidR="00EC7D45" w:rsidRPr="00EC7D45" w:rsidRDefault="00793820" w:rsidP="00EC7D45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</w:t>
      </w:r>
      <w:r w:rsidR="00EC7D45" w:rsidRPr="00EC7D45">
        <w:rPr>
          <w:rFonts w:ascii="Times New Roman" w:hAnsi="Times New Roman"/>
          <w:sz w:val="28"/>
          <w:szCs w:val="28"/>
        </w:rPr>
        <w:t>. В случае</w:t>
      </w:r>
      <w:proofErr w:type="gramStart"/>
      <w:r w:rsidR="00EC7D45" w:rsidRPr="00EC7D45">
        <w:rPr>
          <w:rFonts w:ascii="Times New Roman" w:hAnsi="Times New Roman"/>
          <w:sz w:val="28"/>
          <w:szCs w:val="28"/>
        </w:rPr>
        <w:t>,</w:t>
      </w:r>
      <w:proofErr w:type="gramEnd"/>
      <w:r w:rsidR="00EC7D45" w:rsidRPr="00EC7D45">
        <w:rPr>
          <w:rFonts w:ascii="Times New Roman" w:hAnsi="Times New Roman"/>
          <w:sz w:val="28"/>
          <w:szCs w:val="28"/>
        </w:rPr>
        <w:t xml:space="preserve">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создающих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</w:t>
      </w:r>
    </w:p>
    <w:p w:rsidR="00EC7D45" w:rsidRPr="00EC7D45" w:rsidRDefault="00793820" w:rsidP="00EC7D45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</w:t>
      </w:r>
      <w:r w:rsidR="00EC7D45" w:rsidRPr="00EC7D45">
        <w:rPr>
          <w:rFonts w:ascii="Times New Roman" w:hAnsi="Times New Roman"/>
          <w:sz w:val="28"/>
          <w:szCs w:val="28"/>
        </w:rPr>
        <w:t>.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лицо,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</w:t>
      </w:r>
    </w:p>
    <w:p w:rsidR="00430937" w:rsidRPr="00EC7D45" w:rsidRDefault="00645BE4" w:rsidP="00EC7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30937" w:rsidRPr="00EC7D45" w:rsidSect="00C268C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BE4" w:rsidRDefault="00645BE4" w:rsidP="004C0743">
      <w:pPr>
        <w:spacing w:after="0" w:line="240" w:lineRule="auto"/>
      </w:pPr>
      <w:r>
        <w:separator/>
      </w:r>
    </w:p>
  </w:endnote>
  <w:endnote w:type="continuationSeparator" w:id="0">
    <w:p w:rsidR="00645BE4" w:rsidRDefault="00645BE4" w:rsidP="004C0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BE4" w:rsidRDefault="00645BE4" w:rsidP="004C0743">
      <w:pPr>
        <w:spacing w:after="0" w:line="240" w:lineRule="auto"/>
      </w:pPr>
      <w:r>
        <w:separator/>
      </w:r>
    </w:p>
  </w:footnote>
  <w:footnote w:type="continuationSeparator" w:id="0">
    <w:p w:rsidR="00645BE4" w:rsidRDefault="00645BE4" w:rsidP="004C0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-743" w:type="dxa"/>
      <w:tblLook w:val="00A0"/>
    </w:tblPr>
    <w:tblGrid>
      <w:gridCol w:w="10490"/>
    </w:tblGrid>
    <w:tr w:rsidR="004C0743" w:rsidRPr="00BA2464" w:rsidTr="00C91EF9">
      <w:trPr>
        <w:trHeight w:val="993"/>
      </w:trPr>
      <w:tc>
        <w:tcPr>
          <w:tcW w:w="10490" w:type="dxa"/>
        </w:tcPr>
        <w:p w:rsidR="004C0743" w:rsidRPr="00BA2464" w:rsidRDefault="004C0743" w:rsidP="00C91EF9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BA2464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C0743" w:rsidRPr="00BA2464" w:rsidRDefault="004C0743" w:rsidP="00C91EF9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BA2464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4C0743" w:rsidRPr="00BA2464" w:rsidRDefault="004C0743" w:rsidP="00C91EF9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BA2464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</w:tc>
    </w:tr>
    <w:tr w:rsidR="004C0743" w:rsidRPr="00BA2464" w:rsidTr="00C91EF9">
      <w:tc>
        <w:tcPr>
          <w:tcW w:w="10490" w:type="dxa"/>
        </w:tcPr>
        <w:p w:rsidR="004C0743" w:rsidRDefault="004C0743" w:rsidP="00C91EF9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Положение о комиссии по противодействию коррупции</w:t>
          </w:r>
        </w:p>
        <w:p w:rsidR="004C0743" w:rsidRDefault="004C0743" w:rsidP="00C91EF9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</w:p>
      </w:tc>
    </w:tr>
    <w:tr w:rsidR="004C0743" w:rsidRPr="00BA2464" w:rsidTr="00C91EF9">
      <w:tc>
        <w:tcPr>
          <w:tcW w:w="10490" w:type="dxa"/>
        </w:tcPr>
        <w:p w:rsidR="004C0743" w:rsidRDefault="004C0743" w:rsidP="004C0743">
          <w:pPr>
            <w:tabs>
              <w:tab w:val="right" w:pos="1059"/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Экземпляр №1                                                                                                                           </w:t>
          </w:r>
          <w:r w:rsidRPr="00BA2464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стр.</w:t>
          </w:r>
          <w:r w:rsidR="00B069EF"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PAGE </w:instrText>
          </w:r>
          <w:r w:rsidR="00B069EF"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FF0358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1</w:t>
          </w:r>
          <w:r w:rsidR="00B069EF"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  <w:r w:rsidRPr="00BA2464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="00B069EF"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NUMPAGES </w:instrText>
          </w:r>
          <w:r w:rsidR="00B069EF"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FF0358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7</w:t>
          </w:r>
          <w:r w:rsidR="00B069EF" w:rsidRPr="00BA2464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</w:p>
      </w:tc>
    </w:tr>
  </w:tbl>
  <w:p w:rsidR="004C0743" w:rsidRDefault="004C074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97997"/>
    <w:multiLevelType w:val="hybridMultilevel"/>
    <w:tmpl w:val="E6F29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32132"/>
    <w:multiLevelType w:val="hybridMultilevel"/>
    <w:tmpl w:val="B914A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70D29"/>
    <w:rsid w:val="00363B22"/>
    <w:rsid w:val="004C0743"/>
    <w:rsid w:val="00512A8C"/>
    <w:rsid w:val="005D7BEC"/>
    <w:rsid w:val="00645BE4"/>
    <w:rsid w:val="006E1044"/>
    <w:rsid w:val="00793820"/>
    <w:rsid w:val="0090567A"/>
    <w:rsid w:val="00B069EF"/>
    <w:rsid w:val="00C1773A"/>
    <w:rsid w:val="00C268CC"/>
    <w:rsid w:val="00D15CD4"/>
    <w:rsid w:val="00DB3DD9"/>
    <w:rsid w:val="00DE4763"/>
    <w:rsid w:val="00E70D29"/>
    <w:rsid w:val="00EC7D45"/>
    <w:rsid w:val="00FF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0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0743"/>
  </w:style>
  <w:style w:type="paragraph" w:styleId="a5">
    <w:name w:val="footer"/>
    <w:basedOn w:val="a"/>
    <w:link w:val="a6"/>
    <w:uiPriority w:val="99"/>
    <w:unhideWhenUsed/>
    <w:rsid w:val="004C0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0743"/>
  </w:style>
  <w:style w:type="paragraph" w:styleId="a7">
    <w:name w:val="List Paragraph"/>
    <w:basedOn w:val="a"/>
    <w:uiPriority w:val="34"/>
    <w:qFormat/>
    <w:rsid w:val="004C074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15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5CD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EC7D4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0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0743"/>
  </w:style>
  <w:style w:type="paragraph" w:styleId="a5">
    <w:name w:val="footer"/>
    <w:basedOn w:val="a"/>
    <w:link w:val="a6"/>
    <w:uiPriority w:val="99"/>
    <w:unhideWhenUsed/>
    <w:rsid w:val="004C0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0743"/>
  </w:style>
  <w:style w:type="paragraph" w:styleId="a7">
    <w:name w:val="List Paragraph"/>
    <w:basedOn w:val="a"/>
    <w:uiPriority w:val="34"/>
    <w:qFormat/>
    <w:rsid w:val="004C074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15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5C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147537B7FAA09FA695E30B8CDA842A39DDDEC4E1D2A15184614E8FCDDA7A5F3B920BC3C5E8C87CD47A4D1CEA2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2019-08-13T12:46:00Z</cp:lastPrinted>
  <dcterms:created xsi:type="dcterms:W3CDTF">2020-10-22T19:16:00Z</dcterms:created>
  <dcterms:modified xsi:type="dcterms:W3CDTF">2020-10-25T19:51:00Z</dcterms:modified>
</cp:coreProperties>
</file>