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C12" w:rsidRDefault="007D3C12" w:rsidP="007D3C1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ПРОТОКОЛ     </w:t>
      </w:r>
    </w:p>
    <w:p w:rsidR="007D3C12" w:rsidRDefault="007D3C12" w:rsidP="007D3C1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заседания Комиссии по противодействию коррупции </w:t>
      </w:r>
    </w:p>
    <w:p w:rsidR="007D3C12" w:rsidRDefault="007D3C12" w:rsidP="007D3C1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ГКУ «СРЦН Невьянского района» </w:t>
      </w:r>
    </w:p>
    <w:p w:rsidR="007D3C12" w:rsidRDefault="007D3C12" w:rsidP="007D3C12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D3C12" w:rsidRDefault="007D3C12" w:rsidP="007D3C1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30.07</w:t>
      </w:r>
      <w:r>
        <w:rPr>
          <w:rFonts w:ascii="Times New Roman" w:hAnsi="Times New Roman"/>
          <w:sz w:val="28"/>
          <w:szCs w:val="28"/>
        </w:rPr>
        <w:t xml:space="preserve">.2019 г.                     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2</w:t>
      </w:r>
    </w:p>
    <w:p w:rsidR="007D3C12" w:rsidRDefault="007D3C12" w:rsidP="007D3C1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D3C12" w:rsidRDefault="007D3C12" w:rsidP="007D3C1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Невьянск</w:t>
      </w:r>
    </w:p>
    <w:p w:rsidR="007D3C12" w:rsidRDefault="007D3C12" w:rsidP="007D3C1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D3C12" w:rsidRDefault="007D3C12" w:rsidP="007D3C1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Председательствующий:</w:t>
      </w:r>
    </w:p>
    <w:p w:rsidR="007D3C12" w:rsidRPr="00CD04DD" w:rsidRDefault="007D3C12" w:rsidP="007D3C1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Е.Ю. Степанова – директор  ГКУ «СРЦН Невьянского района»</w:t>
      </w:r>
      <w:r w:rsidRPr="00CD04DD">
        <w:rPr>
          <w:rFonts w:ascii="Times New Roman" w:hAnsi="Times New Roman"/>
          <w:sz w:val="28"/>
          <w:szCs w:val="28"/>
        </w:rPr>
        <w:t xml:space="preserve"> </w:t>
      </w:r>
    </w:p>
    <w:p w:rsidR="007D3C12" w:rsidRDefault="007D3C12" w:rsidP="007D3C12">
      <w:pPr>
        <w:spacing w:after="0" w:line="36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</w:p>
    <w:p w:rsidR="007D3C12" w:rsidRDefault="007D3C12" w:rsidP="007D3C1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 вела:</w:t>
      </w:r>
    </w:p>
    <w:p w:rsidR="007D3C12" w:rsidRDefault="007D3C12" w:rsidP="007D3C1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Васильева  И.Е. – секретарь</w:t>
      </w:r>
    </w:p>
    <w:p w:rsidR="007D3C12" w:rsidRDefault="007D3C12" w:rsidP="007D3C1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D3C12" w:rsidRDefault="007D3C12" w:rsidP="007D3C1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Присутствовавшие члены Комиссии:</w:t>
      </w:r>
    </w:p>
    <w:p w:rsidR="007D3C12" w:rsidRDefault="007D3C12" w:rsidP="007D3C1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D3C12" w:rsidRDefault="007D3C12" w:rsidP="007D3C12">
      <w:pPr>
        <w:spacing w:after="0" w:line="36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Устинова М.В. – социальный педагог</w:t>
      </w:r>
    </w:p>
    <w:p w:rsidR="007D3C12" w:rsidRDefault="007D3C12" w:rsidP="007D3C12">
      <w:pPr>
        <w:spacing w:after="0" w:line="36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Девяшина</w:t>
      </w:r>
      <w:proofErr w:type="spellEnd"/>
      <w:r>
        <w:rPr>
          <w:rFonts w:ascii="Times New Roman" w:hAnsi="Times New Roman"/>
          <w:sz w:val="28"/>
          <w:szCs w:val="28"/>
        </w:rPr>
        <w:t xml:space="preserve"> Н.В. – воспитатель</w:t>
      </w:r>
    </w:p>
    <w:p w:rsidR="007D3C12" w:rsidRDefault="007D3C12" w:rsidP="007D3C12">
      <w:pPr>
        <w:spacing w:after="0" w:line="36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Скрипина</w:t>
      </w:r>
      <w:proofErr w:type="spellEnd"/>
      <w:r>
        <w:rPr>
          <w:rFonts w:ascii="Times New Roman" w:hAnsi="Times New Roman"/>
          <w:sz w:val="28"/>
          <w:szCs w:val="28"/>
        </w:rPr>
        <w:t xml:space="preserve"> О.А. – медицинская сестра</w:t>
      </w:r>
    </w:p>
    <w:p w:rsidR="007D3C12" w:rsidRDefault="007D3C12" w:rsidP="007D3C12">
      <w:pPr>
        <w:spacing w:after="0" w:line="36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Шмакова О.К. – специалист по кадрам</w:t>
      </w:r>
    </w:p>
    <w:p w:rsidR="007D3C12" w:rsidRDefault="007D3C12" w:rsidP="007D3C12">
      <w:pPr>
        <w:spacing w:after="0" w:line="36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</w:p>
    <w:p w:rsidR="007D3C12" w:rsidRPr="007B2F36" w:rsidRDefault="007D3C12" w:rsidP="007D3C12">
      <w:pPr>
        <w:spacing w:after="0" w:line="360" w:lineRule="auto"/>
        <w:ind w:left="2340" w:hanging="1800"/>
        <w:jc w:val="both"/>
        <w:rPr>
          <w:rFonts w:ascii="Times New Roman" w:hAnsi="Times New Roman"/>
          <w:b/>
          <w:sz w:val="28"/>
          <w:szCs w:val="28"/>
        </w:rPr>
      </w:pPr>
      <w:r w:rsidRPr="007B2F36">
        <w:rPr>
          <w:rFonts w:ascii="Times New Roman" w:hAnsi="Times New Roman"/>
          <w:b/>
          <w:sz w:val="28"/>
          <w:szCs w:val="28"/>
        </w:rPr>
        <w:t>Повестка дня:</w:t>
      </w:r>
    </w:p>
    <w:p w:rsidR="007D3C12" w:rsidRPr="007D3C12" w:rsidRDefault="007D3C12" w:rsidP="007D3C12">
      <w:pPr>
        <w:pStyle w:val="a3"/>
        <w:numPr>
          <w:ilvl w:val="0"/>
          <w:numId w:val="3"/>
        </w:numPr>
        <w:spacing w:after="0"/>
        <w:ind w:left="0" w:firstLine="784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О</w:t>
      </w:r>
      <w:r w:rsidRPr="007D3C12">
        <w:rPr>
          <w:rFonts w:ascii="Times New Roman" w:hAnsi="Times New Roman" w:cs="Times New Roman"/>
          <w:sz w:val="28"/>
          <w:szCs w:val="24"/>
        </w:rPr>
        <w:t xml:space="preserve">бсуждение Протокола заседания комиссии Министерства социальной политики Свердловской области по противодействию коррупции от 17.07.2019 г. </w:t>
      </w:r>
    </w:p>
    <w:p w:rsidR="007D3C12" w:rsidRPr="007D3C12" w:rsidRDefault="007D3C12" w:rsidP="007D3C12">
      <w:pPr>
        <w:spacing w:after="0" w:line="360" w:lineRule="auto"/>
        <w:ind w:left="360"/>
        <w:jc w:val="both"/>
        <w:rPr>
          <w:rFonts w:ascii="Times New Roman" w:hAnsi="Times New Roman"/>
          <w:sz w:val="32"/>
          <w:szCs w:val="28"/>
        </w:rPr>
      </w:pPr>
    </w:p>
    <w:p w:rsidR="007D3C12" w:rsidRPr="007B2F36" w:rsidRDefault="007D3C12" w:rsidP="007D3C12">
      <w:pPr>
        <w:spacing w:after="0" w:line="360" w:lineRule="auto"/>
        <w:ind w:left="360" w:firstLine="180"/>
        <w:jc w:val="both"/>
        <w:rPr>
          <w:rFonts w:ascii="Times New Roman" w:hAnsi="Times New Roman"/>
          <w:b/>
          <w:sz w:val="28"/>
          <w:szCs w:val="28"/>
        </w:rPr>
      </w:pPr>
      <w:r w:rsidRPr="007B2F36">
        <w:rPr>
          <w:rFonts w:ascii="Times New Roman" w:hAnsi="Times New Roman"/>
          <w:b/>
          <w:sz w:val="28"/>
          <w:szCs w:val="28"/>
        </w:rPr>
        <w:t xml:space="preserve">Слушали:  </w:t>
      </w:r>
    </w:p>
    <w:p w:rsidR="007D3C12" w:rsidRPr="007D3C12" w:rsidRDefault="007D3C12" w:rsidP="007D3C1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7D3C12">
        <w:rPr>
          <w:rFonts w:ascii="Times New Roman" w:hAnsi="Times New Roman" w:cs="Times New Roman"/>
          <w:sz w:val="28"/>
          <w:szCs w:val="24"/>
        </w:rPr>
        <w:t xml:space="preserve">Директор </w:t>
      </w:r>
      <w:r w:rsidRPr="007D3C12">
        <w:rPr>
          <w:rFonts w:ascii="Times New Roman" w:hAnsi="Times New Roman"/>
          <w:sz w:val="32"/>
          <w:szCs w:val="28"/>
        </w:rPr>
        <w:t xml:space="preserve">ГКУ «СРЦН Невьянского района» </w:t>
      </w:r>
      <w:r w:rsidRPr="007D3C12">
        <w:rPr>
          <w:rFonts w:ascii="Times New Roman" w:hAnsi="Times New Roman" w:cs="Times New Roman"/>
          <w:sz w:val="28"/>
          <w:szCs w:val="24"/>
        </w:rPr>
        <w:t xml:space="preserve">Степанова Е.Ю.  зачитала Протокол и особо указала на следующие его положения: </w:t>
      </w:r>
    </w:p>
    <w:p w:rsidR="007D3C12" w:rsidRPr="007D3C12" w:rsidRDefault="007D3C12" w:rsidP="007D3C1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7D3C12">
        <w:rPr>
          <w:rFonts w:ascii="Times New Roman" w:hAnsi="Times New Roman" w:cs="Times New Roman"/>
          <w:sz w:val="28"/>
          <w:szCs w:val="24"/>
        </w:rPr>
        <w:t>-  об актуализации информации на официальном сайте в разделе «Противодействие коррупции»,</w:t>
      </w:r>
    </w:p>
    <w:p w:rsidR="007D3C12" w:rsidRPr="007D3C12" w:rsidRDefault="007D3C12" w:rsidP="007D3C1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 w:rsidRPr="007D3C12">
        <w:rPr>
          <w:rFonts w:ascii="Times New Roman" w:hAnsi="Times New Roman" w:cs="Times New Roman"/>
          <w:sz w:val="28"/>
          <w:szCs w:val="24"/>
        </w:rPr>
        <w:lastRenderedPageBreak/>
        <w:t>- о соблюдении требований законодательства при приемке товаров (продукты питания принимать только при  наличии установленных  законодательством документов, подтверждающих их качество, безопасность и соответствие  условиям</w:t>
      </w:r>
      <w:r>
        <w:rPr>
          <w:rFonts w:ascii="Times New Roman" w:hAnsi="Times New Roman" w:cs="Times New Roman"/>
          <w:sz w:val="28"/>
          <w:szCs w:val="24"/>
        </w:rPr>
        <w:t xml:space="preserve"> контракта.</w:t>
      </w:r>
      <w:proofErr w:type="gramEnd"/>
    </w:p>
    <w:p w:rsidR="007D3C12" w:rsidRDefault="007D3C12" w:rsidP="007D3C12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3C12" w:rsidRPr="007B2F36" w:rsidRDefault="007D3C12" w:rsidP="007D3C12">
      <w:pPr>
        <w:spacing w:after="0" w:line="36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7B2F36">
        <w:rPr>
          <w:rFonts w:ascii="Times New Roman" w:hAnsi="Times New Roman"/>
          <w:b/>
          <w:sz w:val="28"/>
          <w:szCs w:val="28"/>
        </w:rPr>
        <w:t>Решили:</w:t>
      </w:r>
    </w:p>
    <w:p w:rsidR="007D3C12" w:rsidRPr="007D3C12" w:rsidRDefault="007D3C12" w:rsidP="007D3C12">
      <w:pPr>
        <w:pStyle w:val="a3"/>
        <w:numPr>
          <w:ilvl w:val="0"/>
          <w:numId w:val="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7D3C12">
        <w:rPr>
          <w:rFonts w:ascii="Times New Roman" w:hAnsi="Times New Roman" w:cs="Times New Roman"/>
          <w:sz w:val="28"/>
          <w:szCs w:val="24"/>
        </w:rPr>
        <w:t xml:space="preserve">Продолжить работу по противодействию коррупции </w:t>
      </w:r>
      <w:proofErr w:type="gramStart"/>
      <w:r w:rsidRPr="007D3C12">
        <w:rPr>
          <w:rFonts w:ascii="Times New Roman" w:hAnsi="Times New Roman" w:cs="Times New Roman"/>
          <w:sz w:val="28"/>
          <w:szCs w:val="24"/>
        </w:rPr>
        <w:t>согласно Плана</w:t>
      </w:r>
      <w:proofErr w:type="gramEnd"/>
      <w:r w:rsidRPr="007D3C12">
        <w:rPr>
          <w:rFonts w:ascii="Times New Roman" w:hAnsi="Times New Roman" w:cs="Times New Roman"/>
          <w:sz w:val="28"/>
          <w:szCs w:val="24"/>
        </w:rPr>
        <w:t xml:space="preserve"> мероприятий по противодействию коррупции на 2018-2019 г.</w:t>
      </w:r>
    </w:p>
    <w:p w:rsidR="007D3C12" w:rsidRPr="007D3C12" w:rsidRDefault="007D3C12" w:rsidP="007D3C12">
      <w:pPr>
        <w:pStyle w:val="a3"/>
        <w:numPr>
          <w:ilvl w:val="0"/>
          <w:numId w:val="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 w:rsidRPr="007D3C12">
        <w:rPr>
          <w:rFonts w:ascii="Times New Roman" w:hAnsi="Times New Roman" w:cs="Times New Roman"/>
          <w:sz w:val="28"/>
          <w:szCs w:val="24"/>
        </w:rPr>
        <w:t>Ответственному</w:t>
      </w:r>
      <w:proofErr w:type="gramEnd"/>
      <w:r w:rsidRPr="007D3C12">
        <w:rPr>
          <w:rFonts w:ascii="Times New Roman" w:hAnsi="Times New Roman" w:cs="Times New Roman"/>
          <w:sz w:val="28"/>
          <w:szCs w:val="24"/>
        </w:rPr>
        <w:t xml:space="preserve"> за размещение на сайте информации Лаптевой Е.А.</w:t>
      </w:r>
    </w:p>
    <w:p w:rsidR="007D3C12" w:rsidRPr="007D3C12" w:rsidRDefault="007D3C12" w:rsidP="007D3C12">
      <w:pPr>
        <w:pStyle w:val="a3"/>
        <w:numPr>
          <w:ilvl w:val="0"/>
          <w:numId w:val="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 w:rsidRPr="007D3C12">
        <w:rPr>
          <w:rFonts w:ascii="Times New Roman" w:hAnsi="Times New Roman" w:cs="Times New Roman"/>
          <w:sz w:val="28"/>
          <w:szCs w:val="24"/>
        </w:rPr>
        <w:t>Разместить Протокол</w:t>
      </w:r>
      <w:proofErr w:type="gramEnd"/>
      <w:r w:rsidRPr="007D3C12">
        <w:rPr>
          <w:rFonts w:ascii="Times New Roman" w:hAnsi="Times New Roman" w:cs="Times New Roman"/>
          <w:sz w:val="28"/>
          <w:szCs w:val="24"/>
        </w:rPr>
        <w:t xml:space="preserve"> на официальном сайте ГКУ «СРЦН Невьянского района».</w:t>
      </w:r>
    </w:p>
    <w:p w:rsidR="007D3C12" w:rsidRDefault="007D3C12" w:rsidP="007D3C12">
      <w:pPr>
        <w:spacing w:after="0" w:line="360" w:lineRule="auto"/>
        <w:ind w:left="90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7D3C12" w:rsidRDefault="007D3C12" w:rsidP="007D3C12">
      <w:pPr>
        <w:spacing w:after="0" w:line="36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7D3C12" w:rsidRDefault="007D3C12" w:rsidP="007D3C1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Председательствующий:                                                               Е.Ю. Степанова  </w:t>
      </w:r>
    </w:p>
    <w:p w:rsidR="007D3C12" w:rsidRDefault="007D3C12" w:rsidP="007D3C1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7D3C12" w:rsidRPr="00CD04DD" w:rsidRDefault="007D3C12" w:rsidP="007D3C1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                                                                                        И.Е. Васильева</w:t>
      </w:r>
    </w:p>
    <w:p w:rsidR="00274C1D" w:rsidRDefault="007D3C12" w:rsidP="00AF1E9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74C1D" w:rsidRDefault="00274C1D" w:rsidP="00AF1E9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274C1D" w:rsidSect="008F22D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A18B4"/>
    <w:multiLevelType w:val="hybridMultilevel"/>
    <w:tmpl w:val="916412F0"/>
    <w:lvl w:ilvl="0" w:tplc="B8729946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">
    <w:nsid w:val="473C1D46"/>
    <w:multiLevelType w:val="hybridMultilevel"/>
    <w:tmpl w:val="4F0A9822"/>
    <w:lvl w:ilvl="0" w:tplc="1C1A91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9020CF"/>
    <w:multiLevelType w:val="hybridMultilevel"/>
    <w:tmpl w:val="04E63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4C2"/>
    <w:rsid w:val="00142D8D"/>
    <w:rsid w:val="00274C1D"/>
    <w:rsid w:val="004C64C2"/>
    <w:rsid w:val="007B2F36"/>
    <w:rsid w:val="007D3C12"/>
    <w:rsid w:val="008F22DD"/>
    <w:rsid w:val="00911D41"/>
    <w:rsid w:val="00AC40BB"/>
    <w:rsid w:val="00AF1E9F"/>
    <w:rsid w:val="00D61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C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2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C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2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2019-10-29T06:37:00Z</cp:lastPrinted>
  <dcterms:created xsi:type="dcterms:W3CDTF">2019-10-29T05:56:00Z</dcterms:created>
  <dcterms:modified xsi:type="dcterms:W3CDTF">2019-12-24T09:29:00Z</dcterms:modified>
</cp:coreProperties>
</file>