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Фонд Развития Медицинских Инноваций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362042, РСО-Алания, г. Владикавказ, Иристонская, дом 28 «А»,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тел. +7 (922) 015 15 15, эл. почта: </w:t>
      </w:r>
      <w:hyperlink r:id="rId7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fondmri@mail.ru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т. 8 922 015-15-15, 8 800 222 75 03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ИНН/КПП: 1513071457 / 151301001    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color="000000" w:space="1" w:sz="2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WE - новая интернет-площадка для социализации людей с ограниченными возможностями здоровья (ОВЗ)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 хроническими и генетическими заболеваниями, их родственников и сочувствующих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-419099</wp:posOffset>
            </wp:positionH>
            <wp:positionV relativeFrom="paragraph">
              <wp:posOffset>704850</wp:posOffset>
            </wp:positionV>
            <wp:extent cx="1203960" cy="1203960"/>
            <wp:effectExtent b="0" l="0" r="0" t="0"/>
            <wp:wrapSquare wrapText="bothSides" distB="0" distT="0" distL="114300" distR="114300"/>
            <wp:docPr id="10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В России разработана IT-платформа, агрегирующая необходимые сервисы для граждан с ограниченными возможностями здоровья, хроническими и генетическими заболеваниями, их родственников и сочувствующих.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5945505" cy="3623945"/>
            <wp:effectExtent b="0" l="0" r="0" t="0"/>
            <wp:docPr id="10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623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567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Среди социальных стартапов 2020 года, продвигаемых Фондом поддержки социальных проектов ФПСП, проект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обладает наибольшим потенциалом в поддержке людей с ОВЗ и, несомненно, будет востребован обществом в связи с современной тенденцией к социализации людей с ограниченными возможностями здоровья, тем вероятнее, что их процент в России по данным Минздрава составляет 15-20%. В данной плоскости безусловно важным является степень осведомленности самих граждан, которым общество стремится помочь, о возможностях, предоставляемых этим самым обществом. Деятельность благотворительных организаций, инициативы, разработанные органами власти всех уровней, лишь тогда возымеют должный эффект, когда будут своевременно и доступно представлены целевой аудитории. Информация о мерах поддержки для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низко социализированных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людей должна прийти в каждый дом, и каждый человек, еще вчера ощущающий себя на обочине общественной жизни, должен осознать, что среди окружающих есть профессионалы, имеющие возможность и желание сделать его жизнь максимально комфортной.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567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Платформа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создана в виде социальной сети, где может зарегистрироваться любой человек, испытывающий потребность в информации и общении или поддержке медицинского, психологического и юридического характера. Здесь же расположены информационные ссылки и рекламные материалы на сервисы, существующие и предназначенные для упомянутой целевой аудитории.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567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0" distT="0" distL="114300" distR="114300">
            <wp:extent cx="5937885" cy="3625850"/>
            <wp:effectExtent b="0" l="0" r="0" t="0"/>
            <wp:docPr id="10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2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567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Таким образом, продукт представляет собой площадку для широкой коммуникации по социальным проблемам и направлен на то, чтобы своевременно и эргономично агрегировать и выдавать информацию об имеющихся и вновь появляющихся возможностях для людей с ограниченными возможностями здоровья, а также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способствовать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прямому и непрерывному контакту нуждающегося и дающего.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567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Сайт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smallCaps w:val="0"/>
            <w:strike w:val="0"/>
            <w:color w:val="0000ff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we03.org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567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Подробности о проекте WE, в том числе презентация, а также информация о благотворительном фонде ФРМИ доступны на странице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1"/>
            <w:smallCaps w:val="0"/>
            <w:strike w:val="0"/>
            <w:color w:val="0000ff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https://we03.org/programma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567" w:right="0" w:firstLine="567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Контактное лицо проекта WE:</w:t>
      </w:r>
    </w:p>
    <w:p w:rsidR="00000000" w:rsidDel="00000000" w:rsidP="00000000" w:rsidRDefault="00000000" w:rsidRPr="00000000" w14:paraId="00000012">
      <w:pPr>
        <w:spacing w:after="240" w:before="240" w:line="259" w:lineRule="auto"/>
        <w:ind w:left="-560" w:firstLine="0"/>
        <w:jc w:val="both"/>
        <w:rPr>
          <w:rFonts w:ascii="Times New Roman" w:cs="Times New Roman" w:eastAsia="Times New Roman" w:hAnsi="Times New Roman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Президент фонда ФРМИ   Агкацев Тимур Казбекович Тел.:+7922-015-15-15 e-mail: fondrmi@mail.ru</w:t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ru-RU" w:val="ru-RU"/>
    </w:rPr>
  </w:style>
  <w:style w:type="paragraph" w:styleId="Заголовок1">
    <w:name w:val="Заголовок 1"/>
    <w:basedOn w:val="Обычный"/>
    <w:next w:val="Обычный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ru-RU" w:val="ru-RU"/>
    </w:rPr>
  </w:style>
  <w:style w:type="paragraph" w:styleId="Заголовок2">
    <w:name w:val="Заголовок 2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1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ru-RU" w:val="ru-RU"/>
    </w:rPr>
  </w:style>
  <w:style w:type="paragraph" w:styleId="Заголовок3">
    <w:name w:val="Заголовок 3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80" w:before="280" w:line="259" w:lineRule="auto"/>
      <w:ind w:leftChars="-1" w:rightChars="0" w:firstLineChars="-1"/>
      <w:textDirection w:val="btLr"/>
      <w:textAlignment w:val="top"/>
      <w:outlineLvl w:val="2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ru-RU" w:val="ru-RU"/>
    </w:rPr>
  </w:style>
  <w:style w:type="paragraph" w:styleId="Заголовок4">
    <w:name w:val="Заголовок 4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40" w:before="240" w:line="259" w:lineRule="auto"/>
      <w:ind w:leftChars="-1" w:rightChars="0" w:firstLineChars="-1"/>
      <w:textDirection w:val="btLr"/>
      <w:textAlignment w:val="top"/>
      <w:outlineLvl w:val="3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Заголовок5">
    <w:name w:val="Заголовок 5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40" w:before="220" w:line="259" w:lineRule="auto"/>
      <w:ind w:leftChars="-1" w:rightChars="0" w:firstLineChars="-1"/>
      <w:textDirection w:val="btLr"/>
      <w:textAlignment w:val="top"/>
      <w:outlineLvl w:val="4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ru-RU" w:val="ru-RU"/>
    </w:rPr>
  </w:style>
  <w:style w:type="paragraph" w:styleId="Заголовок6">
    <w:name w:val="Заголовок 6"/>
    <w:basedOn w:val="Обычный"/>
    <w:next w:val="Обычный"/>
    <w:autoRedefine w:val="0"/>
    <w:hidden w:val="0"/>
    <w:qFormat w:val="1"/>
    <w:pPr>
      <w:keepNext w:val="1"/>
      <w:keepLines w:val="1"/>
      <w:suppressAutoHyphens w:val="1"/>
      <w:spacing w:after="40" w:before="200" w:line="259" w:lineRule="auto"/>
      <w:ind w:leftChars="-1" w:rightChars="0" w:firstLineChars="-1"/>
      <w:textDirection w:val="btLr"/>
      <w:textAlignment w:val="top"/>
      <w:outlineLvl w:val="5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ru-RU" w:val="ru-RU"/>
    </w:rPr>
    <w:tblPr>
      <w:tblStyle w:val="TableNormal"/>
      <w:jc w:val="left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Название">
    <w:name w:val="Название"/>
    <w:basedOn w:val="Обычный"/>
    <w:next w:val="Обычный"/>
    <w:autoRedefine w:val="0"/>
    <w:hidden w:val="0"/>
    <w:qFormat w:val="0"/>
    <w:pPr>
      <w:keepNext w:val="1"/>
      <w:keepLines w:val="1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ru-RU" w:val="ru-RU"/>
    </w:rPr>
  </w:style>
  <w:style w:type="paragraph" w:styleId="Подзаголовок">
    <w:name w:val="Подзаголовок"/>
    <w:basedOn w:val="Обычный"/>
    <w:next w:val="Обычный"/>
    <w:autoRedefine w:val="0"/>
    <w:hidden w:val="0"/>
    <w:qFormat w:val="0"/>
    <w:pPr>
      <w:keepNext w:val="1"/>
      <w:keepLines w:val="1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0"/>
    </w:pPr>
    <w:rPr>
      <w:rFonts w:ascii="Georgia" w:cs="Georgia" w:eastAsia="Georgia" w:hAnsi="Georgia"/>
      <w:i w:val="1"/>
      <w:color w:val="666666"/>
      <w:w w:val="100"/>
      <w:position w:val="-1"/>
      <w:sz w:val="48"/>
      <w:szCs w:val="48"/>
      <w:effect w:val="none"/>
      <w:vertAlign w:val="baseline"/>
      <w:cs w:val="0"/>
      <w:em w:val="none"/>
      <w:lang w:bidi="ar-SA" w:eastAsia="ru-RU" w:val="ru-RU"/>
    </w:rPr>
  </w:style>
  <w:style w:type="character" w:styleId="Знакпримечания">
    <w:name w:val="Знак примечания"/>
    <w:next w:val="Знакпримечания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Текстпримечания">
    <w:name w:val="Текст примечания"/>
    <w:basedOn w:val="Обычный"/>
    <w:next w:val="Текстпримечания"/>
    <w:autoRedefine w:val="0"/>
    <w:hidden w:val="0"/>
    <w:qFormat w:val="1"/>
    <w:pPr>
      <w:suppressAutoHyphens w:val="1"/>
      <w:spacing w:after="16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ru-RU"/>
    </w:rPr>
  </w:style>
  <w:style w:type="character" w:styleId="ТекстпримечанияЗнак">
    <w:name w:val="Текст примечания Знак"/>
    <w:next w:val="ТекстпримечанияЗнак"/>
    <w:autoRedefine w:val="0"/>
    <w:hidden w:val="0"/>
    <w:qFormat w:val="0"/>
    <w:rPr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Темапримечания">
    <w:name w:val="Тема примечания"/>
    <w:basedOn w:val="Текстпримечания"/>
    <w:next w:val="Текстпримечания"/>
    <w:autoRedefine w:val="0"/>
    <w:hidden w:val="0"/>
    <w:qFormat w:val="1"/>
    <w:pPr>
      <w:suppressAutoHyphens w:val="1"/>
      <w:spacing w:after="160" w:line="240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ru-RU"/>
    </w:rPr>
  </w:style>
  <w:style w:type="character" w:styleId="ТемапримечанияЗнак">
    <w:name w:val="Тема примечания Знак"/>
    <w:next w:val="ТемапримечанияЗнак"/>
    <w:autoRedefine w:val="0"/>
    <w:hidden w:val="0"/>
    <w:qFormat w:val="0"/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ru-RU" w:val="ru-RU"/>
    </w:rPr>
  </w:style>
  <w:style w:type="character" w:styleId="ТекствыноскиЗнак">
    <w:name w:val="Текст выноски Знак"/>
    <w:next w:val="ТекствыноскиЗнак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Гиперссылка">
    <w:name w:val="Гиперссылка"/>
    <w:next w:val="Гиперссылка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Обычный(веб)">
    <w:name w:val="Обычный (веб)"/>
    <w:basedOn w:val="Обычный"/>
    <w:next w:val="Обычный(веб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apple-tab-span">
    <w:name w:val="apple-tab-span"/>
    <w:next w:val="apple-tab-spa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e03.org/" TargetMode="External"/><Relationship Id="rId10" Type="http://schemas.openxmlformats.org/officeDocument/2006/relationships/image" Target="media/image2.png"/><Relationship Id="rId12" Type="http://schemas.openxmlformats.org/officeDocument/2006/relationships/hyperlink" Target="https://we03.org/programma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fondmri@mail.ru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Cy0WfMCBDWRlZCMCAQta02CZig==">AMUW2mWIrJJAOY54kM2R9ElxoS/9uo+OJf3LY1+jFueHKvGtnq8aPYECrfUH+N6un9ZjdWpbR5mkBjGsuu11ctMW/1MOT2gf9cObuxbzMIF/a/2LIYxWzEA=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2020-07-14T09:27:00Z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