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6B9" w:rsidRDefault="00D936B9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bookmarkEnd w:id="0"/>
      <w:r>
        <w:rPr>
          <w:rFonts w:ascii="Liberation Serif" w:hAnsi="Liberation Serif" w:cs="Liberation Serif"/>
          <w:b/>
          <w:sz w:val="28"/>
          <w:szCs w:val="28"/>
        </w:rPr>
        <w:t xml:space="preserve">Информация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результатах конкурса на реализацию социального проекта</w:t>
      </w:r>
    </w:p>
    <w:p w:rsidR="00D936B9" w:rsidRDefault="00D936B9" w:rsidP="00D936B9">
      <w:pPr>
        <w:jc w:val="center"/>
      </w:pPr>
    </w:p>
    <w:p w:rsidR="00D936B9" w:rsidRP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Решением комиссии по рассмотрению вопросов предоставления субсидии некоммерческим</w:t>
      </w:r>
      <w:r w:rsidR="00E81029">
        <w:rPr>
          <w:rFonts w:ascii="Liberation Serif" w:hAnsi="Liberation Serif" w:cs="Liberation Serif"/>
          <w:sz w:val="28"/>
          <w:szCs w:val="28"/>
        </w:rPr>
        <w:t xml:space="preserve"> организациям (Протокол от 10.09.2020 № 14</w:t>
      </w:r>
      <w:r w:rsidRPr="00D936B9">
        <w:rPr>
          <w:rFonts w:ascii="Liberation Serif" w:hAnsi="Liberation Serif" w:cs="Liberation Serif"/>
          <w:sz w:val="28"/>
          <w:szCs w:val="28"/>
        </w:rPr>
        <w:t>)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b/>
          <w:sz w:val="28"/>
          <w:szCs w:val="28"/>
        </w:rPr>
        <w:t>победителем конкурса</w:t>
      </w:r>
      <w:r w:rsidRPr="00D936B9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на право получения субсидии из областного бюджета в целях реализации социального проекта в сфере социальной защиты населения</w:t>
      </w:r>
    </w:p>
    <w:p w:rsidR="00D936B9" w:rsidRPr="006349D9" w:rsidRDefault="00E81029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349D9">
        <w:rPr>
          <w:rFonts w:ascii="Liberation Serif" w:hAnsi="Liberation Serif" w:cs="Liberation Serif"/>
          <w:b/>
          <w:sz w:val="28"/>
          <w:szCs w:val="28"/>
        </w:rPr>
        <w:t>«Отчизны верные сыны</w:t>
      </w:r>
      <w:r w:rsidR="00D936B9" w:rsidRPr="006349D9">
        <w:rPr>
          <w:rFonts w:ascii="Liberation Serif" w:hAnsi="Liberation Serif" w:cs="Liberation Serif"/>
          <w:b/>
          <w:sz w:val="28"/>
          <w:szCs w:val="28"/>
        </w:rPr>
        <w:t>»</w:t>
      </w:r>
    </w:p>
    <w:p w:rsidR="00D936B9" w:rsidRPr="006349D9" w:rsidRDefault="00D936B9" w:rsidP="00E8102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349D9">
        <w:rPr>
          <w:rFonts w:ascii="Liberation Serif" w:hAnsi="Liberation Serif" w:cs="Liberation Serif"/>
          <w:sz w:val="28"/>
          <w:szCs w:val="28"/>
        </w:rPr>
        <w:t>по направлению: «</w:t>
      </w:r>
      <w:r w:rsidR="00E81029" w:rsidRPr="006349D9">
        <w:rPr>
          <w:rFonts w:ascii="Liberation Serif" w:hAnsi="Liberation Serif" w:cs="Liberation Serif"/>
          <w:sz w:val="28"/>
          <w:szCs w:val="28"/>
        </w:rPr>
        <w:t>Совершенствование негосударственной системы комплексной реабилитации ветеранов и инвалидов боевых действий, граждан, ставших инвалидами в период прохождения военной службы, членов их семей, включая членов семей погибших (умерших) ветеранов и инвалидов боевых действий и членов семей военнослужащих, признанных в установленном порядке пропавшими без вести в районах боевых действий</w:t>
      </w:r>
      <w:r w:rsidRPr="006349D9">
        <w:rPr>
          <w:rFonts w:ascii="Liberation Serif" w:hAnsi="Liberation Serif" w:cs="Liberation Serif"/>
          <w:sz w:val="28"/>
          <w:szCs w:val="28"/>
        </w:rPr>
        <w:t>»</w:t>
      </w:r>
    </w:p>
    <w:p w:rsidR="00D936B9" w:rsidRPr="006349D9" w:rsidRDefault="00D936B9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349D9">
        <w:rPr>
          <w:rFonts w:ascii="Liberation Serif" w:hAnsi="Liberation Serif" w:cs="Liberation Serif"/>
          <w:b/>
          <w:sz w:val="28"/>
          <w:szCs w:val="28"/>
        </w:rPr>
        <w:t>признана</w:t>
      </w:r>
    </w:p>
    <w:p w:rsidR="004F2180" w:rsidRPr="006349D9" w:rsidRDefault="00FC7778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349D9">
        <w:rPr>
          <w:rFonts w:ascii="Liberation Serif" w:hAnsi="Liberation Serif" w:cs="Liberation Serif"/>
          <w:sz w:val="28"/>
          <w:szCs w:val="28"/>
        </w:rPr>
        <w:t>Свердловская областная общественная</w:t>
      </w:r>
      <w:r w:rsidR="00E81029" w:rsidRPr="006349D9">
        <w:rPr>
          <w:rFonts w:ascii="Liberation Serif" w:hAnsi="Liberation Serif" w:cs="Liberation Serif"/>
          <w:sz w:val="28"/>
          <w:szCs w:val="28"/>
        </w:rPr>
        <w:t xml:space="preserve"> организаци</w:t>
      </w:r>
      <w:r w:rsidRPr="006349D9">
        <w:rPr>
          <w:rFonts w:ascii="Liberation Serif" w:hAnsi="Liberation Serif" w:cs="Liberation Serif"/>
          <w:sz w:val="28"/>
          <w:szCs w:val="28"/>
        </w:rPr>
        <w:t>я</w:t>
      </w:r>
      <w:r w:rsidR="00E81029" w:rsidRPr="006349D9">
        <w:rPr>
          <w:rFonts w:ascii="Liberation Serif" w:hAnsi="Liberation Serif" w:cs="Liberation Serif"/>
          <w:sz w:val="28"/>
          <w:szCs w:val="28"/>
        </w:rPr>
        <w:t xml:space="preserve"> инвалидов и ветеранов военных конфликтов «Арсенал»</w:t>
      </w:r>
    </w:p>
    <w:sectPr w:rsidR="004F2180" w:rsidRPr="006349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6B9"/>
    <w:rsid w:val="004F2180"/>
    <w:rsid w:val="006349D9"/>
    <w:rsid w:val="009A0205"/>
    <w:rsid w:val="00AF7991"/>
    <w:rsid w:val="00D936B9"/>
    <w:rsid w:val="00E81029"/>
    <w:rsid w:val="00FC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5DF24D-AA5E-4725-B882-ADC6E6A29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36B9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82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2</cp:revision>
  <dcterms:created xsi:type="dcterms:W3CDTF">2020-09-15T08:51:00Z</dcterms:created>
  <dcterms:modified xsi:type="dcterms:W3CDTF">2020-09-15T08:51:00Z</dcterms:modified>
</cp:coreProperties>
</file>