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E9" w:rsidRDefault="005710E9" w:rsidP="008C2580">
      <w:pPr>
        <w:widowControl/>
        <w:jc w:val="center"/>
        <w:rPr>
          <w:b/>
          <w:sz w:val="24"/>
          <w:szCs w:val="24"/>
        </w:rPr>
      </w:pPr>
    </w:p>
    <w:p w:rsidR="005710E9" w:rsidRPr="00EE6513" w:rsidRDefault="005710E9" w:rsidP="008C2580">
      <w:pPr>
        <w:widowControl/>
        <w:jc w:val="center"/>
        <w:rPr>
          <w:rFonts w:ascii="Liberation Serif" w:hAnsi="Liberation Serif" w:cs="Liberation Serif"/>
          <w:b/>
          <w:bCs/>
          <w:iCs/>
          <w:sz w:val="24"/>
          <w:szCs w:val="24"/>
        </w:rPr>
      </w:pPr>
      <w:r w:rsidRPr="00EE6513">
        <w:rPr>
          <w:rFonts w:ascii="Liberation Serif" w:hAnsi="Liberation Serif" w:cs="Liberation Serif"/>
          <w:b/>
          <w:sz w:val="24"/>
          <w:szCs w:val="24"/>
        </w:rPr>
        <w:t xml:space="preserve">План основных мероприятий  </w:t>
      </w:r>
      <w:r w:rsidRPr="00EE6513">
        <w:rPr>
          <w:rFonts w:ascii="Liberation Serif" w:hAnsi="Liberation Serif" w:cs="Liberation Serif"/>
          <w:b/>
          <w:bCs/>
          <w:iCs/>
          <w:sz w:val="24"/>
          <w:szCs w:val="24"/>
        </w:rPr>
        <w:t xml:space="preserve">Управления социальной политики № 3 и учреждений социального обслуживания </w:t>
      </w:r>
      <w:r w:rsidRPr="00EE6513">
        <w:rPr>
          <w:rFonts w:ascii="Liberation Serif" w:hAnsi="Liberation Serif" w:cs="Liberation Serif"/>
          <w:b/>
          <w:sz w:val="24"/>
          <w:szCs w:val="24"/>
        </w:rPr>
        <w:t xml:space="preserve">по подготовке и проведению </w:t>
      </w:r>
      <w:r w:rsidRPr="00EE6513">
        <w:rPr>
          <w:rFonts w:ascii="Liberation Serif" w:hAnsi="Liberation Serif" w:cs="Liberation Serif"/>
          <w:b/>
          <w:bCs/>
          <w:iCs/>
          <w:sz w:val="24"/>
          <w:szCs w:val="24"/>
        </w:rPr>
        <w:t>месячника, посвященного Дню пенсионера в 2020 году</w:t>
      </w:r>
      <w:r>
        <w:rPr>
          <w:rFonts w:ascii="Liberation Serif" w:hAnsi="Liberation Serif" w:cs="Liberation Serif"/>
          <w:b/>
          <w:bCs/>
          <w:iCs/>
          <w:sz w:val="24"/>
          <w:szCs w:val="24"/>
        </w:rPr>
        <w:t xml:space="preserve"> в МО Артинский ГО</w:t>
      </w:r>
    </w:p>
    <w:p w:rsidR="005710E9" w:rsidRPr="00EE6513" w:rsidRDefault="005710E9" w:rsidP="008C2580">
      <w:pPr>
        <w:widowControl/>
        <w:rPr>
          <w:rFonts w:ascii="Liberation Serif" w:hAnsi="Liberation Serif" w:cs="Liberation Serif"/>
          <w:b/>
          <w:bCs/>
          <w:iCs/>
          <w:sz w:val="24"/>
          <w:szCs w:val="24"/>
        </w:rPr>
      </w:pPr>
    </w:p>
    <w:tbl>
      <w:tblPr>
        <w:tblW w:w="15196" w:type="dxa"/>
        <w:tblInd w:w="-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9"/>
        <w:gridCol w:w="4342"/>
        <w:gridCol w:w="1577"/>
        <w:gridCol w:w="2438"/>
        <w:gridCol w:w="2805"/>
        <w:gridCol w:w="3415"/>
      </w:tblGrid>
      <w:tr w:rsidR="005710E9" w:rsidRPr="00E93D89" w:rsidTr="00BB0A9B">
        <w:tc>
          <w:tcPr>
            <w:tcW w:w="619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п/п</w:t>
            </w:r>
          </w:p>
        </w:tc>
        <w:tc>
          <w:tcPr>
            <w:tcW w:w="4342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577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Дата проведения</w:t>
            </w:r>
          </w:p>
        </w:tc>
        <w:tc>
          <w:tcPr>
            <w:tcW w:w="2438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Место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проведения</w:t>
            </w:r>
          </w:p>
        </w:tc>
        <w:tc>
          <w:tcPr>
            <w:tcW w:w="2805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Условия посещения мероприятия гражданами пожилого возраста (полностью или частично бесплатно, время проведения мероприятия, необходимость предварительной записи)</w:t>
            </w:r>
          </w:p>
        </w:tc>
        <w:tc>
          <w:tcPr>
            <w:tcW w:w="3415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исполнители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1.</w:t>
            </w:r>
          </w:p>
        </w:tc>
        <w:tc>
          <w:tcPr>
            <w:tcW w:w="4342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2.</w:t>
            </w:r>
          </w:p>
        </w:tc>
        <w:tc>
          <w:tcPr>
            <w:tcW w:w="1577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4.</w:t>
            </w:r>
          </w:p>
        </w:tc>
        <w:tc>
          <w:tcPr>
            <w:tcW w:w="2805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5.</w:t>
            </w:r>
          </w:p>
        </w:tc>
        <w:tc>
          <w:tcPr>
            <w:tcW w:w="3415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6.</w:t>
            </w:r>
          </w:p>
        </w:tc>
      </w:tr>
      <w:tr w:rsidR="005710E9" w:rsidRPr="00E93D89" w:rsidTr="00910EBC">
        <w:tc>
          <w:tcPr>
            <w:tcW w:w="15196" w:type="dxa"/>
            <w:gridSpan w:val="6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/>
                <w:bCs/>
                <w:iCs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1.</w:t>
            </w:r>
          </w:p>
        </w:tc>
        <w:tc>
          <w:tcPr>
            <w:tcW w:w="4342" w:type="dxa"/>
          </w:tcPr>
          <w:p w:rsidR="005710E9" w:rsidRPr="00E93D89" w:rsidRDefault="005710E9" w:rsidP="00C0120A">
            <w:pPr>
              <w:widowControl/>
              <w:jc w:val="both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Формирование плана</w:t>
            </w: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мероприятий Управления социальной политики № 3 и учреждений социального обслуживания  по подготовке и проведению 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месячника, посвященного Дню пенсионера и Дню пожилого человека в Артинском городском округе в 2020 году (далее – План мероприятий)</w:t>
            </w:r>
          </w:p>
        </w:tc>
        <w:tc>
          <w:tcPr>
            <w:tcW w:w="1577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  <w:lang w:val="en-US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  <w:lang w:val="en-US"/>
              </w:rPr>
              <w:t>29.07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  <w:lang w:val="en-US"/>
              </w:rPr>
              <w:t>2020</w:t>
            </w:r>
          </w:p>
        </w:tc>
        <w:tc>
          <w:tcPr>
            <w:tcW w:w="2438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п.г.т. Арти, 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100,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  <w:tc>
          <w:tcPr>
            <w:tcW w:w="280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Обсуждение мероприятий плана и назначение ответственных лиц</w:t>
            </w:r>
          </w:p>
        </w:tc>
        <w:tc>
          <w:tcPr>
            <w:tcW w:w="3415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УСП № 3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Обсуждение плана-графика мероприятий по проведению месячника, посвященного Дню пенсионера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29.07.2020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пгт. Арти, </w:t>
            </w:r>
          </w:p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</w:t>
            </w:r>
          </w:p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D833F9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C012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4342" w:type="dxa"/>
          </w:tcPr>
          <w:p w:rsidR="005710E9" w:rsidRPr="00E93D89" w:rsidRDefault="005710E9" w:rsidP="00C0120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Рассмотрение вопросов по организации и проведению Месячника, посвященного Дню пенсионера, мониторинг исполнения плана мероприятий на совещаниях у начальника Управления</w:t>
            </w:r>
          </w:p>
        </w:tc>
        <w:tc>
          <w:tcPr>
            <w:tcW w:w="1577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Еженедельно август-сентябрь 2020</w:t>
            </w:r>
          </w:p>
        </w:tc>
        <w:tc>
          <w:tcPr>
            <w:tcW w:w="2438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п.г.т. Арти, 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  <w:tc>
          <w:tcPr>
            <w:tcW w:w="280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3415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УСП № 3</w:t>
            </w:r>
          </w:p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C012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4342" w:type="dxa"/>
          </w:tcPr>
          <w:p w:rsidR="005710E9" w:rsidRPr="00E93D89" w:rsidRDefault="005710E9" w:rsidP="00C0120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Формирование отчетов об исполнении плана  мероприятий, направление отчета в Министерство социальной политики Свердловской области</w:t>
            </w:r>
          </w:p>
        </w:tc>
        <w:tc>
          <w:tcPr>
            <w:tcW w:w="1577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Еженедельно август-сентябрь 2020</w:t>
            </w:r>
          </w:p>
        </w:tc>
        <w:tc>
          <w:tcPr>
            <w:tcW w:w="2438" w:type="dxa"/>
          </w:tcPr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п.г.т. Арти, 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100,</w:t>
            </w:r>
          </w:p>
          <w:p w:rsidR="005710E9" w:rsidRPr="00E93D89" w:rsidRDefault="005710E9" w:rsidP="00C0120A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  <w:tc>
          <w:tcPr>
            <w:tcW w:w="280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3415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УСП № 3</w:t>
            </w:r>
          </w:p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</w:tr>
      <w:tr w:rsidR="005710E9" w:rsidRPr="00E93D89" w:rsidTr="00BB0A9B">
        <w:trPr>
          <w:trHeight w:val="699"/>
        </w:trPr>
        <w:tc>
          <w:tcPr>
            <w:tcW w:w="619" w:type="dxa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Разработка, утверждение положений фотоконкурсов, видеопрезентаций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август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пгт. Арти, </w:t>
            </w:r>
          </w:p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</w:tc>
      </w:tr>
      <w:tr w:rsidR="005710E9" w:rsidRPr="00E93D89" w:rsidTr="00BB0A9B">
        <w:trPr>
          <w:trHeight w:val="701"/>
        </w:trPr>
        <w:tc>
          <w:tcPr>
            <w:tcW w:w="619" w:type="dxa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Разработка, утверждение положений онлайн-мероприятий (туристический слет, фестиваль творчества)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август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пгт. Арти, </w:t>
            </w:r>
          </w:p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</w:t>
            </w:r>
          </w:p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D833F9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10E9" w:rsidRPr="00E93D89" w:rsidTr="00BB0A9B">
        <w:trPr>
          <w:trHeight w:val="1138"/>
        </w:trPr>
        <w:tc>
          <w:tcPr>
            <w:tcW w:w="619" w:type="dxa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Распространение буклетов консультивно-профилактической направленности «Берегите свое здоровье»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E93D89">
        <w:trPr>
          <w:trHeight w:val="2576"/>
        </w:trPr>
        <w:tc>
          <w:tcPr>
            <w:tcW w:w="619" w:type="dxa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Фотоконкурс среди пенсионеров «Чудо природы», размещение фотографий с изображением плодово-овощных культур необычной формы в социальной сети ВКонтакте в группе «СРЦН Артинского района» с целью проведения онлайн голосования и определения победителя среди участников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EE65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10726">
        <w:tc>
          <w:tcPr>
            <w:tcW w:w="15196" w:type="dxa"/>
            <w:gridSpan w:val="6"/>
            <w:tcBorders>
              <w:right w:val="single" w:sz="4" w:space="0" w:color="000000"/>
            </w:tcBorders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Турслет в онлайн - режиме для граждан до 65 лет.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28 августа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Социальная сеть «Однокласники», </w:t>
            </w:r>
          </w:p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группа в мессенджере WhatsApp</w:t>
            </w:r>
          </w:p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10.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Изготовление подарков для лиц пенсионного возраста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Август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11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Онлайн-конкурс домашних заготовок из овощей «Бабушка-хозяюшка»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Видео-поздравление от воспитанников и сотрудников Центра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3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 xml:space="preserve">Вовлечение несовершеннолетних, состоящих на профилактических учетах в уборке урожая пожилым людям «Осень – урожайная пора»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4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Онлайн-выставка цветов, овощей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ентябрь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Социальная сеть «Однокласники», 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группа в мессенджере WhatsApp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10E9" w:rsidRPr="00E93D89" w:rsidTr="00BB0A9B">
        <w:trPr>
          <w:trHeight w:val="1128"/>
        </w:trPr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5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Фестиваль творчества в онлайн - режиме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25 сентября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Социальная сеть «Однокласники», </w:t>
            </w:r>
          </w:p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группа в мессенджере WhatsApp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6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Онлайн-конкурс «Осенние кружева»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30 сентября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Социальная сеть «Однокласники», 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группа в мессенджере WhatsApp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7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Поэтический марафон «О, осень, тебе посвящаю…»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Социальная сеть «Однокласники», 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группа в мессенджере WhatsApp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713327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8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Фотоконкурс «Бабушка рядышком с дедушкой»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группа в мессенджере WhatsApp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713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совместно с Советом ветеранов Артинского района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9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Фотоконкурс «Счастливые морщинки»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группа в мессенджере WhatsApp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совместно с Советом ветеранов Артинского района</w:t>
            </w:r>
          </w:p>
        </w:tc>
      </w:tr>
      <w:tr w:rsidR="005710E9" w:rsidRPr="00E93D89" w:rsidTr="004B5C21">
        <w:tc>
          <w:tcPr>
            <w:tcW w:w="15196" w:type="dxa"/>
            <w:gridSpan w:val="6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/>
                <w:bCs/>
                <w:iCs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20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</w:tcPr>
          <w:p w:rsidR="005710E9" w:rsidRPr="00E93D89" w:rsidRDefault="005710E9" w:rsidP="00BB0A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Организация поздравлений ветеранов социальной защиты с Днем пожилого человека</w:t>
            </w:r>
          </w:p>
        </w:tc>
        <w:tc>
          <w:tcPr>
            <w:tcW w:w="1577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01.10.2020</w:t>
            </w:r>
          </w:p>
        </w:tc>
        <w:tc>
          <w:tcPr>
            <w:tcW w:w="2438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п.г.т. Арти, 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100,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  <w:tc>
          <w:tcPr>
            <w:tcW w:w="280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Вручение подарков</w:t>
            </w:r>
          </w:p>
        </w:tc>
        <w:tc>
          <w:tcPr>
            <w:tcW w:w="341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УСП №3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21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</w:tcPr>
          <w:p w:rsidR="005710E9" w:rsidRPr="00E93D89" w:rsidRDefault="005710E9" w:rsidP="00BB0A9B">
            <w:pPr>
              <w:widowControl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Организация работы «Горячей линии» по консультированию граждан о предоставлении мер социальной поддержки</w:t>
            </w:r>
          </w:p>
        </w:tc>
        <w:tc>
          <w:tcPr>
            <w:tcW w:w="1577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период мес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ячника 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  <w:tc>
          <w:tcPr>
            <w:tcW w:w="2438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п.г.т. Арти, 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100,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  <w:tc>
          <w:tcPr>
            <w:tcW w:w="280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Консультирование граждан</w:t>
            </w:r>
          </w:p>
        </w:tc>
        <w:tc>
          <w:tcPr>
            <w:tcW w:w="341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УСП №3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</w:tr>
      <w:tr w:rsidR="005710E9" w:rsidRPr="00E93D89" w:rsidTr="00BB0A9B">
        <w:trPr>
          <w:trHeight w:val="1094"/>
        </w:trPr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22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tabs>
                <w:tab w:val="left" w:pos="533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Организация работы «Горячей линии» по консультированию граждан из числа пенсионеров и инвалидов по вопросам приема на социальное обслуживание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В период месячника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п. Арти,</w:t>
            </w:r>
          </w:p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ул. Ленина, 100,</w:t>
            </w:r>
          </w:p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каб. 7</w:t>
            </w:r>
          </w:p>
          <w:p w:rsidR="005710E9" w:rsidRPr="00E93D89" w:rsidRDefault="005710E9" w:rsidP="00BB0A9B">
            <w:pPr>
              <w:ind w:firstLine="7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Ответы на телефонные</w:t>
            </w:r>
          </w:p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звонки и предоставление информации гражданам</w:t>
            </w:r>
          </w:p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в ходе личного приема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3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Консультация опекунов пенсионного возраста во время патронажной работы «Профилактика эмоционального выгорания»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август, 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 xml:space="preserve">Оказание помощи в установке мессенджера </w:t>
            </w:r>
            <w:r w:rsidRPr="00E93D89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WhatsApp</w:t>
            </w: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, помощь в освоении мессенджера, подключение к группе «Артинские опекуны»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август, 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8D3C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4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Консультация опекунов пенсионного возраста «Современные дети: увлечения, особенности поведения и пр.»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 (при снятии ограничительных мер)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5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Выступление на радио педагога-психолога на тему «Как сохранить психологическое здоровье на пенсии?».</w:t>
            </w:r>
          </w:p>
          <w:p w:rsidR="005710E9" w:rsidRPr="00E93D89" w:rsidRDefault="005710E9" w:rsidP="00BB0A9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Изготовление буклета на данную тему.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ind w:left="-108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2020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Радио «Арти ФМ»</w:t>
            </w:r>
          </w:p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710E9" w:rsidRPr="00E93D89" w:rsidRDefault="005710E9" w:rsidP="00BB0A9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ГАУ «СРЦН Артинского района»</w:t>
            </w:r>
          </w:p>
        </w:tc>
      </w:tr>
      <w:tr w:rsidR="005710E9" w:rsidRPr="00E93D89" w:rsidTr="0073671F">
        <w:tc>
          <w:tcPr>
            <w:tcW w:w="15196" w:type="dxa"/>
            <w:gridSpan w:val="6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Освещение в СМИ</w:t>
            </w:r>
          </w:p>
        </w:tc>
      </w:tr>
      <w:tr w:rsidR="005710E9" w:rsidRPr="00E93D89" w:rsidTr="00BB0A9B">
        <w:tc>
          <w:tcPr>
            <w:tcW w:w="619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6</w:t>
            </w:r>
            <w:r w:rsidRPr="00E93D89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4342" w:type="dxa"/>
          </w:tcPr>
          <w:p w:rsidR="005710E9" w:rsidRPr="00E93D89" w:rsidRDefault="005710E9" w:rsidP="00BB0A9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3D89">
              <w:rPr>
                <w:rFonts w:ascii="Liberation Serif" w:hAnsi="Liberation Serif" w:cs="Liberation Serif"/>
                <w:sz w:val="24"/>
                <w:szCs w:val="24"/>
              </w:rPr>
              <w:t>Освещение мероприятий в рамках Месячника пенсионера на официальных сайтах Управления и учреждений социального обслуживания, а также в районной газете</w:t>
            </w:r>
          </w:p>
        </w:tc>
        <w:tc>
          <w:tcPr>
            <w:tcW w:w="1577" w:type="dxa"/>
          </w:tcPr>
          <w:p w:rsidR="005710E9" w:rsidRPr="00E93D89" w:rsidRDefault="005710E9" w:rsidP="00E93D89">
            <w:pPr>
              <w:widowControl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период</w:t>
            </w: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месячника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 w:cs="Liberation Serif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438" w:type="dxa"/>
          </w:tcPr>
          <w:p w:rsidR="005710E9" w:rsidRPr="00E93D89" w:rsidRDefault="005710E9" w:rsidP="00E93D89">
            <w:pPr>
              <w:widowControl/>
              <w:jc w:val="center"/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80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bookmarkStart w:id="0" w:name="_GoBack"/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>Анонс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>мероприятий,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>публикация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>тематических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>материалов</w:t>
            </w:r>
            <w:bookmarkEnd w:id="0"/>
          </w:p>
        </w:tc>
        <w:tc>
          <w:tcPr>
            <w:tcW w:w="3415" w:type="dxa"/>
          </w:tcPr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>УСП № 3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>ГАУСО СО «КЦСОН Артинского района»</w:t>
            </w:r>
          </w:p>
          <w:p w:rsidR="005710E9" w:rsidRPr="00E93D89" w:rsidRDefault="005710E9" w:rsidP="00BB0A9B">
            <w:pPr>
              <w:widowControl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E93D89">
              <w:rPr>
                <w:rFonts w:ascii="Liberation Serif" w:hAnsi="Liberation Serif"/>
                <w:bCs/>
                <w:iCs/>
                <w:sz w:val="24"/>
                <w:szCs w:val="24"/>
              </w:rPr>
              <w:t>ГАУ «СРЦН Артинского района»</w:t>
            </w:r>
          </w:p>
        </w:tc>
      </w:tr>
    </w:tbl>
    <w:p w:rsidR="005710E9" w:rsidRPr="00E93D89" w:rsidRDefault="005710E9" w:rsidP="00883F2F">
      <w:pPr>
        <w:widowControl/>
        <w:rPr>
          <w:rFonts w:ascii="Liberation Serif" w:hAnsi="Liberation Serif"/>
          <w:b/>
          <w:bCs/>
          <w:iCs/>
          <w:sz w:val="24"/>
          <w:szCs w:val="24"/>
        </w:rPr>
      </w:pPr>
    </w:p>
    <w:p w:rsidR="005710E9" w:rsidRPr="00E93D89" w:rsidRDefault="005710E9" w:rsidP="00DC3F81">
      <w:pPr>
        <w:widowControl/>
        <w:ind w:left="-284"/>
        <w:rPr>
          <w:rFonts w:ascii="Liberation Serif" w:hAnsi="Liberation Serif"/>
          <w:bCs/>
          <w:iCs/>
          <w:sz w:val="24"/>
          <w:szCs w:val="24"/>
        </w:rPr>
      </w:pPr>
      <w:r>
        <w:rPr>
          <w:rFonts w:ascii="Liberation Serif" w:hAnsi="Liberation Serif"/>
          <w:bCs/>
          <w:iCs/>
          <w:sz w:val="24"/>
          <w:szCs w:val="24"/>
        </w:rPr>
        <w:t>Заместитель н</w:t>
      </w:r>
      <w:r w:rsidRPr="00E93D89">
        <w:rPr>
          <w:rFonts w:ascii="Liberation Serif" w:hAnsi="Liberation Serif"/>
          <w:bCs/>
          <w:iCs/>
          <w:sz w:val="24"/>
          <w:szCs w:val="24"/>
        </w:rPr>
        <w:t>ачальник</w:t>
      </w:r>
      <w:r>
        <w:rPr>
          <w:rFonts w:ascii="Liberation Serif" w:hAnsi="Liberation Serif"/>
          <w:bCs/>
          <w:iCs/>
          <w:sz w:val="24"/>
          <w:szCs w:val="24"/>
        </w:rPr>
        <w:t>а</w:t>
      </w:r>
      <w:r w:rsidRPr="00E93D89">
        <w:rPr>
          <w:rFonts w:ascii="Liberation Serif" w:hAnsi="Liberation Serif"/>
          <w:bCs/>
          <w:iCs/>
          <w:sz w:val="24"/>
          <w:szCs w:val="24"/>
        </w:rPr>
        <w:t xml:space="preserve"> Управления социальной политики </w:t>
      </w:r>
      <w:r>
        <w:rPr>
          <w:rFonts w:ascii="Liberation Serif" w:hAnsi="Liberation Serif"/>
          <w:bCs/>
          <w:iCs/>
          <w:sz w:val="24"/>
          <w:szCs w:val="24"/>
        </w:rPr>
        <w:t>№ 3</w:t>
      </w:r>
      <w:r w:rsidRPr="00E93D89">
        <w:rPr>
          <w:rFonts w:ascii="Liberation Serif" w:hAnsi="Liberation Serif"/>
          <w:bCs/>
          <w:iCs/>
          <w:sz w:val="24"/>
          <w:szCs w:val="24"/>
        </w:rPr>
        <w:t>____________________________О.А.Цивунина</w:t>
      </w:r>
    </w:p>
    <w:p w:rsidR="005710E9" w:rsidRPr="00E93D8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Pr="00E93D8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Pr="00E93D8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Pr="00E93D8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Pr="00E93D8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Pr="00E93D89" w:rsidRDefault="005710E9" w:rsidP="00883F2F">
      <w:pPr>
        <w:widowControl/>
        <w:rPr>
          <w:rFonts w:ascii="Liberation Serif" w:hAnsi="Liberation Serif"/>
          <w:bCs/>
          <w:iCs/>
          <w:sz w:val="24"/>
          <w:szCs w:val="24"/>
        </w:rPr>
      </w:pPr>
    </w:p>
    <w:p w:rsidR="005710E9" w:rsidRPr="00E93D89" w:rsidRDefault="005710E9" w:rsidP="00DC3F81">
      <w:pPr>
        <w:widowControl/>
        <w:ind w:left="-284"/>
        <w:rPr>
          <w:rFonts w:ascii="Liberation Serif" w:hAnsi="Liberation Serif"/>
          <w:bCs/>
          <w:iCs/>
          <w:sz w:val="24"/>
          <w:szCs w:val="24"/>
        </w:rPr>
      </w:pPr>
      <w:r w:rsidRPr="00E93D89">
        <w:rPr>
          <w:rFonts w:ascii="Liberation Serif" w:hAnsi="Liberation Serif"/>
          <w:bCs/>
          <w:iCs/>
          <w:sz w:val="24"/>
          <w:szCs w:val="24"/>
        </w:rPr>
        <w:t>Нужина Ирина Николаевна</w:t>
      </w:r>
    </w:p>
    <w:p w:rsidR="005710E9" w:rsidRPr="00E93D89" w:rsidRDefault="005710E9" w:rsidP="00DC3F81">
      <w:pPr>
        <w:widowControl/>
        <w:ind w:left="-284"/>
        <w:rPr>
          <w:rFonts w:ascii="Liberation Serif" w:hAnsi="Liberation Serif"/>
          <w:bCs/>
          <w:iCs/>
          <w:sz w:val="24"/>
          <w:szCs w:val="24"/>
        </w:rPr>
      </w:pPr>
      <w:r w:rsidRPr="00E93D89">
        <w:rPr>
          <w:rFonts w:ascii="Liberation Serif" w:hAnsi="Liberation Serif"/>
          <w:bCs/>
          <w:iCs/>
          <w:sz w:val="24"/>
          <w:szCs w:val="24"/>
        </w:rPr>
        <w:t>Тел. 8(34391) 2-</w:t>
      </w:r>
      <w:r>
        <w:rPr>
          <w:rFonts w:ascii="Liberation Serif" w:hAnsi="Liberation Serif"/>
          <w:bCs/>
          <w:iCs/>
          <w:sz w:val="24"/>
          <w:szCs w:val="24"/>
        </w:rPr>
        <w:t>25</w:t>
      </w:r>
      <w:r w:rsidRPr="00E93D89">
        <w:rPr>
          <w:rFonts w:ascii="Liberation Serif" w:hAnsi="Liberation Serif"/>
          <w:bCs/>
          <w:iCs/>
          <w:sz w:val="24"/>
          <w:szCs w:val="24"/>
        </w:rPr>
        <w:t>-</w:t>
      </w:r>
      <w:r>
        <w:rPr>
          <w:rFonts w:ascii="Liberation Serif" w:hAnsi="Liberation Serif"/>
          <w:bCs/>
          <w:iCs/>
          <w:sz w:val="24"/>
          <w:szCs w:val="24"/>
        </w:rPr>
        <w:t>29</w:t>
      </w:r>
    </w:p>
    <w:sectPr w:rsidR="005710E9" w:rsidRPr="00E93D89" w:rsidSect="00950078">
      <w:endnotePr>
        <w:numFmt w:val="decimal"/>
      </w:endnotePr>
      <w:pgSz w:w="16838" w:h="11906" w:orient="landscape"/>
      <w:pgMar w:top="567" w:right="851" w:bottom="426" w:left="1134" w:header="720" w:footer="720" w:gutter="0"/>
      <w:cols w:space="720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characterSpacingControl w:val="doNotCompress"/>
  <w:endnotePr>
    <w:numFmt w:val="decimal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2580"/>
    <w:rsid w:val="00053F51"/>
    <w:rsid w:val="00081C14"/>
    <w:rsid w:val="000838D5"/>
    <w:rsid w:val="00090609"/>
    <w:rsid w:val="000A3B93"/>
    <w:rsid w:val="000B4054"/>
    <w:rsid w:val="000F58FC"/>
    <w:rsid w:val="00160AA8"/>
    <w:rsid w:val="001660AC"/>
    <w:rsid w:val="00166EC7"/>
    <w:rsid w:val="00190F9C"/>
    <w:rsid w:val="001D15EE"/>
    <w:rsid w:val="001D6EE0"/>
    <w:rsid w:val="00223563"/>
    <w:rsid w:val="00226B6B"/>
    <w:rsid w:val="002475A8"/>
    <w:rsid w:val="002503A0"/>
    <w:rsid w:val="00250783"/>
    <w:rsid w:val="00263979"/>
    <w:rsid w:val="00283218"/>
    <w:rsid w:val="002867DE"/>
    <w:rsid w:val="002904CD"/>
    <w:rsid w:val="002C7902"/>
    <w:rsid w:val="002D0A20"/>
    <w:rsid w:val="002D12B9"/>
    <w:rsid w:val="003145BE"/>
    <w:rsid w:val="00315FBB"/>
    <w:rsid w:val="0038278C"/>
    <w:rsid w:val="003C4CC9"/>
    <w:rsid w:val="003C7D35"/>
    <w:rsid w:val="00441ABF"/>
    <w:rsid w:val="00444DEE"/>
    <w:rsid w:val="00452E62"/>
    <w:rsid w:val="00463EE0"/>
    <w:rsid w:val="0048145B"/>
    <w:rsid w:val="00485034"/>
    <w:rsid w:val="0048514B"/>
    <w:rsid w:val="004A7EE7"/>
    <w:rsid w:val="004B5C21"/>
    <w:rsid w:val="004C2572"/>
    <w:rsid w:val="004D4609"/>
    <w:rsid w:val="004D7E47"/>
    <w:rsid w:val="005265CD"/>
    <w:rsid w:val="005366EB"/>
    <w:rsid w:val="00542662"/>
    <w:rsid w:val="005710E9"/>
    <w:rsid w:val="00586817"/>
    <w:rsid w:val="005A7EF5"/>
    <w:rsid w:val="005E62B7"/>
    <w:rsid w:val="00626685"/>
    <w:rsid w:val="00634F3F"/>
    <w:rsid w:val="00661F70"/>
    <w:rsid w:val="006928B2"/>
    <w:rsid w:val="006928B5"/>
    <w:rsid w:val="006B2EBC"/>
    <w:rsid w:val="00713327"/>
    <w:rsid w:val="00713F1C"/>
    <w:rsid w:val="0073671F"/>
    <w:rsid w:val="0073769E"/>
    <w:rsid w:val="007414DE"/>
    <w:rsid w:val="007562DA"/>
    <w:rsid w:val="00774454"/>
    <w:rsid w:val="007B7D76"/>
    <w:rsid w:val="007D5A85"/>
    <w:rsid w:val="007F5FB0"/>
    <w:rsid w:val="00822868"/>
    <w:rsid w:val="00824BBD"/>
    <w:rsid w:val="008434BD"/>
    <w:rsid w:val="00843A28"/>
    <w:rsid w:val="00867733"/>
    <w:rsid w:val="008775A1"/>
    <w:rsid w:val="008776E5"/>
    <w:rsid w:val="00880303"/>
    <w:rsid w:val="00883858"/>
    <w:rsid w:val="00883F2F"/>
    <w:rsid w:val="0089189D"/>
    <w:rsid w:val="00894ED6"/>
    <w:rsid w:val="008B583E"/>
    <w:rsid w:val="008C2580"/>
    <w:rsid w:val="008D3CE7"/>
    <w:rsid w:val="00910EBC"/>
    <w:rsid w:val="00917799"/>
    <w:rsid w:val="0094115E"/>
    <w:rsid w:val="009412F6"/>
    <w:rsid w:val="00950078"/>
    <w:rsid w:val="0096748C"/>
    <w:rsid w:val="009832C1"/>
    <w:rsid w:val="00990E8B"/>
    <w:rsid w:val="009D5164"/>
    <w:rsid w:val="00A24EEC"/>
    <w:rsid w:val="00A26679"/>
    <w:rsid w:val="00A52177"/>
    <w:rsid w:val="00AF4F9C"/>
    <w:rsid w:val="00B00A74"/>
    <w:rsid w:val="00B10726"/>
    <w:rsid w:val="00B13418"/>
    <w:rsid w:val="00B369F1"/>
    <w:rsid w:val="00B40AA3"/>
    <w:rsid w:val="00BB0A9B"/>
    <w:rsid w:val="00C0120A"/>
    <w:rsid w:val="00C53E2E"/>
    <w:rsid w:val="00C70941"/>
    <w:rsid w:val="00CC2637"/>
    <w:rsid w:val="00D2625C"/>
    <w:rsid w:val="00D27B1D"/>
    <w:rsid w:val="00D7411B"/>
    <w:rsid w:val="00D833F9"/>
    <w:rsid w:val="00D86A7B"/>
    <w:rsid w:val="00DA0920"/>
    <w:rsid w:val="00DA194A"/>
    <w:rsid w:val="00DC3F81"/>
    <w:rsid w:val="00DC601E"/>
    <w:rsid w:val="00E05770"/>
    <w:rsid w:val="00E24E1F"/>
    <w:rsid w:val="00E45493"/>
    <w:rsid w:val="00E722D4"/>
    <w:rsid w:val="00E93D89"/>
    <w:rsid w:val="00E9754E"/>
    <w:rsid w:val="00ED09BD"/>
    <w:rsid w:val="00EE6513"/>
    <w:rsid w:val="00F46C7D"/>
    <w:rsid w:val="00F55A24"/>
    <w:rsid w:val="00F65E02"/>
    <w:rsid w:val="00F93814"/>
    <w:rsid w:val="00FA1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A9B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90609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48514B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8514B"/>
    <w:rPr>
      <w:rFonts w:ascii="Tahoma" w:hAnsi="Tahoma" w:cs="Times New Roman"/>
      <w:sz w:val="16"/>
    </w:rPr>
  </w:style>
  <w:style w:type="paragraph" w:styleId="NoSpacing">
    <w:name w:val="No Spacing"/>
    <w:uiPriority w:val="99"/>
    <w:qFormat/>
    <w:rsid w:val="005265CD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27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607</TotalTime>
  <Pages>4</Pages>
  <Words>924</Words>
  <Characters>5270</Characters>
  <Application>Microsoft Office Outlook</Application>
  <DocSecurity>0</DocSecurity>
  <Lines>0</Lines>
  <Paragraphs>0</Paragraphs>
  <ScaleCrop>false</ScaleCrop>
  <Company>ApГO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основных мероприятий  по подготовке и проведению месячника,</dc:title>
  <dc:subject/>
  <dc:creator>ORG4</dc:creator>
  <cp:keywords/>
  <dc:description/>
  <cp:lastModifiedBy>Управление</cp:lastModifiedBy>
  <cp:revision>26</cp:revision>
  <cp:lastPrinted>2020-07-29T10:47:00Z</cp:lastPrinted>
  <dcterms:created xsi:type="dcterms:W3CDTF">2017-07-26T06:06:00Z</dcterms:created>
  <dcterms:modified xsi:type="dcterms:W3CDTF">2020-09-14T09:45:00Z</dcterms:modified>
</cp:coreProperties>
</file>