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27" w:rsidRDefault="00BD7527"/>
    <w:p w:rsidR="00BD7527" w:rsidRPr="000026ED" w:rsidRDefault="00BD7527" w:rsidP="000026ED">
      <w:pPr>
        <w:jc w:val="center"/>
        <w:rPr>
          <w:b/>
        </w:rPr>
      </w:pPr>
      <w:r w:rsidRPr="000026ED">
        <w:rPr>
          <w:b/>
        </w:rPr>
        <w:t>План работы Попечительского Совета                                                                                                                      ГКУ «СРЦН №2 города Нижняя Салда»</w:t>
      </w:r>
    </w:p>
    <w:p w:rsidR="00BD7527" w:rsidRPr="000026ED" w:rsidRDefault="00BD7527" w:rsidP="000026ED">
      <w:pPr>
        <w:jc w:val="center"/>
        <w:rPr>
          <w:b/>
        </w:rPr>
      </w:pPr>
      <w:r w:rsidRPr="000026ED">
        <w:rPr>
          <w:b/>
        </w:rPr>
        <w:t>На 2019-2020гг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1258"/>
        <w:gridCol w:w="2393"/>
      </w:tblGrid>
      <w:tr w:rsidR="00BD7527" w:rsidTr="00BD7527">
        <w:tc>
          <w:tcPr>
            <w:tcW w:w="817" w:type="dxa"/>
          </w:tcPr>
          <w:p w:rsidR="00BD7527" w:rsidRPr="000026ED" w:rsidRDefault="00BD7527">
            <w:pPr>
              <w:rPr>
                <w:b/>
              </w:rPr>
            </w:pPr>
            <w:r w:rsidRPr="000026ED">
              <w:rPr>
                <w:b/>
              </w:rPr>
              <w:t>№</w:t>
            </w:r>
            <w:proofErr w:type="spellStart"/>
            <w:proofErr w:type="gramStart"/>
            <w:r w:rsidRPr="000026ED">
              <w:rPr>
                <w:b/>
              </w:rPr>
              <w:t>п</w:t>
            </w:r>
            <w:proofErr w:type="spellEnd"/>
            <w:proofErr w:type="gramEnd"/>
            <w:r w:rsidRPr="000026ED">
              <w:rPr>
                <w:b/>
              </w:rPr>
              <w:t>/</w:t>
            </w:r>
            <w:proofErr w:type="spellStart"/>
            <w:r w:rsidRPr="000026ED">
              <w:rPr>
                <w:b/>
              </w:rPr>
              <w:t>п</w:t>
            </w:r>
            <w:proofErr w:type="spellEnd"/>
          </w:p>
        </w:tc>
        <w:tc>
          <w:tcPr>
            <w:tcW w:w="5103" w:type="dxa"/>
          </w:tcPr>
          <w:p w:rsidR="00BD7527" w:rsidRPr="000026ED" w:rsidRDefault="000026ED">
            <w:pPr>
              <w:rPr>
                <w:b/>
              </w:rPr>
            </w:pPr>
            <w:r w:rsidRPr="000026ED">
              <w:rPr>
                <w:b/>
              </w:rPr>
              <w:t>М</w:t>
            </w:r>
            <w:r w:rsidR="00F95F22" w:rsidRPr="000026ED">
              <w:rPr>
                <w:b/>
              </w:rPr>
              <w:t>ероприятия</w:t>
            </w:r>
          </w:p>
        </w:tc>
        <w:tc>
          <w:tcPr>
            <w:tcW w:w="1258" w:type="dxa"/>
          </w:tcPr>
          <w:p w:rsidR="00BD7527" w:rsidRPr="000026ED" w:rsidRDefault="00F95F22">
            <w:pPr>
              <w:rPr>
                <w:b/>
              </w:rPr>
            </w:pPr>
            <w:r w:rsidRPr="000026ED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BD7527" w:rsidRPr="000026ED" w:rsidRDefault="00F95F22">
            <w:pPr>
              <w:rPr>
                <w:b/>
              </w:rPr>
            </w:pPr>
            <w:r w:rsidRPr="000026ED">
              <w:rPr>
                <w:b/>
              </w:rPr>
              <w:t>Ответственный</w:t>
            </w:r>
          </w:p>
        </w:tc>
      </w:tr>
      <w:tr w:rsidR="001726A9" w:rsidTr="00BD7527">
        <w:tc>
          <w:tcPr>
            <w:tcW w:w="817" w:type="dxa"/>
          </w:tcPr>
          <w:p w:rsidR="001726A9" w:rsidRDefault="001726A9"/>
        </w:tc>
        <w:tc>
          <w:tcPr>
            <w:tcW w:w="5103" w:type="dxa"/>
          </w:tcPr>
          <w:p w:rsidR="001726A9" w:rsidRDefault="001726A9"/>
        </w:tc>
        <w:tc>
          <w:tcPr>
            <w:tcW w:w="1258" w:type="dxa"/>
          </w:tcPr>
          <w:p w:rsidR="001726A9" w:rsidRDefault="001726A9"/>
        </w:tc>
        <w:tc>
          <w:tcPr>
            <w:tcW w:w="2393" w:type="dxa"/>
          </w:tcPr>
          <w:p w:rsidR="001726A9" w:rsidRDefault="001726A9"/>
        </w:tc>
      </w:tr>
      <w:tr w:rsidR="00BD7527" w:rsidTr="00BD7527">
        <w:tc>
          <w:tcPr>
            <w:tcW w:w="817" w:type="dxa"/>
          </w:tcPr>
          <w:p w:rsidR="00BD7527" w:rsidRDefault="00F95F22">
            <w:r>
              <w:t>1.</w:t>
            </w:r>
          </w:p>
        </w:tc>
        <w:tc>
          <w:tcPr>
            <w:tcW w:w="5103" w:type="dxa"/>
          </w:tcPr>
          <w:p w:rsidR="00BD7527" w:rsidRDefault="00F95F22">
            <w:r>
              <w:t>День знаний</w:t>
            </w:r>
          </w:p>
        </w:tc>
        <w:tc>
          <w:tcPr>
            <w:tcW w:w="1258" w:type="dxa"/>
          </w:tcPr>
          <w:p w:rsidR="00BD7527" w:rsidRDefault="003D61A8">
            <w:r>
              <w:t>31.08</w:t>
            </w:r>
          </w:p>
        </w:tc>
        <w:tc>
          <w:tcPr>
            <w:tcW w:w="2393" w:type="dxa"/>
          </w:tcPr>
          <w:p w:rsidR="00BD7527" w:rsidRDefault="001726A9">
            <w:r>
              <w:t>Члены попечительского совета</w:t>
            </w:r>
          </w:p>
        </w:tc>
      </w:tr>
      <w:tr w:rsidR="00BD7527" w:rsidTr="00BD7527">
        <w:tc>
          <w:tcPr>
            <w:tcW w:w="817" w:type="dxa"/>
          </w:tcPr>
          <w:p w:rsidR="00BD7527" w:rsidRDefault="000026ED">
            <w:r>
              <w:t>2.</w:t>
            </w:r>
          </w:p>
        </w:tc>
        <w:tc>
          <w:tcPr>
            <w:tcW w:w="5103" w:type="dxa"/>
          </w:tcPr>
          <w:p w:rsidR="00BD7527" w:rsidRDefault="003D61A8">
            <w:r>
              <w:rPr>
                <w:color w:val="000000"/>
                <w:sz w:val="27"/>
                <w:szCs w:val="27"/>
              </w:rPr>
              <w:t xml:space="preserve">Областной турнир </w:t>
            </w:r>
            <w:r>
              <w:t xml:space="preserve">«Уличный </w:t>
            </w:r>
            <w:proofErr w:type="spellStart"/>
            <w:r>
              <w:t>красава</w:t>
            </w:r>
            <w:proofErr w:type="spellEnd"/>
            <w:r>
              <w:t>»</w:t>
            </w:r>
          </w:p>
        </w:tc>
        <w:tc>
          <w:tcPr>
            <w:tcW w:w="1258" w:type="dxa"/>
          </w:tcPr>
          <w:p w:rsidR="00BD7527" w:rsidRDefault="003D61A8">
            <w:r>
              <w:t>октябрь</w:t>
            </w:r>
          </w:p>
        </w:tc>
        <w:tc>
          <w:tcPr>
            <w:tcW w:w="2393" w:type="dxa"/>
          </w:tcPr>
          <w:p w:rsidR="00BD7527" w:rsidRDefault="003D61A8">
            <w:r>
              <w:t>Фонд Шипулина</w:t>
            </w:r>
          </w:p>
        </w:tc>
      </w:tr>
      <w:tr w:rsidR="006B2F71" w:rsidTr="00BD7527">
        <w:tc>
          <w:tcPr>
            <w:tcW w:w="817" w:type="dxa"/>
          </w:tcPr>
          <w:p w:rsidR="006B2F71" w:rsidRDefault="000026ED">
            <w:r>
              <w:t>3.</w:t>
            </w:r>
          </w:p>
        </w:tc>
        <w:tc>
          <w:tcPr>
            <w:tcW w:w="5103" w:type="dxa"/>
          </w:tcPr>
          <w:p w:rsidR="006B2F71" w:rsidRDefault="006B2F7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Благоустройство автостоянки для служебного транспорта (щебень)</w:t>
            </w:r>
          </w:p>
          <w:p w:rsidR="006B2F71" w:rsidRDefault="006B2F7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Планирование территории путем выравнивания отсыпания мелким щебнем</w:t>
            </w:r>
          </w:p>
        </w:tc>
        <w:tc>
          <w:tcPr>
            <w:tcW w:w="1258" w:type="dxa"/>
          </w:tcPr>
          <w:p w:rsidR="006B2F71" w:rsidRDefault="006B2F71">
            <w:r>
              <w:t>октябрь</w:t>
            </w:r>
          </w:p>
        </w:tc>
        <w:tc>
          <w:tcPr>
            <w:tcW w:w="2393" w:type="dxa"/>
          </w:tcPr>
          <w:p w:rsidR="006B2F71" w:rsidRDefault="006B2F71">
            <w:r>
              <w:rPr>
                <w:color w:val="000000"/>
                <w:sz w:val="27"/>
                <w:szCs w:val="27"/>
              </w:rPr>
              <w:t>Промышленная компания «Феникс»</w:t>
            </w:r>
          </w:p>
        </w:tc>
      </w:tr>
      <w:tr w:rsidR="008969C7" w:rsidTr="00BD7527">
        <w:tc>
          <w:tcPr>
            <w:tcW w:w="817" w:type="dxa"/>
          </w:tcPr>
          <w:p w:rsidR="008969C7" w:rsidRDefault="000026ED">
            <w:r>
              <w:t>4.</w:t>
            </w:r>
          </w:p>
        </w:tc>
        <w:tc>
          <w:tcPr>
            <w:tcW w:w="5103" w:type="dxa"/>
          </w:tcPr>
          <w:p w:rsidR="008969C7" w:rsidRDefault="008969C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Экскурсия в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Невьянск</w:t>
            </w:r>
          </w:p>
        </w:tc>
        <w:tc>
          <w:tcPr>
            <w:tcW w:w="1258" w:type="dxa"/>
          </w:tcPr>
          <w:p w:rsidR="008969C7" w:rsidRDefault="008969C7">
            <w:r>
              <w:t>ноябрь</w:t>
            </w:r>
          </w:p>
        </w:tc>
        <w:tc>
          <w:tcPr>
            <w:tcW w:w="2393" w:type="dxa"/>
          </w:tcPr>
          <w:p w:rsidR="008969C7" w:rsidRDefault="000026ED">
            <w:r>
              <w:t>Члены попечительского совета</w:t>
            </w:r>
          </w:p>
        </w:tc>
      </w:tr>
      <w:tr w:rsidR="00D83EA6" w:rsidTr="00BD7527">
        <w:tc>
          <w:tcPr>
            <w:tcW w:w="817" w:type="dxa"/>
          </w:tcPr>
          <w:p w:rsidR="00D83EA6" w:rsidRDefault="000026ED">
            <w:r>
              <w:t>5.</w:t>
            </w:r>
          </w:p>
        </w:tc>
        <w:tc>
          <w:tcPr>
            <w:tcW w:w="5103" w:type="dxa"/>
          </w:tcPr>
          <w:p w:rsidR="00D83EA6" w:rsidRDefault="00D83EA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Приобретение оборудовани</w:t>
            </w:r>
            <w:proofErr w:type="gramStart"/>
            <w:r>
              <w:rPr>
                <w:color w:val="000000"/>
                <w:sz w:val="27"/>
                <w:szCs w:val="27"/>
              </w:rPr>
              <w:t>я(</w:t>
            </w:r>
            <w:proofErr w:type="spellStart"/>
            <w:proofErr w:type="gramEnd"/>
            <w:r>
              <w:rPr>
                <w:color w:val="000000"/>
                <w:sz w:val="27"/>
                <w:szCs w:val="27"/>
              </w:rPr>
              <w:t>эл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плита,эл</w:t>
            </w:r>
            <w:proofErr w:type="spellEnd"/>
            <w:r>
              <w:rPr>
                <w:color w:val="000000"/>
                <w:sz w:val="27"/>
                <w:szCs w:val="27"/>
              </w:rPr>
              <w:t>. шкаф)</w:t>
            </w:r>
            <w:r w:rsidR="00711881">
              <w:rPr>
                <w:color w:val="000000"/>
                <w:sz w:val="27"/>
                <w:szCs w:val="27"/>
              </w:rPr>
              <w:t>, кровать, матрац</w:t>
            </w:r>
          </w:p>
        </w:tc>
        <w:tc>
          <w:tcPr>
            <w:tcW w:w="1258" w:type="dxa"/>
          </w:tcPr>
          <w:p w:rsidR="00D83EA6" w:rsidRDefault="00D83EA6">
            <w:r>
              <w:t>Ноябрь-декабрь</w:t>
            </w:r>
          </w:p>
        </w:tc>
        <w:tc>
          <w:tcPr>
            <w:tcW w:w="2393" w:type="dxa"/>
          </w:tcPr>
          <w:p w:rsidR="00D83EA6" w:rsidRDefault="00711881">
            <w:r>
              <w:t>ВСМПО-АВИСМА</w:t>
            </w:r>
          </w:p>
        </w:tc>
      </w:tr>
      <w:tr w:rsidR="00BD7527" w:rsidTr="00BD7527">
        <w:tc>
          <w:tcPr>
            <w:tcW w:w="817" w:type="dxa"/>
          </w:tcPr>
          <w:p w:rsidR="00BD7527" w:rsidRDefault="000026ED">
            <w:r>
              <w:t>6.</w:t>
            </w:r>
          </w:p>
        </w:tc>
        <w:tc>
          <w:tcPr>
            <w:tcW w:w="5103" w:type="dxa"/>
          </w:tcPr>
          <w:p w:rsidR="00BD7527" w:rsidRDefault="003D61A8">
            <w:r>
              <w:t>«Письмо Деду Морозу»</w:t>
            </w:r>
          </w:p>
        </w:tc>
        <w:tc>
          <w:tcPr>
            <w:tcW w:w="1258" w:type="dxa"/>
          </w:tcPr>
          <w:p w:rsidR="00BD7527" w:rsidRDefault="00BD7527"/>
        </w:tc>
        <w:tc>
          <w:tcPr>
            <w:tcW w:w="2393" w:type="dxa"/>
          </w:tcPr>
          <w:p w:rsidR="00BD7527" w:rsidRDefault="003D61A8">
            <w:r>
              <w:t>Редакция «</w:t>
            </w:r>
            <w:proofErr w:type="spellStart"/>
            <w:r>
              <w:t>Салдинский</w:t>
            </w:r>
            <w:proofErr w:type="spellEnd"/>
            <w:r>
              <w:t xml:space="preserve"> рабочий»</w:t>
            </w:r>
          </w:p>
        </w:tc>
      </w:tr>
      <w:tr w:rsidR="00BD7527" w:rsidTr="00BD7527">
        <w:tc>
          <w:tcPr>
            <w:tcW w:w="817" w:type="dxa"/>
          </w:tcPr>
          <w:p w:rsidR="00BD7527" w:rsidRDefault="000026ED">
            <w:r>
              <w:t>7.</w:t>
            </w:r>
          </w:p>
        </w:tc>
        <w:tc>
          <w:tcPr>
            <w:tcW w:w="5103" w:type="dxa"/>
          </w:tcPr>
          <w:p w:rsidR="00BD7527" w:rsidRDefault="003D61A8">
            <w:r>
              <w:t>Рождественские подарки</w:t>
            </w:r>
          </w:p>
        </w:tc>
        <w:tc>
          <w:tcPr>
            <w:tcW w:w="1258" w:type="dxa"/>
          </w:tcPr>
          <w:p w:rsidR="00BD7527" w:rsidRDefault="0073171D">
            <w:r>
              <w:t>январь</w:t>
            </w:r>
          </w:p>
        </w:tc>
        <w:tc>
          <w:tcPr>
            <w:tcW w:w="2393" w:type="dxa"/>
          </w:tcPr>
          <w:p w:rsidR="00BD7527" w:rsidRDefault="0073171D">
            <w:r>
              <w:t>Члены попечительского совета</w:t>
            </w:r>
          </w:p>
        </w:tc>
      </w:tr>
      <w:tr w:rsidR="00711881" w:rsidTr="00BD7527">
        <w:tc>
          <w:tcPr>
            <w:tcW w:w="817" w:type="dxa"/>
          </w:tcPr>
          <w:p w:rsidR="00711881" w:rsidRDefault="000026ED">
            <w:r>
              <w:t>8.</w:t>
            </w:r>
          </w:p>
        </w:tc>
        <w:tc>
          <w:tcPr>
            <w:tcW w:w="5103" w:type="dxa"/>
          </w:tcPr>
          <w:p w:rsidR="00711881" w:rsidRDefault="00FC091F">
            <w:r>
              <w:t xml:space="preserve">Приобретение </w:t>
            </w:r>
            <w:proofErr w:type="spellStart"/>
            <w:r>
              <w:t>компютера</w:t>
            </w:r>
            <w:proofErr w:type="spellEnd"/>
          </w:p>
        </w:tc>
        <w:tc>
          <w:tcPr>
            <w:tcW w:w="1258" w:type="dxa"/>
          </w:tcPr>
          <w:p w:rsidR="00711881" w:rsidRDefault="00FC091F">
            <w:r>
              <w:t>январь</w:t>
            </w:r>
          </w:p>
        </w:tc>
        <w:tc>
          <w:tcPr>
            <w:tcW w:w="2393" w:type="dxa"/>
          </w:tcPr>
          <w:p w:rsidR="00711881" w:rsidRDefault="00FC091F">
            <w:r>
              <w:t xml:space="preserve">АО «Урал Боинг </w:t>
            </w:r>
            <w:proofErr w:type="spellStart"/>
            <w:r>
              <w:t>Мануфактуринг</w:t>
            </w:r>
            <w:proofErr w:type="spellEnd"/>
            <w:r>
              <w:t>»</w:t>
            </w:r>
          </w:p>
        </w:tc>
      </w:tr>
      <w:tr w:rsidR="00BD7527" w:rsidTr="00BD7527">
        <w:tc>
          <w:tcPr>
            <w:tcW w:w="817" w:type="dxa"/>
          </w:tcPr>
          <w:p w:rsidR="00BD7527" w:rsidRDefault="000026ED">
            <w:r>
              <w:t>9.</w:t>
            </w:r>
          </w:p>
        </w:tc>
        <w:tc>
          <w:tcPr>
            <w:tcW w:w="5103" w:type="dxa"/>
          </w:tcPr>
          <w:p w:rsidR="00BD7527" w:rsidRDefault="008969C7">
            <w:r>
              <w:t>Хоккейный турнир на валенках</w:t>
            </w:r>
          </w:p>
        </w:tc>
        <w:tc>
          <w:tcPr>
            <w:tcW w:w="1258" w:type="dxa"/>
          </w:tcPr>
          <w:p w:rsidR="00BD7527" w:rsidRDefault="00711881">
            <w:r>
              <w:t>февраль</w:t>
            </w:r>
          </w:p>
        </w:tc>
        <w:tc>
          <w:tcPr>
            <w:tcW w:w="2393" w:type="dxa"/>
          </w:tcPr>
          <w:p w:rsidR="00BD7527" w:rsidRDefault="008969C7">
            <w:r>
              <w:t>ОЭЗ «Титановая долина»</w:t>
            </w:r>
          </w:p>
        </w:tc>
      </w:tr>
      <w:tr w:rsidR="00BD7527" w:rsidTr="00BD7527">
        <w:tc>
          <w:tcPr>
            <w:tcW w:w="817" w:type="dxa"/>
          </w:tcPr>
          <w:p w:rsidR="00BD7527" w:rsidRDefault="000026ED">
            <w:r>
              <w:t>10.</w:t>
            </w:r>
          </w:p>
        </w:tc>
        <w:tc>
          <w:tcPr>
            <w:tcW w:w="5103" w:type="dxa"/>
          </w:tcPr>
          <w:p w:rsidR="00BD7527" w:rsidRDefault="008969C7">
            <w:r>
              <w:t>Творческий конкурс «Созвездие»</w:t>
            </w:r>
          </w:p>
        </w:tc>
        <w:tc>
          <w:tcPr>
            <w:tcW w:w="1258" w:type="dxa"/>
          </w:tcPr>
          <w:p w:rsidR="00BD7527" w:rsidRDefault="008969C7">
            <w:r>
              <w:t>март</w:t>
            </w:r>
          </w:p>
        </w:tc>
        <w:tc>
          <w:tcPr>
            <w:tcW w:w="2393" w:type="dxa"/>
          </w:tcPr>
          <w:p w:rsidR="00BD7527" w:rsidRDefault="00BD7527"/>
        </w:tc>
      </w:tr>
      <w:tr w:rsidR="00BD7527" w:rsidTr="00BD7527">
        <w:tc>
          <w:tcPr>
            <w:tcW w:w="817" w:type="dxa"/>
          </w:tcPr>
          <w:p w:rsidR="00BD7527" w:rsidRDefault="000026ED">
            <w:r>
              <w:t>11.</w:t>
            </w:r>
          </w:p>
        </w:tc>
        <w:tc>
          <w:tcPr>
            <w:tcW w:w="5103" w:type="dxa"/>
          </w:tcPr>
          <w:p w:rsidR="00BD7527" w:rsidRDefault="008969C7">
            <w:r>
              <w:t>Творческий конкурс « Давай раскрасим мир вместе»</w:t>
            </w:r>
          </w:p>
        </w:tc>
        <w:tc>
          <w:tcPr>
            <w:tcW w:w="1258" w:type="dxa"/>
          </w:tcPr>
          <w:p w:rsidR="00BD7527" w:rsidRDefault="00BD7527"/>
        </w:tc>
        <w:tc>
          <w:tcPr>
            <w:tcW w:w="2393" w:type="dxa"/>
          </w:tcPr>
          <w:p w:rsidR="00BD7527" w:rsidRDefault="006B2F71">
            <w:r>
              <w:t>ВСМПО-АВИСМА</w:t>
            </w:r>
          </w:p>
        </w:tc>
      </w:tr>
      <w:tr w:rsidR="007F57DA" w:rsidTr="00BD7527">
        <w:tc>
          <w:tcPr>
            <w:tcW w:w="817" w:type="dxa"/>
          </w:tcPr>
          <w:p w:rsidR="007F57DA" w:rsidRDefault="000026ED">
            <w:r>
              <w:t>12.</w:t>
            </w:r>
          </w:p>
        </w:tc>
        <w:tc>
          <w:tcPr>
            <w:tcW w:w="5103" w:type="dxa"/>
          </w:tcPr>
          <w:p w:rsidR="007F57DA" w:rsidRDefault="007F57DA" w:rsidP="007F57D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Экскурсии:</w:t>
            </w:r>
          </w:p>
          <w:p w:rsidR="007F57DA" w:rsidRDefault="007F57DA" w:rsidP="007F57D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-Барабанный дом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Екатернибург</w:t>
            </w:r>
            <w:proofErr w:type="spellEnd"/>
          </w:p>
          <w:p w:rsidR="007F57DA" w:rsidRDefault="007F57DA" w:rsidP="007F57D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-Музей истории и археологии и т.д.</w:t>
            </w:r>
          </w:p>
          <w:p w:rsidR="007F57DA" w:rsidRDefault="007F57DA" w:rsidP="007F57D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Новотрубный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завод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Первоуральск</w:t>
            </w:r>
          </w:p>
          <w:p w:rsidR="007F57DA" w:rsidRDefault="007F57DA" w:rsidP="007F57D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-Завод </w:t>
            </w:r>
            <w:proofErr w:type="spellStart"/>
            <w:r>
              <w:rPr>
                <w:color w:val="000000"/>
                <w:sz w:val="27"/>
                <w:szCs w:val="27"/>
              </w:rPr>
              <w:t>пластмассаовых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изделий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Екатенринбург</w:t>
            </w:r>
            <w:proofErr w:type="spellEnd"/>
          </w:p>
          <w:p w:rsidR="007F57DA" w:rsidRDefault="007F57DA"/>
        </w:tc>
        <w:tc>
          <w:tcPr>
            <w:tcW w:w="1258" w:type="dxa"/>
          </w:tcPr>
          <w:p w:rsidR="007F57DA" w:rsidRDefault="007F57D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7F57DA" w:rsidRDefault="007F57DA" w:rsidP="008627F7">
            <w:r>
              <w:t>ОЭЗ «Титановая долина»</w:t>
            </w:r>
          </w:p>
        </w:tc>
      </w:tr>
      <w:tr w:rsidR="007F57DA" w:rsidTr="00BD7527">
        <w:tc>
          <w:tcPr>
            <w:tcW w:w="817" w:type="dxa"/>
          </w:tcPr>
          <w:p w:rsidR="007F57DA" w:rsidRDefault="000026ED">
            <w:r>
              <w:t>13.</w:t>
            </w:r>
          </w:p>
        </w:tc>
        <w:tc>
          <w:tcPr>
            <w:tcW w:w="5103" w:type="dxa"/>
          </w:tcPr>
          <w:p w:rsidR="007F57DA" w:rsidRDefault="00FC091F">
            <w:r>
              <w:t>Столы, шкафы</w:t>
            </w:r>
          </w:p>
        </w:tc>
        <w:tc>
          <w:tcPr>
            <w:tcW w:w="1258" w:type="dxa"/>
          </w:tcPr>
          <w:p w:rsidR="007F57DA" w:rsidRDefault="00FC091F">
            <w:r>
              <w:t>Июнь-июль</w:t>
            </w:r>
          </w:p>
        </w:tc>
        <w:tc>
          <w:tcPr>
            <w:tcW w:w="2393" w:type="dxa"/>
          </w:tcPr>
          <w:p w:rsidR="007F57DA" w:rsidRDefault="00FC091F">
            <w:r>
              <w:t>АО «Альтернатива»</w:t>
            </w:r>
          </w:p>
        </w:tc>
      </w:tr>
    </w:tbl>
    <w:p w:rsidR="00BD7527" w:rsidRDefault="00BD7527"/>
    <w:sectPr w:rsidR="00BD7527" w:rsidSect="000026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527"/>
    <w:rsid w:val="000026ED"/>
    <w:rsid w:val="001726A9"/>
    <w:rsid w:val="003D61A8"/>
    <w:rsid w:val="006B2F71"/>
    <w:rsid w:val="00711881"/>
    <w:rsid w:val="0073171D"/>
    <w:rsid w:val="007F57DA"/>
    <w:rsid w:val="008969C7"/>
    <w:rsid w:val="00BD7527"/>
    <w:rsid w:val="00D83EA6"/>
    <w:rsid w:val="00F95F22"/>
    <w:rsid w:val="00FC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F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2020-08-17T04:38:00Z</dcterms:created>
  <dcterms:modified xsi:type="dcterms:W3CDTF">2020-08-17T09:14:00Z</dcterms:modified>
</cp:coreProperties>
</file>