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spacing w:lineRule="auto" w:line="240" w:before="0" w:after="0"/>
        <w:jc w:val="center"/>
        <w:rPr>
          <w:rFonts w:ascii="Liberation Serif" w:hAnsi="Liberation Serif"/>
        </w:rPr>
      </w:pPr>
      <w:r>
        <w:rPr>
          <w:rFonts w:eastAsia="Times New Roman" w:cs="Times New Roman" w:ascii="Liberation Serif" w:hAnsi="Liberation Serif"/>
          <w:b/>
          <w:color w:val="252525"/>
          <w:sz w:val="24"/>
          <w:szCs w:val="24"/>
          <w:lang w:eastAsia="ru-RU"/>
        </w:rPr>
        <w:t>Территориальный отраслевой исполнительный орган государственной власти Свердловской области — Управление социальной политики Министерство социальной политики Свердловской области № 5  объявляет конкурс (Приказ от 05</w:t>
      </w:r>
      <w:r>
        <w:rPr>
          <w:rFonts w:eastAsia="Times New Roman" w:cs="Times New Roman" w:ascii="Liberation Serif" w:hAnsi="Liberation Serif"/>
          <w:b/>
          <w:sz w:val="24"/>
          <w:szCs w:val="24"/>
          <w:lang w:eastAsia="ru-RU"/>
        </w:rPr>
        <w:t>.08.2020 № 562):</w:t>
      </w:r>
    </w:p>
    <w:p>
      <w:pPr>
        <w:pStyle w:val="Normal"/>
        <w:spacing w:lineRule="auto" w:line="240" w:before="0" w:after="0"/>
        <w:jc w:val="center"/>
        <w:rPr>
          <w:rFonts w:ascii="Liberation Serif" w:hAnsi="Liberation Serif" w:eastAsia="Times New Roman" w:cs="Times New Roman"/>
          <w:b/>
          <w:b/>
          <w:sz w:val="24"/>
          <w:szCs w:val="24"/>
          <w:lang w:eastAsia="ru-RU"/>
        </w:rPr>
      </w:pPr>
      <w:r>
        <w:rPr>
          <w:rFonts w:eastAsia="Times New Roman" w:cs="Times New Roman" w:ascii="Liberation Serif" w:hAnsi="Liberation Serif"/>
          <w:b/>
          <w:sz w:val="24"/>
          <w:szCs w:val="24"/>
          <w:lang w:eastAsia="ru-RU"/>
        </w:rPr>
      </w:r>
    </w:p>
    <w:p>
      <w:pPr>
        <w:pStyle w:val="Normal"/>
        <w:spacing w:lineRule="auto" w:line="240" w:before="0" w:after="0"/>
        <w:ind w:firstLine="709"/>
        <w:jc w:val="both"/>
        <w:rPr>
          <w:rFonts w:ascii="Liberation Serif" w:hAnsi="Liberation Serif"/>
        </w:rPr>
      </w:pPr>
      <w:r>
        <w:rPr>
          <w:rFonts w:eastAsia="Times New Roman" w:cs="Times New Roman" w:ascii="Liberation Serif" w:hAnsi="Liberation Serif"/>
          <w:color w:val="252525"/>
          <w:sz w:val="24"/>
          <w:szCs w:val="24"/>
          <w:lang w:eastAsia="ru-RU"/>
        </w:rPr>
        <w:t>на включение в кадровый резерв территориального отраслевого исполнительного органа государственной власти Свердловской области — Управления социальной политики Министерства социальной политики Свердловской области № 5 категории «руководители» ведущей группы должностей государственной гражданской службы Свердловской области:</w:t>
      </w:r>
    </w:p>
    <w:p>
      <w:pPr>
        <w:pStyle w:val="Normal"/>
        <w:spacing w:lineRule="auto" w:line="240" w:before="0" w:after="0"/>
        <w:ind w:firstLine="709"/>
        <w:jc w:val="both"/>
        <w:rPr>
          <w:rFonts w:ascii="Liberation Serif" w:hAnsi="Liberation Serif"/>
        </w:rPr>
      </w:pPr>
      <w:r>
        <w:rPr>
          <w:rFonts w:eastAsia="Times New Roman" w:cs="Times New Roman" w:ascii="Liberation Serif" w:hAnsi="Liberation Serif"/>
          <w:b/>
          <w:color w:val="252525"/>
          <w:sz w:val="24"/>
          <w:szCs w:val="24"/>
          <w:lang w:eastAsia="ru-RU"/>
        </w:rPr>
        <w:t>- начальник отдела обеспечения социальных гарантий и организации социального обслуживания – 1 единица.</w:t>
      </w:r>
    </w:p>
    <w:p>
      <w:pPr>
        <w:pStyle w:val="Normal"/>
        <w:spacing w:lineRule="auto" w:line="240" w:before="0" w:after="0"/>
        <w:ind w:firstLine="709"/>
        <w:jc w:val="both"/>
        <w:rPr>
          <w:rFonts w:ascii="Liberation Serif" w:hAnsi="Liberation Serif"/>
        </w:rPr>
      </w:pPr>
      <w:r>
        <w:rPr>
          <w:rFonts w:eastAsia="Times New Roman" w:cs="Times New Roman" w:ascii="Liberation Serif" w:hAnsi="Liberation Serif"/>
          <w:b/>
          <w:color w:val="252525"/>
          <w:sz w:val="24"/>
          <w:szCs w:val="24"/>
          <w:lang w:eastAsia="ru-RU"/>
        </w:rPr>
        <w:t xml:space="preserve">Прием документов осуществляется с </w:t>
      </w:r>
      <w:r>
        <w:rPr>
          <w:rFonts w:eastAsia="Times New Roman" w:cs="Times New Roman" w:ascii="Liberation Serif" w:hAnsi="Liberation Serif"/>
          <w:b/>
          <w:color w:val="252525"/>
          <w:sz w:val="24"/>
          <w:szCs w:val="24"/>
          <w:lang w:eastAsia="ru-RU"/>
        </w:rPr>
        <w:t>13</w:t>
      </w:r>
      <w:r>
        <w:rPr>
          <w:rFonts w:eastAsia="Times New Roman" w:cs="Times New Roman" w:ascii="Liberation Serif" w:hAnsi="Liberation Serif"/>
          <w:b/>
          <w:color w:val="252525"/>
          <w:sz w:val="24"/>
          <w:szCs w:val="24"/>
          <w:lang w:eastAsia="ru-RU"/>
        </w:rPr>
        <w:t xml:space="preserve"> августа по </w:t>
      </w:r>
      <w:r>
        <w:rPr>
          <w:rFonts w:eastAsia="Times New Roman" w:cs="Times New Roman" w:ascii="Liberation Serif" w:hAnsi="Liberation Serif"/>
          <w:b/>
          <w:color w:val="252525"/>
          <w:sz w:val="24"/>
          <w:szCs w:val="24"/>
          <w:lang w:eastAsia="ru-RU"/>
        </w:rPr>
        <w:t>2</w:t>
      </w:r>
      <w:r>
        <w:rPr>
          <w:rFonts w:eastAsia="Times New Roman" w:cs="Times New Roman" w:ascii="Liberation Serif" w:hAnsi="Liberation Serif"/>
          <w:b/>
          <w:color w:val="252525"/>
          <w:sz w:val="24"/>
          <w:szCs w:val="24"/>
          <w:lang w:eastAsia="ru-RU"/>
        </w:rPr>
        <w:t xml:space="preserve"> сентября 2020 года.</w:t>
      </w:r>
    </w:p>
    <w:p>
      <w:pPr>
        <w:pStyle w:val="Normal"/>
        <w:spacing w:lineRule="auto" w:line="240" w:before="0" w:after="0"/>
        <w:ind w:firstLine="709"/>
        <w:jc w:val="both"/>
        <w:rPr>
          <w:rFonts w:ascii="Times New Roman" w:hAnsi="Times New Roman" w:eastAsia="Times New Roman" w:cs="Times New Roman"/>
          <w:color w:val="252525"/>
          <w:sz w:val="24"/>
          <w:szCs w:val="24"/>
          <w:lang w:eastAsia="ru-RU"/>
        </w:rPr>
      </w:pPr>
      <w:r>
        <w:rPr>
          <w:rFonts w:eastAsia="Times New Roman" w:cs="Times New Roman" w:ascii="Liberation Serif" w:hAnsi="Liberation Serif"/>
          <w:b/>
          <w:color w:val="252525"/>
          <w:sz w:val="24"/>
          <w:szCs w:val="24"/>
          <w:lang w:eastAsia="ru-RU"/>
        </w:rPr>
        <w:t>Документы для участия в конкурсе принимаются по адресу:</w:t>
      </w:r>
      <w:r>
        <w:rPr>
          <w:rFonts w:eastAsia="Times New Roman" w:cs="Times New Roman" w:ascii="Liberation Serif" w:hAnsi="Liberation Serif"/>
          <w:color w:val="252525"/>
          <w:sz w:val="24"/>
          <w:szCs w:val="24"/>
          <w:lang w:eastAsia="ru-RU"/>
        </w:rPr>
        <w:t xml:space="preserve"> </w:t>
      </w:r>
    </w:p>
    <w:p>
      <w:pPr>
        <w:pStyle w:val="Normal"/>
        <w:spacing w:lineRule="auto" w:line="240" w:before="0" w:after="0"/>
        <w:ind w:firstLine="709"/>
        <w:jc w:val="both"/>
        <w:rPr>
          <w:rFonts w:ascii="Liberation Serif" w:hAnsi="Liberation Serif"/>
        </w:rPr>
      </w:pPr>
      <w:r>
        <w:rPr>
          <w:rFonts w:eastAsia="Times New Roman" w:cs="Times New Roman" w:ascii="Liberation Serif" w:hAnsi="Liberation Serif"/>
          <w:color w:val="252525"/>
          <w:sz w:val="24"/>
          <w:szCs w:val="24"/>
          <w:lang w:eastAsia="ru-RU"/>
        </w:rPr>
        <w:t>г. Первоуральск, ул. 1 Мая, д. 8а, каб. 6.</w:t>
      </w:r>
    </w:p>
    <w:p>
      <w:pPr>
        <w:pStyle w:val="Normal"/>
        <w:spacing w:lineRule="auto" w:line="240" w:before="0" w:after="0"/>
        <w:ind w:firstLine="709"/>
        <w:jc w:val="both"/>
        <w:rPr>
          <w:rFonts w:ascii="Liberation Serif" w:hAnsi="Liberation Serif"/>
        </w:rPr>
      </w:pPr>
      <w:r>
        <w:rPr>
          <w:rFonts w:eastAsia="Times New Roman" w:cs="Times New Roman" w:ascii="Liberation Serif" w:hAnsi="Liberation Serif"/>
          <w:b/>
          <w:color w:val="252525"/>
          <w:sz w:val="24"/>
          <w:szCs w:val="24"/>
          <w:lang w:eastAsia="ru-RU"/>
        </w:rPr>
        <w:t>Время приема документов:</w:t>
      </w:r>
      <w:r>
        <w:rPr>
          <w:rFonts w:eastAsia="Times New Roman" w:cs="Times New Roman" w:ascii="Liberation Serif" w:hAnsi="Liberation Serif"/>
          <w:color w:val="252525"/>
          <w:sz w:val="24"/>
          <w:szCs w:val="24"/>
          <w:lang w:eastAsia="ru-RU"/>
        </w:rPr>
        <w:t xml:space="preserve"> понедельник с 09-00 до 12-30 и с 13-30 до 18-00, вторник – четверг с 08-00 до 12-30 и с 13-30 до 17-00, в пятницу с 08-00 до 12-30 и с 13-00 до 16-00, в рабочие дни. </w:t>
      </w:r>
    </w:p>
    <w:p>
      <w:pPr>
        <w:pStyle w:val="Normal"/>
        <w:spacing w:lineRule="auto" w:line="240" w:before="0" w:after="0"/>
        <w:ind w:firstLine="709"/>
        <w:jc w:val="both"/>
        <w:rPr>
          <w:rFonts w:ascii="Times New Roman" w:hAnsi="Times New Roman" w:eastAsia="Times New Roman" w:cs="Times New Roman"/>
          <w:color w:val="252525"/>
          <w:sz w:val="24"/>
          <w:szCs w:val="24"/>
          <w:lang w:eastAsia="ru-RU"/>
        </w:rPr>
      </w:pPr>
      <w:r>
        <w:rPr>
          <w:rFonts w:eastAsia="Times New Roman" w:cs="Times New Roman" w:ascii="Liberation Serif" w:hAnsi="Liberation Serif"/>
          <w:color w:val="252525"/>
          <w:sz w:val="24"/>
          <w:szCs w:val="24"/>
          <w:lang w:eastAsia="ru-RU"/>
        </w:rPr>
        <w:t>В предпраздничные дни продолжительность рабочего дня сокращается на один час.</w:t>
      </w:r>
    </w:p>
    <w:p>
      <w:pPr>
        <w:pStyle w:val="Normal"/>
        <w:spacing w:lineRule="auto" w:line="240" w:before="0" w:after="0"/>
        <w:ind w:firstLine="709"/>
        <w:jc w:val="both"/>
        <w:rPr>
          <w:rFonts w:ascii="Times New Roman" w:hAnsi="Times New Roman" w:eastAsia="Times New Roman" w:cs="Times New Roman"/>
          <w:b/>
          <w:b/>
          <w:color w:val="252525"/>
          <w:sz w:val="24"/>
          <w:szCs w:val="24"/>
          <w:lang w:eastAsia="ru-RU"/>
        </w:rPr>
      </w:pPr>
      <w:r>
        <w:rPr>
          <w:rFonts w:eastAsia="Times New Roman" w:cs="Times New Roman" w:ascii="Liberation Serif" w:hAnsi="Liberation Serif"/>
          <w:b/>
          <w:color w:val="252525"/>
          <w:sz w:val="24"/>
          <w:szCs w:val="24"/>
          <w:lang w:eastAsia="ru-RU"/>
        </w:rPr>
        <w:t>Дополнительную информацию о конкурсе можно получить по телефону:</w:t>
      </w:r>
    </w:p>
    <w:p>
      <w:pPr>
        <w:pStyle w:val="Normal"/>
        <w:spacing w:lineRule="auto" w:line="240" w:before="0" w:after="0"/>
        <w:ind w:firstLine="709"/>
        <w:jc w:val="both"/>
        <w:rPr>
          <w:rFonts w:ascii="Liberation Serif" w:hAnsi="Liberation Serif"/>
        </w:rPr>
      </w:pPr>
      <w:r>
        <w:rPr>
          <w:rFonts w:eastAsia="Times New Roman" w:cs="Times New Roman" w:ascii="Liberation Serif" w:hAnsi="Liberation Serif"/>
          <w:color w:val="252525"/>
          <w:sz w:val="24"/>
          <w:szCs w:val="24"/>
          <w:lang w:eastAsia="ru-RU"/>
        </w:rPr>
        <w:t>(3439) 64-74-34 (доб. 103) – главный специалист отдела правового, кадрового и информационного обеспечения Управления социальной политики № 5 – Ольга Николаевна Ватолина.</w:t>
      </w:r>
    </w:p>
    <w:p>
      <w:pPr>
        <w:pStyle w:val="Normal"/>
        <w:spacing w:lineRule="auto" w:line="240" w:before="0" w:after="0"/>
        <w:ind w:firstLine="709"/>
        <w:jc w:val="both"/>
        <w:rPr>
          <w:rFonts w:ascii="Times New Roman" w:hAnsi="Times New Roman" w:eastAsia="Times New Roman" w:cs="Times New Roman"/>
          <w:color w:val="252525"/>
          <w:sz w:val="24"/>
          <w:szCs w:val="24"/>
          <w:lang w:eastAsia="ru-RU"/>
        </w:rPr>
      </w:pPr>
      <w:r>
        <w:rPr>
          <w:rFonts w:eastAsia="Times New Roman" w:cs="Times New Roman" w:ascii="Liberation Serif" w:hAnsi="Liberation Serif"/>
          <w:color w:val="252525"/>
          <w:sz w:val="24"/>
          <w:szCs w:val="24"/>
          <w:lang w:eastAsia="ru-RU"/>
        </w:rPr>
        <w:t xml:space="preserve">Несвоевременное представление документов, представление их не в полном объеме или </w:t>
        <w:br/>
        <w:t>с нарушением правил оформления без уважительной причины являются основанием для отказа гражданину в их приеме.</w:t>
      </w:r>
    </w:p>
    <w:p>
      <w:pPr>
        <w:pStyle w:val="Normal"/>
        <w:spacing w:lineRule="auto" w:line="240" w:before="0" w:after="0"/>
        <w:ind w:firstLine="709"/>
        <w:jc w:val="both"/>
        <w:rPr>
          <w:rFonts w:ascii="Times New Roman" w:hAnsi="Times New Roman" w:eastAsia="Times New Roman" w:cs="Times New Roman"/>
          <w:color w:val="252525"/>
          <w:sz w:val="24"/>
          <w:szCs w:val="24"/>
          <w:lang w:eastAsia="ru-RU"/>
        </w:rPr>
      </w:pPr>
      <w:r>
        <w:rPr>
          <w:rFonts w:eastAsia="Times New Roman" w:cs="Times New Roman" w:ascii="Liberation Serif" w:hAnsi="Liberation Serif"/>
          <w:b/>
          <w:bCs/>
          <w:color w:val="252525"/>
          <w:sz w:val="24"/>
          <w:szCs w:val="24"/>
          <w:lang w:eastAsia="ru-RU"/>
        </w:rPr>
        <w:t>Для участия в конкурсе необходимо представить следующие документы:</w:t>
      </w:r>
    </w:p>
    <w:p>
      <w:pPr>
        <w:pStyle w:val="Normal"/>
        <w:spacing w:lineRule="auto" w:line="240" w:before="0" w:after="0"/>
        <w:ind w:firstLine="709"/>
        <w:jc w:val="both"/>
        <w:rPr>
          <w:rFonts w:ascii="Liberation Serif" w:hAnsi="Liberation Serif"/>
        </w:rPr>
      </w:pPr>
      <w:r>
        <w:rPr>
          <w:rFonts w:eastAsia="Times New Roman" w:cs="Times New Roman" w:ascii="Liberation Serif" w:hAnsi="Liberation Serif"/>
          <w:color w:val="252525"/>
          <w:sz w:val="24"/>
          <w:szCs w:val="24"/>
          <w:lang w:eastAsia="ru-RU"/>
        </w:rPr>
        <w:t>1) личное заявление на имя начальника Управления социальной политики № 5 (далее – Начальник);</w:t>
      </w:r>
    </w:p>
    <w:p>
      <w:pPr>
        <w:pStyle w:val="Normal"/>
        <w:spacing w:lineRule="auto" w:line="240" w:before="0" w:after="0"/>
        <w:ind w:firstLine="709"/>
        <w:jc w:val="both"/>
        <w:rPr>
          <w:rFonts w:ascii="Liberation Serif" w:hAnsi="Liberation Serif"/>
        </w:rPr>
      </w:pPr>
      <w:r>
        <w:rPr>
          <w:rFonts w:eastAsia="Times New Roman" w:cs="Times New Roman" w:ascii="Liberation Serif" w:hAnsi="Liberation Serif"/>
          <w:color w:val="252525"/>
          <w:sz w:val="24"/>
          <w:szCs w:val="24"/>
          <w:lang w:eastAsia="ru-RU"/>
        </w:rPr>
        <w:t>2) заполненную и подписанную анкету по форме, утвержденной распоряжением Правительства Российской Федерации от 26 мая 2005 года № 667-р с фотографией размером                4 x 6 (без уголка) на матовой бумаге;</w:t>
      </w:r>
    </w:p>
    <w:p>
      <w:pPr>
        <w:pStyle w:val="Normal"/>
        <w:spacing w:lineRule="auto" w:line="240" w:before="0" w:after="0"/>
        <w:ind w:firstLine="709"/>
        <w:jc w:val="both"/>
        <w:rPr>
          <w:rFonts w:ascii="Times New Roman" w:hAnsi="Times New Roman" w:eastAsia="Times New Roman" w:cs="Times New Roman"/>
          <w:color w:val="252525"/>
          <w:sz w:val="24"/>
          <w:szCs w:val="24"/>
          <w:lang w:eastAsia="ru-RU"/>
        </w:rPr>
      </w:pPr>
      <w:r>
        <w:rPr>
          <w:rFonts w:eastAsia="Times New Roman" w:cs="Times New Roman" w:ascii="Liberation Serif" w:hAnsi="Liberation Serif"/>
          <w:color w:val="252525"/>
          <w:sz w:val="24"/>
          <w:szCs w:val="24"/>
          <w:lang w:eastAsia="ru-RU"/>
        </w:rPr>
        <w:t>3) копию паспорта или заменяющего его документа (соответствующий документ предъявляется лично по прибытии на конкурс);</w:t>
      </w:r>
    </w:p>
    <w:p>
      <w:pPr>
        <w:pStyle w:val="Normal"/>
        <w:spacing w:lineRule="auto" w:line="240" w:before="0" w:after="0"/>
        <w:ind w:firstLine="709"/>
        <w:jc w:val="both"/>
        <w:rPr>
          <w:rFonts w:ascii="Times New Roman" w:hAnsi="Times New Roman" w:eastAsia="Times New Roman" w:cs="Times New Roman"/>
          <w:color w:val="252525"/>
          <w:sz w:val="24"/>
          <w:szCs w:val="24"/>
          <w:lang w:eastAsia="ru-RU"/>
        </w:rPr>
      </w:pPr>
      <w:r>
        <w:rPr>
          <w:rFonts w:eastAsia="Times New Roman" w:cs="Times New Roman" w:ascii="Liberation Serif" w:hAnsi="Liberation Serif"/>
          <w:color w:val="252525"/>
          <w:sz w:val="24"/>
          <w:szCs w:val="24"/>
          <w:lang w:eastAsia="ru-RU"/>
        </w:rPr>
        <w:t>4) документы, подтверждающие необходимое профессиональное образование, квалификацию и стаж работы:</w:t>
      </w:r>
    </w:p>
    <w:p>
      <w:pPr>
        <w:pStyle w:val="Normal"/>
        <w:spacing w:lineRule="auto" w:line="240" w:before="0" w:after="0"/>
        <w:ind w:firstLine="709"/>
        <w:jc w:val="both"/>
        <w:rPr>
          <w:rFonts w:ascii="Times New Roman" w:hAnsi="Times New Roman" w:eastAsia="Times New Roman" w:cs="Times New Roman"/>
          <w:color w:val="252525"/>
          <w:sz w:val="24"/>
          <w:szCs w:val="24"/>
          <w:lang w:eastAsia="ru-RU"/>
        </w:rPr>
      </w:pPr>
      <w:r>
        <w:rPr>
          <w:rFonts w:eastAsia="Times New Roman" w:cs="Times New Roman" w:ascii="Liberation Serif" w:hAnsi="Liberation Serif"/>
          <w:color w:val="252525"/>
          <w:sz w:val="24"/>
          <w:szCs w:val="24"/>
          <w:lang w:eastAsia="ru-RU"/>
        </w:rPr>
        <w:t>копию трудовой книжки (за исключением случаев, когда служебная (трудовая) деятельность осуществляется впервые), заверенную нотариально или кадровой службой по месту работы (службы), или иные документы, подтверждающие трудовую (служебную) деятельность гражданина;</w:t>
      </w:r>
    </w:p>
    <w:p>
      <w:pPr>
        <w:pStyle w:val="Normal"/>
        <w:spacing w:lineRule="auto" w:line="240" w:before="0" w:after="0"/>
        <w:ind w:firstLine="709"/>
        <w:jc w:val="both"/>
        <w:rPr>
          <w:rFonts w:ascii="Times New Roman" w:hAnsi="Times New Roman" w:eastAsia="Times New Roman" w:cs="Times New Roman"/>
          <w:color w:val="252525"/>
          <w:sz w:val="24"/>
          <w:szCs w:val="24"/>
          <w:lang w:eastAsia="ru-RU"/>
        </w:rPr>
      </w:pPr>
      <w:r>
        <w:rPr>
          <w:rFonts w:eastAsia="Times New Roman" w:cs="Times New Roman" w:ascii="Liberation Serif" w:hAnsi="Liberation Serif"/>
          <w:color w:val="252525"/>
          <w:sz w:val="24"/>
          <w:szCs w:val="24"/>
          <w:lang w:eastAsia="ru-RU"/>
        </w:rPr>
        <w:t>копии документов об образовании и о квалификации, а также по желанию гражданина копии документов, подтверждающих повышение или присвоение квалификации по результатам дополнительного профессионального образования, документов о присвоении ученой степени, ученого звания, заверенные нотариально или кадровой службой по месту работы (службы);</w:t>
      </w:r>
    </w:p>
    <w:p>
      <w:pPr>
        <w:pStyle w:val="Normal"/>
        <w:spacing w:lineRule="auto" w:line="240" w:before="0" w:after="0"/>
        <w:ind w:firstLine="709"/>
        <w:jc w:val="both"/>
        <w:rPr>
          <w:rFonts w:ascii="Times New Roman" w:hAnsi="Times New Roman" w:eastAsia="Times New Roman" w:cs="Times New Roman"/>
          <w:color w:val="252525"/>
          <w:sz w:val="24"/>
          <w:szCs w:val="24"/>
          <w:lang w:eastAsia="ru-RU"/>
        </w:rPr>
      </w:pPr>
      <w:r>
        <w:rPr>
          <w:rFonts w:eastAsia="Times New Roman" w:cs="Times New Roman" w:ascii="Liberation Serif" w:hAnsi="Liberation Serif"/>
          <w:color w:val="252525"/>
          <w:sz w:val="24"/>
          <w:szCs w:val="24"/>
          <w:lang w:eastAsia="ru-RU"/>
        </w:rPr>
        <w:t xml:space="preserve">5) документ об отсутствии у гражданина заболевания, препятствующего поступлению </w:t>
        <w:br/>
        <w:t xml:space="preserve">на гражданскую службу или ее прохождению (по форме № 001-ГС/у, утвержденной приказом Министерства здравоохранения и социального развития Российской Федерации от 14.12.2009 </w:t>
        <w:br/>
        <w:t>№ 984н «Об утверждении Порядка прохождения диспансеризации государственными гражданскими служащими Российской Федерации и муниципальными служащими, перечня заболеваний, препятствующих поступлению на государственную гражданскую службу Российской Федерации и муниципальную службу или ее прохождению, а также формы заключения медицинского учреждения»;</w:t>
      </w:r>
    </w:p>
    <w:p>
      <w:pPr>
        <w:pStyle w:val="Normal"/>
        <w:spacing w:lineRule="auto" w:line="240" w:before="0" w:after="0"/>
        <w:ind w:firstLine="709"/>
        <w:jc w:val="both"/>
        <w:rPr>
          <w:rFonts w:ascii="Times New Roman" w:hAnsi="Times New Roman" w:eastAsia="Times New Roman" w:cs="Times New Roman"/>
          <w:color w:val="252525"/>
          <w:sz w:val="24"/>
          <w:szCs w:val="24"/>
          <w:lang w:eastAsia="ru-RU"/>
        </w:rPr>
      </w:pPr>
      <w:r>
        <w:rPr>
          <w:rFonts w:eastAsia="Times New Roman" w:cs="Times New Roman" w:ascii="Liberation Serif" w:hAnsi="Liberation Serif"/>
          <w:color w:val="252525"/>
          <w:sz w:val="24"/>
          <w:szCs w:val="24"/>
          <w:lang w:eastAsia="ru-RU"/>
        </w:rPr>
        <w:t>6) копию документа воинского учета (для граждан, пребывающих в запасе, и лиц, подлежащих призыву на военную службу);</w:t>
      </w:r>
    </w:p>
    <w:p>
      <w:pPr>
        <w:pStyle w:val="Normal"/>
        <w:spacing w:lineRule="auto" w:line="240" w:before="0" w:after="0"/>
        <w:ind w:firstLine="709"/>
        <w:jc w:val="both"/>
        <w:rPr>
          <w:rFonts w:ascii="Times New Roman" w:hAnsi="Times New Roman" w:eastAsia="Times New Roman" w:cs="Times New Roman"/>
          <w:color w:val="252525"/>
          <w:sz w:val="24"/>
          <w:szCs w:val="24"/>
          <w:lang w:eastAsia="ru-RU"/>
        </w:rPr>
      </w:pPr>
      <w:r>
        <w:rPr>
          <w:rFonts w:eastAsia="Times New Roman" w:cs="Times New Roman" w:ascii="Liberation Serif" w:hAnsi="Liberation Serif"/>
          <w:color w:val="252525"/>
          <w:sz w:val="24"/>
          <w:szCs w:val="24"/>
          <w:lang w:eastAsia="ru-RU"/>
        </w:rPr>
        <w:t>7) письменное согласие на обработку персональных данных.</w:t>
      </w:r>
    </w:p>
    <w:p>
      <w:pPr>
        <w:pStyle w:val="Normal"/>
        <w:spacing w:lineRule="auto" w:line="240" w:before="0" w:after="0"/>
        <w:ind w:firstLine="709"/>
        <w:jc w:val="both"/>
        <w:rPr>
          <w:rFonts w:ascii="Liberation Serif" w:hAnsi="Liberation Serif"/>
        </w:rPr>
      </w:pPr>
      <w:r>
        <w:rPr>
          <w:rFonts w:eastAsia="Times New Roman" w:cs="Times New Roman" w:ascii="Liberation Serif" w:hAnsi="Liberation Serif"/>
          <w:color w:val="252525"/>
          <w:sz w:val="24"/>
          <w:szCs w:val="24"/>
          <w:lang w:eastAsia="ru-RU"/>
        </w:rPr>
        <w:t>Гражданский служащий, замещающий должность гражданской службы в Управлении социальной политики № 5 и изъявивший желание участвовать в конкурсе, подает заявление на имя Начальника.</w:t>
      </w:r>
    </w:p>
    <w:p>
      <w:pPr>
        <w:pStyle w:val="Normal"/>
        <w:spacing w:lineRule="auto" w:line="240" w:before="0" w:after="0"/>
        <w:ind w:firstLine="709"/>
        <w:jc w:val="both"/>
        <w:rPr>
          <w:rFonts w:ascii="Liberation Serif" w:hAnsi="Liberation Serif"/>
        </w:rPr>
      </w:pPr>
      <w:r>
        <w:rPr>
          <w:rFonts w:eastAsia="Times New Roman" w:cs="Times New Roman" w:ascii="Liberation Serif" w:hAnsi="Liberation Serif"/>
          <w:color w:val="252525"/>
          <w:sz w:val="24"/>
          <w:szCs w:val="24"/>
          <w:lang w:eastAsia="ru-RU"/>
        </w:rPr>
        <w:t>Гражданский служащий иного государственного органа, изъявивший желание участвовать в конкурсе, представляет в Управление социальной политики № 5 заявление на имя Начальника, заполненную, подписанную и заверенную кадровой службой государственного органа, в котором гражданский служащий замещает должность государственной гражданской службы, анкету по установленной форме, с фотографией размером 4 x 6 (без уголка) на матовой бумаге.</w:t>
      </w:r>
    </w:p>
    <w:p>
      <w:pPr>
        <w:pStyle w:val="NormalWeb"/>
        <w:shd w:val="clear" w:color="auto" w:fill="FFFFFF"/>
        <w:spacing w:beforeAutospacing="0" w:before="0" w:afterAutospacing="0" w:after="0"/>
        <w:ind w:firstLine="709"/>
        <w:jc w:val="both"/>
        <w:rPr/>
      </w:pPr>
      <w:r>
        <w:rPr>
          <w:rFonts w:ascii="Liberation Serif" w:hAnsi="Liberation Serif"/>
          <w:color w:val="202020"/>
        </w:rPr>
        <w:t>Предварительный квалификационный тест вне рамок конкурса для самостоятельной оценки претендентами своего профессионального уровня размещен на официальном сайте федеральной государственной информационной системы «Единая информационная система управления кадровым составом государственной гражданской службы Российской Федерации»</w:t>
      </w:r>
      <w:r>
        <w:rPr>
          <w:rFonts w:ascii="Liberation Serif" w:hAnsi="Liberation Serif"/>
        </w:rPr>
        <w:t xml:space="preserve"> </w:t>
      </w:r>
      <w:hyperlink r:id="rId2">
        <w:r>
          <w:rPr>
            <w:rStyle w:val="Style15"/>
            <w:rFonts w:ascii="Liberation Serif" w:hAnsi="Liberation Serif"/>
          </w:rPr>
          <w:t xml:space="preserve">ссылка на тест </w:t>
        </w:r>
      </w:hyperlink>
      <w:r>
        <w:rPr>
          <w:rFonts w:ascii="Liberation Serif" w:hAnsi="Liberation Serif"/>
          <w:color w:val="202020"/>
        </w:rPr>
        <w:t xml:space="preserve">. (далее - предварительный тест), доступ претендентам для его прохождения предоставляется безвозмездно. </w:t>
      </w:r>
    </w:p>
    <w:p>
      <w:pPr>
        <w:pStyle w:val="Normal"/>
        <w:spacing w:lineRule="auto" w:line="240" w:before="0" w:after="0"/>
        <w:ind w:firstLine="709"/>
        <w:jc w:val="both"/>
        <w:rPr>
          <w:rFonts w:ascii="Times New Roman" w:hAnsi="Times New Roman" w:eastAsia="Times New Roman" w:cs="Times New Roman"/>
          <w:color w:val="252525"/>
          <w:sz w:val="24"/>
          <w:szCs w:val="24"/>
          <w:lang w:eastAsia="ru-RU"/>
        </w:rPr>
      </w:pPr>
      <w:r>
        <w:rPr>
          <w:rFonts w:cs="Times New Roman" w:ascii="Liberation Serif" w:hAnsi="Liberation Serif"/>
          <w:color w:val="202020"/>
          <w:sz w:val="24"/>
          <w:szCs w:val="24"/>
        </w:rPr>
        <w:t xml:space="preserve">Результаты прохождения претендентом предварительного теста не могут быть приняты во внимание конкурсной комиссией и не могут являться основанием для отказа ему в приеме документов. </w:t>
      </w:r>
    </w:p>
    <w:p>
      <w:pPr>
        <w:pStyle w:val="Normal"/>
        <w:spacing w:lineRule="auto" w:line="240" w:before="0" w:after="0"/>
        <w:ind w:firstLine="709"/>
        <w:jc w:val="both"/>
        <w:rPr>
          <w:rFonts w:ascii="Liberation Serif" w:hAnsi="Liberation Serif"/>
        </w:rPr>
      </w:pPr>
      <w:r>
        <w:rPr>
          <w:rFonts w:cs="Times New Roman" w:ascii="Liberation Serif" w:hAnsi="Liberation Serif"/>
          <w:sz w:val="24"/>
          <w:szCs w:val="24"/>
        </w:rPr>
        <w:t xml:space="preserve">Предполагаемая дата проведения тестирования – </w:t>
      </w:r>
      <w:r>
        <w:rPr>
          <w:rFonts w:cs="Times New Roman" w:ascii="Liberation Serif" w:hAnsi="Liberation Serif"/>
          <w:sz w:val="24"/>
          <w:szCs w:val="24"/>
        </w:rPr>
        <w:t>29.</w:t>
      </w:r>
      <w:r>
        <w:rPr>
          <w:rFonts w:cs="Times New Roman" w:ascii="Liberation Serif" w:hAnsi="Liberation Serif"/>
          <w:sz w:val="24"/>
          <w:szCs w:val="24"/>
        </w:rPr>
        <w:t>09.2020, начало – 9.00 часов, место проведения тестирования - г. Первоуральск, ул. 1 Мая, д. 8, каб. 17. При себе необходимо иметь паспорт гражданина Российской Федерации. Участники конкурса,</w:t>
      </w:r>
      <w:bookmarkStart w:id="0" w:name="_GoBack"/>
      <w:bookmarkEnd w:id="0"/>
      <w:r>
        <w:rPr>
          <w:rFonts w:cs="Times New Roman" w:ascii="Liberation Serif" w:hAnsi="Liberation Serif"/>
          <w:sz w:val="24"/>
          <w:szCs w:val="24"/>
        </w:rPr>
        <w:t xml:space="preserve"> получившие по итогам тестирования удовлетворительный результат допускаются к индивидуальному собеседованию. </w:t>
      </w:r>
    </w:p>
    <w:p>
      <w:pPr>
        <w:pStyle w:val="Normal"/>
        <w:spacing w:lineRule="auto" w:line="240" w:before="0" w:after="0"/>
        <w:ind w:firstLine="709"/>
        <w:jc w:val="both"/>
        <w:rPr>
          <w:rFonts w:ascii="Liberation Serif" w:hAnsi="Liberation Serif"/>
        </w:rPr>
      </w:pPr>
      <w:r>
        <w:rPr>
          <w:rFonts w:cs="Times New Roman" w:ascii="Liberation Serif" w:hAnsi="Liberation Serif"/>
          <w:sz w:val="24"/>
          <w:szCs w:val="24"/>
        </w:rPr>
        <w:t xml:space="preserve">Предполагаемая дата и время проведения индивидуального собеседования – </w:t>
      </w:r>
      <w:r>
        <w:rPr>
          <w:rFonts w:cs="Times New Roman" w:ascii="Liberation Serif" w:hAnsi="Liberation Serif"/>
          <w:sz w:val="24"/>
          <w:szCs w:val="24"/>
        </w:rPr>
        <w:t>29.</w:t>
      </w:r>
      <w:r>
        <w:rPr>
          <w:rFonts w:cs="Times New Roman" w:ascii="Liberation Serif" w:hAnsi="Liberation Serif"/>
          <w:sz w:val="24"/>
          <w:szCs w:val="24"/>
        </w:rPr>
        <w:t xml:space="preserve">09.2020, начало – </w:t>
      </w:r>
      <w:r>
        <w:rPr>
          <w:rFonts w:cs="Times New Roman" w:ascii="Liberation Serif" w:hAnsi="Liberation Serif"/>
          <w:sz w:val="24"/>
          <w:szCs w:val="24"/>
        </w:rPr>
        <w:t>14</w:t>
      </w:r>
      <w:r>
        <w:rPr>
          <w:rFonts w:cs="Times New Roman" w:ascii="Liberation Serif" w:hAnsi="Liberation Serif"/>
          <w:sz w:val="24"/>
          <w:szCs w:val="24"/>
        </w:rPr>
        <w:t>.00 часов, место проведения индивидуального собеседования - г. Первоуральск,</w:t>
        <w:br/>
        <w:t xml:space="preserve"> ул. 1 Мая, д. 8а, каб. 5. При себе необходимо иметь паспорт гражданина Российской Федерации. </w:t>
      </w:r>
    </w:p>
    <w:p>
      <w:pPr>
        <w:pStyle w:val="Normal"/>
        <w:spacing w:lineRule="auto" w:line="240" w:before="0" w:after="0"/>
        <w:ind w:firstLine="709"/>
        <w:jc w:val="both"/>
        <w:rPr>
          <w:rFonts w:ascii="Liberation Serif" w:hAnsi="Liberation Serif"/>
        </w:rPr>
      </w:pPr>
      <w:r>
        <w:rPr>
          <w:rFonts w:cs="Times New Roman" w:ascii="Liberation Serif" w:hAnsi="Liberation Serif"/>
          <w:sz w:val="24"/>
          <w:szCs w:val="24"/>
        </w:rPr>
        <w:t>В случае изменения даты и (или) времени (места) проведения конкурсных процедур участники конкурса будут извещены дополнительно посредством телефонной связи.</w:t>
      </w:r>
    </w:p>
    <w:sectPr>
      <w:type w:val="nextPage"/>
      <w:pgSz w:w="11906" w:h="16838"/>
      <w:pgMar w:left="1276" w:right="707" w:header="0" w:top="709" w:footer="0" w:bottom="1134" w:gutter="0"/>
      <w:pgNumType w:fmt="decimal"/>
      <w:formProt w:val="false"/>
      <w:textDirection w:val="lrTb"/>
      <w:docGrid w:type="default" w:linePitch="360" w:charSpace="4096"/>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Calibri">
    <w:charset w:val="cc"/>
    <w:family w:val="roman"/>
    <w:pitch w:val="variable"/>
  </w:font>
  <w:font w:name="Segoe UI">
    <w:charset w:val="cc"/>
    <w:family w:val="roman"/>
    <w:pitch w:val="variable"/>
  </w:font>
  <w:font w:name="Liberation Sans">
    <w:altName w:val="Arial"/>
    <w:charset w:val="cc"/>
    <w:family w:val="roman"/>
    <w:pitch w:val="variable"/>
  </w:font>
  <w:font w:name="Times New Roman">
    <w:charset w:val="cc"/>
    <w:family w:val="roman"/>
    <w:pitch w:val="variable"/>
  </w:font>
  <w:font w:name="Liberation Serif">
    <w:altName w:val="Times New Roman"/>
    <w:charset w:val="01"/>
    <w:family w:val="roman"/>
    <w:pitch w:val="variable"/>
  </w:font>
</w:fonts>
</file>

<file path=word/settings.xml><?xml version="1.0" encoding="utf-8"?>
<w:settings xmlns:w="http://schemas.openxmlformats.org/wordprocessingml/2006/main">
  <w:zoom w:percent="100"/>
  <w:defaultTabStop w:val="708"/>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themeFontLang w:val="ru-RU"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Calibri" w:hAnsi="Calibri" w:eastAsia="Calibri" w:cs="" w:asciiTheme="minorHAnsi" w:cstheme="minorBidi" w:eastAsiaTheme="minorHAnsi" w:hAnsiTheme="minorHAnsi"/>
        <w:szCs w:val="22"/>
        <w:lang w:val="ru-RU" w:eastAsia="en-US" w:bidi="ar-SA"/>
      </w:rPr>
    </w:rPrDefault>
    <w:pPrDefault>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rsid w:val="00a923b3"/>
    <w:pPr>
      <w:widowControl/>
      <w:bidi w:val="0"/>
      <w:spacing w:lineRule="auto" w:line="259" w:before="0" w:after="160"/>
      <w:jc w:val="left"/>
    </w:pPr>
    <w:rPr>
      <w:rFonts w:ascii="Calibri" w:hAnsi="Calibri" w:eastAsia="Calibri" w:cs="" w:asciiTheme="minorHAnsi" w:cstheme="minorBidi" w:eastAsiaTheme="minorHAnsi" w:hAnsiTheme="minorHAnsi"/>
      <w:color w:val="auto"/>
      <w:kern w:val="0"/>
      <w:sz w:val="22"/>
      <w:szCs w:val="22"/>
      <w:lang w:val="ru-RU" w:eastAsia="en-US" w:bidi="ar-SA"/>
    </w:rPr>
  </w:style>
  <w:style w:type="character" w:styleId="DefaultParagraphFont" w:default="1">
    <w:name w:val="Default Paragraph Font"/>
    <w:uiPriority w:val="1"/>
    <w:semiHidden/>
    <w:unhideWhenUsed/>
    <w:qFormat/>
    <w:rPr/>
  </w:style>
  <w:style w:type="character" w:styleId="Style14" w:customStyle="1">
    <w:name w:val="Текст выноски Знак"/>
    <w:basedOn w:val="DefaultParagraphFont"/>
    <w:link w:val="a3"/>
    <w:uiPriority w:val="99"/>
    <w:semiHidden/>
    <w:qFormat/>
    <w:rsid w:val="005e4dc5"/>
    <w:rPr>
      <w:rFonts w:ascii="Segoe UI" w:hAnsi="Segoe UI" w:cs="Segoe UI"/>
      <w:sz w:val="18"/>
      <w:szCs w:val="18"/>
    </w:rPr>
  </w:style>
  <w:style w:type="character" w:styleId="Style15">
    <w:name w:val="Интернет-ссылка"/>
    <w:basedOn w:val="DefaultParagraphFont"/>
    <w:uiPriority w:val="99"/>
    <w:unhideWhenUsed/>
    <w:rsid w:val="00c56f0f"/>
    <w:rPr>
      <w:color w:val="0563C1" w:themeColor="hyperlink"/>
      <w:u w:val="single"/>
    </w:rPr>
  </w:style>
  <w:style w:type="character" w:styleId="ListLabel1">
    <w:name w:val="ListLabel 1"/>
    <w:qFormat/>
    <w:rPr/>
  </w:style>
  <w:style w:type="character" w:styleId="ListLabel2">
    <w:name w:val="ListLabel 2"/>
    <w:qFormat/>
    <w:rPr/>
  </w:style>
  <w:style w:type="character" w:styleId="ListLabel3">
    <w:name w:val="ListLabel 3"/>
    <w:qFormat/>
    <w:rPr/>
  </w:style>
  <w:style w:type="paragraph" w:styleId="Style16">
    <w:name w:val="Заголовок"/>
    <w:basedOn w:val="Normal"/>
    <w:next w:val="Style17"/>
    <w:qFormat/>
    <w:pPr>
      <w:keepNext w:val="true"/>
      <w:spacing w:before="240" w:after="120"/>
    </w:pPr>
    <w:rPr>
      <w:rFonts w:ascii="Liberation Sans" w:hAnsi="Liberation Sans" w:eastAsia="Microsoft YaHei" w:cs="Mangal"/>
      <w:sz w:val="28"/>
      <w:szCs w:val="28"/>
    </w:rPr>
  </w:style>
  <w:style w:type="paragraph" w:styleId="Style17">
    <w:name w:val="Body Text"/>
    <w:basedOn w:val="Normal"/>
    <w:pPr>
      <w:spacing w:lineRule="auto" w:line="276" w:before="0" w:after="140"/>
    </w:pPr>
    <w:rPr/>
  </w:style>
  <w:style w:type="paragraph" w:styleId="Style18">
    <w:name w:val="List"/>
    <w:basedOn w:val="Style17"/>
    <w:pPr/>
    <w:rPr>
      <w:rFonts w:cs="Mangal"/>
    </w:rPr>
  </w:style>
  <w:style w:type="paragraph" w:styleId="Style19">
    <w:name w:val="Caption"/>
    <w:basedOn w:val="Normal"/>
    <w:qFormat/>
    <w:pPr>
      <w:suppressLineNumbers/>
      <w:spacing w:before="120" w:after="120"/>
    </w:pPr>
    <w:rPr>
      <w:rFonts w:cs="Mangal"/>
      <w:i/>
      <w:iCs/>
      <w:sz w:val="24"/>
      <w:szCs w:val="24"/>
    </w:rPr>
  </w:style>
  <w:style w:type="paragraph" w:styleId="Style20">
    <w:name w:val="Указатель"/>
    <w:basedOn w:val="Normal"/>
    <w:qFormat/>
    <w:pPr>
      <w:suppressLineNumbers/>
    </w:pPr>
    <w:rPr>
      <w:rFonts w:cs="Mangal"/>
    </w:rPr>
  </w:style>
  <w:style w:type="paragraph" w:styleId="BalloonText">
    <w:name w:val="Balloon Text"/>
    <w:basedOn w:val="Normal"/>
    <w:link w:val="a4"/>
    <w:uiPriority w:val="99"/>
    <w:semiHidden/>
    <w:unhideWhenUsed/>
    <w:qFormat/>
    <w:rsid w:val="005e4dc5"/>
    <w:pPr>
      <w:spacing w:lineRule="auto" w:line="240" w:before="0" w:after="0"/>
    </w:pPr>
    <w:rPr>
      <w:rFonts w:ascii="Segoe UI" w:hAnsi="Segoe UI" w:cs="Segoe UI"/>
      <w:sz w:val="18"/>
      <w:szCs w:val="18"/>
    </w:rPr>
  </w:style>
  <w:style w:type="paragraph" w:styleId="NormalWeb">
    <w:name w:val="Normal (Web)"/>
    <w:basedOn w:val="Normal"/>
    <w:uiPriority w:val="99"/>
    <w:semiHidden/>
    <w:unhideWhenUsed/>
    <w:qFormat/>
    <w:rsid w:val="004a7e06"/>
    <w:pPr>
      <w:spacing w:lineRule="auto" w:line="240" w:beforeAutospacing="1" w:afterAutospacing="1"/>
    </w:pPr>
    <w:rPr>
      <w:rFonts w:ascii="Times New Roman" w:hAnsi="Times New Roman" w:eastAsia="Times New Roman" w:cs="Times New Roman"/>
      <w:sz w:val="24"/>
      <w:szCs w:val="24"/>
      <w:lang w:eastAsia="ru-RU"/>
    </w:rPr>
  </w:style>
  <w:style w:type="numbering" w:styleId="NoList" w:default="1">
    <w:name w:val="No List"/>
    <w:uiPriority w:val="99"/>
    <w:semiHidden/>
    <w:unhideWhenUsed/>
    <w:qFormat/>
  </w:style>
  <w:style w:type="table" w:default="1" w:styleId="a1">
    <w:name w:val="Normal Table"/>
    <w:uiPriority w:val="99"/>
    <w:semiHidden/>
    <w:unhideWhenUsed/>
    <w:tblPr>
      <w:tblInd w:w="0" w:type="dxa"/>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edu.gossluzhba.gov.ru/test?filters={&quot;q&quot;:&quot;&quot;}" TargetMode="External"/><Relationship Id="rId3" Type="http://schemas.openxmlformats.org/officeDocument/2006/relationships/fontTable" Target="fontTable.xml"/><Relationship Id="rId4" Type="http://schemas.openxmlformats.org/officeDocument/2006/relationships/settings" Target="settings.xml"/><Relationship Id="rId5" Type="http://schemas.openxmlformats.org/officeDocument/2006/relationships/theme" Target="theme/theme1.xml"/>
</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227</TotalTime>
  <Application>LibreOffice/6.1.4.2$Windows_x86 LibreOffice_project/9d0f32d1f0b509096fd65e0d4bec26ddd1938fd3</Application>
  <Pages>2</Pages>
  <Words>675</Words>
  <Characters>4803</Characters>
  <CharactersWithSpaces>5487</CharactersWithSpaces>
  <Paragraphs>28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2017-06-27T04:19:00Z</dcterms:created>
  <dc:creator>Овчинникова Елена Александровна</dc:creator>
  <dc:description/>
  <dc:language>ru-RU</dc:language>
  <cp:lastModifiedBy/>
  <cp:lastPrinted>2020-02-03T06:23:00Z</cp:lastPrinted>
  <dcterms:modified xsi:type="dcterms:W3CDTF">2020-08-13T15:58:03Z</dcterms:modified>
  <cp:revision>14</cp:revision>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15.0000</vt:lpwstr>
  </property>
  <property fmtid="{D5CDD505-2E9C-101B-9397-08002B2CF9AE}" pid="3" name="DocSecurity">
    <vt:i4>0</vt:i4>
  </property>
  <property fmtid="{D5CDD505-2E9C-101B-9397-08002B2CF9AE}" pid="4" name="HyperlinksChanged">
    <vt:bool>0</vt:bool>
  </property>
  <property fmtid="{D5CDD505-2E9C-101B-9397-08002B2CF9AE}" pid="5" name="LinksUpToDate">
    <vt:bool>0</vt:bool>
  </property>
  <property fmtid="{D5CDD505-2E9C-101B-9397-08002B2CF9AE}" pid="6" name="ScaleCrop">
    <vt:bool>0</vt:bool>
  </property>
  <property fmtid="{D5CDD505-2E9C-101B-9397-08002B2CF9AE}" pid="7" name="ShareDoc">
    <vt:bool>0</vt:bool>
  </property>
</Properties>
</file>