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 w:rsidRPr="001534C5">
        <w:rPr>
          <w:rFonts w:ascii="Times New Roman" w:hAnsi="Times New Roman"/>
          <w:b/>
        </w:rPr>
        <w:t>Отчет</w:t>
      </w: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исполнения </w:t>
      </w:r>
      <w:r w:rsidRPr="001534C5">
        <w:rPr>
          <w:rFonts w:ascii="Times New Roman" w:hAnsi="Times New Roman"/>
          <w:b/>
        </w:rPr>
        <w:t xml:space="preserve">мероприятий по противодействию коррупции в ГКУ </w:t>
      </w: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 w:rsidRPr="001534C5">
        <w:rPr>
          <w:rFonts w:ascii="Times New Roman" w:hAnsi="Times New Roman"/>
          <w:b/>
        </w:rPr>
        <w:t xml:space="preserve">«СРЦН </w:t>
      </w:r>
      <w:r>
        <w:rPr>
          <w:rFonts w:ascii="Times New Roman" w:hAnsi="Times New Roman"/>
          <w:b/>
        </w:rPr>
        <w:t>«Красногорский» города Каменска-Уральского</w:t>
      </w:r>
      <w:r w:rsidRPr="001534C5">
        <w:rPr>
          <w:rFonts w:ascii="Times New Roman" w:hAnsi="Times New Roman"/>
          <w:b/>
        </w:rPr>
        <w:t xml:space="preserve">» </w:t>
      </w:r>
      <w:r w:rsidR="00416FFB">
        <w:rPr>
          <w:rFonts w:ascii="Times New Roman" w:hAnsi="Times New Roman"/>
          <w:b/>
        </w:rPr>
        <w:t>за 2019</w:t>
      </w:r>
      <w:r w:rsidR="00C04D9E">
        <w:rPr>
          <w:rFonts w:ascii="Times New Roman" w:hAnsi="Times New Roman"/>
          <w:b/>
        </w:rPr>
        <w:t xml:space="preserve"> год</w:t>
      </w: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16"/>
        <w:gridCol w:w="5111"/>
        <w:gridCol w:w="2270"/>
        <w:gridCol w:w="50"/>
        <w:gridCol w:w="7307"/>
      </w:tblGrid>
      <w:tr w:rsidR="001534C5" w:rsidRPr="001534C5" w:rsidTr="00701B57">
        <w:trPr>
          <w:trHeight w:val="504"/>
          <w:tblHeader/>
        </w:trPr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28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Срок  исполнения мероприятия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Информация о реализации мероприятия</w:t>
            </w:r>
          </w:p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(проведенная работа)</w:t>
            </w:r>
          </w:p>
        </w:tc>
      </w:tr>
      <w:tr w:rsidR="001534C5" w:rsidRPr="001534C5" w:rsidTr="00701B57">
        <w:tc>
          <w:tcPr>
            <w:tcW w:w="5000" w:type="pct"/>
            <w:gridSpan w:val="6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1.Нормативно-правовое обеспечение деятельности по противодействию коррупции</w:t>
            </w:r>
          </w:p>
        </w:tc>
      </w:tr>
      <w:tr w:rsidR="001534C5" w:rsidRPr="001534C5" w:rsidTr="00701B57"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1</w:t>
            </w:r>
            <w:r w:rsidR="009C499E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 xml:space="preserve">Мониторинг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разработка 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>нормативных правовых актов ГКУ «СРЦН «Красногорский» города Каменска-Уральского»</w:t>
            </w:r>
            <w:r w:rsidRPr="001534C5">
              <w:rPr>
                <w:rFonts w:ascii="Times New Roman" w:hAnsi="Times New Roman"/>
                <w:b/>
              </w:rPr>
              <w:t xml:space="preserve"> 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728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15458D" w:rsidP="008872F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</w:t>
            </w:r>
            <w:r w:rsidR="001534C5">
              <w:rPr>
                <w:rFonts w:ascii="Times New Roman" w:hAnsi="Times New Roman"/>
                <w:sz w:val="20"/>
                <w:szCs w:val="20"/>
              </w:rPr>
              <w:t>еден</w:t>
            </w:r>
            <w:r w:rsidR="001534C5" w:rsidRPr="001534C5">
              <w:rPr>
                <w:rFonts w:ascii="Times New Roman" w:hAnsi="Times New Roman"/>
                <w:sz w:val="20"/>
                <w:szCs w:val="20"/>
              </w:rPr>
              <w:t xml:space="preserve"> мониторинг изменений антикоррупционного законодательства Российской Федерации и Свердловской области в целях приведения в соответствие с изменениями законодательства нормативных правовых актов ГКУ «СРЦН «Красногорский» города Каменска-Уральского»</w:t>
            </w:r>
            <w:r w:rsidR="001534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534C5" w:rsidRPr="001534C5">
              <w:rPr>
                <w:rFonts w:ascii="Times New Roman" w:hAnsi="Times New Roman"/>
                <w:sz w:val="20"/>
                <w:szCs w:val="20"/>
              </w:rPr>
              <w:t xml:space="preserve">в сфере противодействия коррупции. </w:t>
            </w:r>
          </w:p>
          <w:p w:rsidR="001534C5" w:rsidRDefault="001534C5" w:rsidP="008872F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Утверждены локальные нормативные акты, внесены изменения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дополнения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8872F3" w:rsidRPr="00E05CCF" w:rsidRDefault="00E05CCF" w:rsidP="00E05CCF">
            <w:pPr>
              <w:widowControl w:val="0"/>
              <w:autoSpaceDE w:val="0"/>
              <w:autoSpaceDN w:val="0"/>
              <w:spacing w:after="0" w:line="259" w:lineRule="auto"/>
              <w:ind w:left="87" w:right="66" w:hanging="87"/>
              <w:jc w:val="both"/>
              <w:rPr>
                <w:rFonts w:ascii="Times New Roman" w:eastAsia="Times New Roman" w:hAnsi="Times New Roman"/>
                <w:w w:val="105"/>
                <w:sz w:val="20"/>
                <w:szCs w:val="20"/>
              </w:rPr>
            </w:pPr>
            <w:r w:rsidRPr="00E05CCF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Приказ от 29.10.2019г. «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Об</w:t>
            </w:r>
            <w:r w:rsidR="008872F3" w:rsidRPr="008872F3">
              <w:rPr>
                <w:rFonts w:ascii="Times New Roman" w:eastAsia="Times New Roman" w:hAnsi="Times New Roman"/>
                <w:spacing w:val="-24"/>
                <w:w w:val="105"/>
                <w:sz w:val="20"/>
                <w:szCs w:val="20"/>
              </w:rPr>
              <w:t xml:space="preserve"> 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утверждении</w:t>
            </w:r>
            <w:r w:rsidR="008872F3" w:rsidRPr="008872F3">
              <w:rPr>
                <w:rFonts w:ascii="Times New Roman" w:eastAsia="Times New Roman" w:hAnsi="Times New Roman"/>
                <w:spacing w:val="-21"/>
                <w:w w:val="105"/>
                <w:sz w:val="20"/>
                <w:szCs w:val="20"/>
              </w:rPr>
              <w:t xml:space="preserve"> 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оценки</w:t>
            </w:r>
            <w:r w:rsidR="008872F3" w:rsidRPr="008872F3">
              <w:rPr>
                <w:rFonts w:ascii="Times New Roman" w:eastAsia="Times New Roman" w:hAnsi="Times New Roman"/>
                <w:spacing w:val="-23"/>
                <w:w w:val="105"/>
                <w:sz w:val="20"/>
                <w:szCs w:val="20"/>
              </w:rPr>
              <w:t xml:space="preserve"> 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коррупционных</w:t>
            </w:r>
            <w:r w:rsidR="008872F3" w:rsidRPr="008872F3">
              <w:rPr>
                <w:rFonts w:ascii="Times New Roman" w:eastAsia="Times New Roman" w:hAnsi="Times New Roman"/>
                <w:spacing w:val="-10"/>
                <w:w w:val="105"/>
                <w:sz w:val="20"/>
                <w:szCs w:val="20"/>
              </w:rPr>
              <w:t xml:space="preserve"> 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рисков</w:t>
            </w:r>
            <w:r w:rsidR="008872F3" w:rsidRPr="008872F3">
              <w:rPr>
                <w:rFonts w:ascii="Times New Roman" w:eastAsia="Times New Roman" w:hAnsi="Times New Roman"/>
                <w:spacing w:val="-29"/>
                <w:w w:val="105"/>
                <w:sz w:val="20"/>
                <w:szCs w:val="20"/>
              </w:rPr>
              <w:t xml:space="preserve"> 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 xml:space="preserve">деятельности </w:t>
            </w:r>
            <w:r w:rsidR="008872F3" w:rsidRPr="008872F3">
              <w:rPr>
                <w:rFonts w:ascii="Times New Roman" w:hAnsi="Times New Roman"/>
                <w:sz w:val="20"/>
                <w:szCs w:val="20"/>
              </w:rPr>
              <w:t>ГКУ «СРЦН «Красногорский» города Каменска-Уральского»</w:t>
            </w:r>
            <w:r w:rsidR="008872F3" w:rsidRPr="008872F3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, перечня должностей, связанных с коррупционными рисками, плана по минимизации коррупционных рисков в учреждении</w:t>
            </w:r>
            <w:r w:rsidRPr="00E05CCF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>»</w:t>
            </w:r>
          </w:p>
          <w:p w:rsidR="00E05CCF" w:rsidRPr="00E05CCF" w:rsidRDefault="00E05CCF" w:rsidP="00E05CCF">
            <w:pPr>
              <w:tabs>
                <w:tab w:val="left" w:pos="7650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CCF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 xml:space="preserve">Приказ 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от 13.11.2019г. № 138-ОД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 xml:space="preserve">Об утверждении Положения о предотвращении и урегулировании конфликта интересов в ГКУ «СРЦН «Красногорский» города Каменска-Уральского» </w:t>
            </w:r>
          </w:p>
          <w:p w:rsidR="001534C5" w:rsidRDefault="00E05CCF" w:rsidP="00E05C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CCF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 xml:space="preserve">Приказ </w:t>
            </w:r>
            <w:r>
              <w:rPr>
                <w:rFonts w:ascii="Times New Roman" w:hAnsi="Times New Roman"/>
                <w:sz w:val="20"/>
                <w:szCs w:val="20"/>
              </w:rPr>
              <w:t>от 25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.11.2019г. № 138-ОД «Об утверждении Положения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 порядке уведомления работодателя о склонении к коррупционным правонарушениям и порядка рассмотрения таких уведомлений»</w:t>
            </w:r>
          </w:p>
          <w:p w:rsidR="00E05CCF" w:rsidRPr="00E05CCF" w:rsidRDefault="00E05CCF" w:rsidP="00E05CCF">
            <w:pPr>
              <w:tabs>
                <w:tab w:val="left" w:pos="7650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05CCF">
              <w:rPr>
                <w:rFonts w:ascii="Times New Roman" w:eastAsia="Times New Roman" w:hAnsi="Times New Roman"/>
                <w:w w:val="105"/>
                <w:sz w:val="20"/>
                <w:szCs w:val="20"/>
              </w:rPr>
              <w:t xml:space="preserve">Приказ 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от 26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 xml:space="preserve">.11.2019г. № 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140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 xml:space="preserve">-ОД 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«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Об утверждении Положения о правилах обмена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подарками как внутри учреждения, так и со внешними субъектами</w:t>
            </w:r>
            <w:r w:rsidRPr="00E05CCF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E05CCF" w:rsidRPr="001534C5" w:rsidRDefault="00E05CCF" w:rsidP="00E05C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499E" w:rsidRPr="001534C5" w:rsidTr="00701B57">
        <w:tc>
          <w:tcPr>
            <w:tcW w:w="269" w:type="pct"/>
            <w:shd w:val="clear" w:color="auto" w:fill="auto"/>
          </w:tcPr>
          <w:p w:rsidR="009C499E" w:rsidRPr="001534C5" w:rsidRDefault="009C499E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9C499E" w:rsidRPr="009C499E" w:rsidRDefault="009C499E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Организация систематического проведения оценки коррупционных рисков,  возникающих при реализации коррупционных рисков,  возникающих при реализации функций, 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728" w:type="pct"/>
            <w:shd w:val="clear" w:color="auto" w:fill="auto"/>
          </w:tcPr>
          <w:p w:rsidR="009C499E" w:rsidRPr="001534C5" w:rsidRDefault="009C499E" w:rsidP="009C499E">
            <w:pPr>
              <w:spacing w:after="0" w:line="213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ежегодно, </w:t>
            </w:r>
          </w:p>
          <w:p w:rsidR="009C499E" w:rsidRPr="001534C5" w:rsidRDefault="009C499E" w:rsidP="009C49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до 30 апреля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9C499E" w:rsidRPr="001534C5" w:rsidRDefault="009C499E" w:rsidP="009C499E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</w:t>
            </w:r>
            <w:r w:rsidRPr="001534C5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директора СРЦН,  </w:t>
            </w:r>
            <w:r w:rsidRPr="001534C5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осуществление полномочий которого влечет за собой обязанность представлять такие сведения.   </w:t>
            </w:r>
          </w:p>
          <w:p w:rsidR="009C499E" w:rsidRPr="009C499E" w:rsidRDefault="009C499E" w:rsidP="009C499E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49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Работниками учреждения заполнены декларации о конфликте интересов.</w:t>
            </w:r>
          </w:p>
          <w:p w:rsidR="009C499E" w:rsidRDefault="009C499E" w:rsidP="009C49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Проанализирован перечень коррупционных рисков</w:t>
            </w:r>
          </w:p>
        </w:tc>
      </w:tr>
      <w:tr w:rsidR="007C6B9B" w:rsidRPr="001534C5" w:rsidTr="007C6B9B">
        <w:tc>
          <w:tcPr>
            <w:tcW w:w="5000" w:type="pct"/>
            <w:gridSpan w:val="6"/>
            <w:shd w:val="clear" w:color="auto" w:fill="auto"/>
          </w:tcPr>
          <w:p w:rsidR="007C6B9B" w:rsidRPr="00091717" w:rsidRDefault="007C6B9B" w:rsidP="007C6B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91717">
              <w:rPr>
                <w:rFonts w:ascii="Times New Roman" w:eastAsiaTheme="minorHAnsi" w:hAnsi="Times New Roman"/>
                <w:b/>
                <w:sz w:val="20"/>
                <w:szCs w:val="20"/>
              </w:rPr>
              <w:t xml:space="preserve">2. </w:t>
            </w:r>
            <w:r w:rsidRPr="00091717">
              <w:rPr>
                <w:rFonts w:ascii="Times New Roman" w:eastAsiaTheme="minorHAnsi" w:hAnsi="Times New Roman"/>
                <w:b/>
                <w:sz w:val="20"/>
                <w:szCs w:val="20"/>
              </w:rPr>
              <w:t>Участие в антикоррупционном мониторинге</w:t>
            </w:r>
          </w:p>
        </w:tc>
      </w:tr>
      <w:tr w:rsidR="007C6B9B" w:rsidRPr="001534C5" w:rsidTr="00701B57">
        <w:tc>
          <w:tcPr>
            <w:tcW w:w="269" w:type="pct"/>
            <w:shd w:val="clear" w:color="auto" w:fill="auto"/>
          </w:tcPr>
          <w:p w:rsidR="007C6B9B" w:rsidRDefault="007C6B9B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7C6B9B" w:rsidRPr="00091717" w:rsidRDefault="007C6B9B" w:rsidP="001534C5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Мониторинг исполнения Плана мероприятий по противодействию коррупции и подготовка отчетов о результатах выполнения планов мероприятий</w:t>
            </w:r>
          </w:p>
        </w:tc>
        <w:tc>
          <w:tcPr>
            <w:tcW w:w="728" w:type="pct"/>
            <w:shd w:val="clear" w:color="auto" w:fill="auto"/>
          </w:tcPr>
          <w:p w:rsidR="007C6B9B" w:rsidRPr="001534C5" w:rsidRDefault="00091717" w:rsidP="009C499E">
            <w:pPr>
              <w:spacing w:after="0" w:line="213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HAnsi" w:hAnsi="Times New Roman"/>
              </w:rPr>
              <w:t>е</w:t>
            </w:r>
            <w:r w:rsidR="007C6B9B">
              <w:rPr>
                <w:rFonts w:ascii="Times New Roman" w:eastAsiaTheme="minorHAnsi" w:hAnsi="Times New Roman"/>
              </w:rPr>
              <w:t>жегодно, до 25 декабря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7C6B9B" w:rsidRPr="001534C5" w:rsidRDefault="007C6B9B" w:rsidP="009C499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Заседание комиссии по противодействию коррупции «О результатах исполнения плана мероприятий </w:t>
            </w:r>
            <w:r w:rsidRPr="005038F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 противодействию коррупции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в 2019 году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»,   протокол № 4 от 23.12.2019г. Составление отчета.</w:t>
            </w:r>
          </w:p>
        </w:tc>
      </w:tr>
      <w:tr w:rsidR="00824E97" w:rsidRPr="001534C5" w:rsidTr="00701B57">
        <w:tc>
          <w:tcPr>
            <w:tcW w:w="269" w:type="pct"/>
            <w:shd w:val="clear" w:color="auto" w:fill="auto"/>
          </w:tcPr>
          <w:p w:rsidR="00824E97" w:rsidRDefault="00824E97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824E97" w:rsidRPr="00091717" w:rsidRDefault="00824E97" w:rsidP="001534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53193">
              <w:rPr>
                <w:rFonts w:ascii="Times New Roman" w:eastAsiaTheme="minorHAnsi" w:hAnsi="Times New Roman"/>
              </w:rPr>
              <w:t>Представление информационных материалов и сведений в соответствии с запросами Министерства социальной политики Свердловской области</w:t>
            </w:r>
          </w:p>
        </w:tc>
        <w:tc>
          <w:tcPr>
            <w:tcW w:w="728" w:type="pct"/>
            <w:shd w:val="clear" w:color="auto" w:fill="auto"/>
          </w:tcPr>
          <w:p w:rsidR="00824E97" w:rsidRPr="00CA1AB5" w:rsidRDefault="00CA1AB5" w:rsidP="009C499E">
            <w:pPr>
              <w:spacing w:after="0" w:line="213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val="en-US"/>
              </w:rPr>
              <w:t>2019</w:t>
            </w:r>
            <w:r>
              <w:rPr>
                <w:rFonts w:ascii="Times New Roman" w:eastAsiaTheme="minorHAnsi" w:hAnsi="Times New Roman"/>
              </w:rPr>
              <w:t>г.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824E97" w:rsidRDefault="00CA1AB5" w:rsidP="00CA1A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связи с отменой сотрудники учреждения не принимали участия в социологическом опросе уровня восприятия внутренней коррупции в соответствии с Указом Губернатора СО от 03.11.2010г. № 970-УГ «О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социологическом опросе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уровня восприятия коррупции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Свердловской области»</w:t>
            </w:r>
          </w:p>
        </w:tc>
      </w:tr>
      <w:tr w:rsidR="00091717" w:rsidRPr="001534C5" w:rsidTr="00091717">
        <w:tc>
          <w:tcPr>
            <w:tcW w:w="5000" w:type="pct"/>
            <w:gridSpan w:val="6"/>
            <w:shd w:val="clear" w:color="auto" w:fill="auto"/>
          </w:tcPr>
          <w:p w:rsidR="00091717" w:rsidRPr="00091717" w:rsidRDefault="00091717" w:rsidP="000917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9171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3. Организация взаимодействие с правоохранительными органами,  общественностью</w:t>
            </w:r>
          </w:p>
        </w:tc>
      </w:tr>
      <w:tr w:rsidR="00091717" w:rsidRPr="001534C5" w:rsidTr="006835E9">
        <w:tc>
          <w:tcPr>
            <w:tcW w:w="269" w:type="pct"/>
            <w:shd w:val="clear" w:color="auto" w:fill="auto"/>
          </w:tcPr>
          <w:p w:rsidR="00091717" w:rsidRDefault="00091717" w:rsidP="000917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091717" w:rsidRPr="00091717" w:rsidRDefault="00091717" w:rsidP="0009171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адрес электронной почты и (или) иными способами обратной связи.</w:t>
            </w:r>
          </w:p>
        </w:tc>
        <w:tc>
          <w:tcPr>
            <w:tcW w:w="728" w:type="pct"/>
            <w:shd w:val="clear" w:color="auto" w:fill="auto"/>
          </w:tcPr>
          <w:p w:rsidR="00091717" w:rsidRDefault="00091717" w:rsidP="00091717">
            <w:pPr>
              <w:spacing w:after="0" w:line="213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091717" w:rsidRDefault="00091717" w:rsidP="0009171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 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официальн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ом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сайт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е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Учреждения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размещена информация для обеспечения возможности оперативного информирования 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гражданами и организациями о фактах коррупции в действиях (бездействии) работников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СРЦН  посредством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«телефона доверия» («горячей линии»)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</w:t>
            </w:r>
            <w:r w:rsidRPr="00091717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по вопросам противодействия коррупции, электронных сообщений на официальный сайт Учреждения, адрес электронной почты</w:t>
            </w:r>
            <w:r w:rsidR="009A118F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. В 2019 году обращения о фактах коррупции в действиях (бездействии) сотрудников </w:t>
            </w:r>
            <w:r w:rsidR="00E853C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СРЦН не зарегист</w:t>
            </w:r>
            <w:r w:rsidR="009A118F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</w:t>
            </w:r>
            <w:r w:rsidR="00E853CA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ир</w:t>
            </w:r>
            <w:r w:rsidR="009A118F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овано.</w:t>
            </w:r>
          </w:p>
        </w:tc>
      </w:tr>
      <w:tr w:rsidR="009A118F" w:rsidRPr="001534C5" w:rsidTr="009A118F">
        <w:tc>
          <w:tcPr>
            <w:tcW w:w="5000" w:type="pct"/>
            <w:gridSpan w:val="6"/>
            <w:shd w:val="clear" w:color="auto" w:fill="auto"/>
          </w:tcPr>
          <w:p w:rsidR="009A118F" w:rsidRPr="009A118F" w:rsidRDefault="009A118F" w:rsidP="009A11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A118F">
              <w:rPr>
                <w:rFonts w:ascii="Times New Roman" w:eastAsiaTheme="minorHAnsi" w:hAnsi="Times New Roman"/>
                <w:b/>
              </w:rPr>
              <w:t>Правовое просвещение и повышение антикоррупционной компетентности работников</w:t>
            </w:r>
          </w:p>
        </w:tc>
      </w:tr>
      <w:tr w:rsidR="009A118F" w:rsidRPr="001534C5" w:rsidTr="006835E9">
        <w:tc>
          <w:tcPr>
            <w:tcW w:w="269" w:type="pct"/>
            <w:shd w:val="clear" w:color="auto" w:fill="auto"/>
          </w:tcPr>
          <w:p w:rsidR="009A118F" w:rsidRDefault="009A118F" w:rsidP="000917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6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9A118F" w:rsidRPr="00091717" w:rsidRDefault="009A118F" w:rsidP="0009171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353193">
              <w:rPr>
                <w:rFonts w:ascii="Times New Roman" w:eastAsiaTheme="minorHAnsi" w:hAnsi="Times New Roman"/>
              </w:rPr>
              <w:t>Участие в обучающих мероприятиях по вопросам профилактики и противодействия коррупции, проводимых Министерством социальной политики Свердловской области</w:t>
            </w:r>
          </w:p>
        </w:tc>
        <w:tc>
          <w:tcPr>
            <w:tcW w:w="728" w:type="pct"/>
            <w:shd w:val="clear" w:color="auto" w:fill="auto"/>
          </w:tcPr>
          <w:p w:rsidR="009A118F" w:rsidRDefault="009A118F" w:rsidP="00091717">
            <w:pPr>
              <w:spacing w:after="0" w:line="213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9A118F" w:rsidRDefault="009A118F" w:rsidP="009A11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14.08.2019 г. приняли участие в обучающем семинаре МСП СО в режиме ВКС «О требованиях к размещению и наполнению подразделов, посвященных вопросам противодействия коррупции, официальных сайтов учреждений»</w:t>
            </w:r>
          </w:p>
          <w:p w:rsidR="009A118F" w:rsidRDefault="009A118F" w:rsidP="009A118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30.10.2019г. участвовали в ЕМД МСП СО «О мониторинге разделов «Противодействие коррупции» официальных сайтов учреждений» в режиме ВКС.</w:t>
            </w:r>
          </w:p>
        </w:tc>
      </w:tr>
      <w:tr w:rsidR="009A118F" w:rsidRPr="001534C5" w:rsidTr="006835E9">
        <w:tc>
          <w:tcPr>
            <w:tcW w:w="269" w:type="pct"/>
            <w:shd w:val="clear" w:color="auto" w:fill="auto"/>
          </w:tcPr>
          <w:p w:rsidR="009A118F" w:rsidRDefault="009A118F" w:rsidP="000917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6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9A118F" w:rsidRPr="00353193" w:rsidRDefault="00E853CA" w:rsidP="00091717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Проведение собраний</w:t>
            </w:r>
            <w:r>
              <w:rPr>
                <w:rFonts w:ascii="Times New Roman" w:eastAsiaTheme="minorHAnsi" w:hAnsi="Times New Roman"/>
              </w:rPr>
              <w:t>, совещаний</w:t>
            </w:r>
            <w:r w:rsidRPr="00353193">
              <w:rPr>
                <w:rFonts w:ascii="Times New Roman" w:eastAsiaTheme="minorHAnsi" w:hAnsi="Times New Roman"/>
              </w:rPr>
              <w:t xml:space="preserve"> коллектива с разъяснительной информацией по антикоррупционной тематике, информацией об изменениях в законодательстве,  в локальных правовых актах</w:t>
            </w:r>
          </w:p>
        </w:tc>
        <w:tc>
          <w:tcPr>
            <w:tcW w:w="728" w:type="pct"/>
            <w:shd w:val="clear" w:color="auto" w:fill="auto"/>
          </w:tcPr>
          <w:p w:rsidR="009A118F" w:rsidRDefault="00E853CA" w:rsidP="00091717">
            <w:pPr>
              <w:spacing w:after="0" w:line="213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 течение 2018-2020гг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9A118F" w:rsidRDefault="00E853CA" w:rsidP="00E853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17.08.2019г. проведено совещание «Раздел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«Противодействие коррупции» официальн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ого сайта учреждения».</w:t>
            </w:r>
          </w:p>
          <w:p w:rsidR="00E853CA" w:rsidRDefault="00E853CA" w:rsidP="00E853C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20.11.2019г. проведено собрание трудового коллектива на тему «Уплата налогов </w:t>
            </w:r>
            <w:r w:rsidR="00187D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физическими лицами, электронный кабин</w:t>
            </w:r>
            <w:r w:rsidR="008E0A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ет налогоплате</w:t>
            </w:r>
            <w:r w:rsidR="00187D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льщика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</w:t>
            </w:r>
          </w:p>
          <w:p w:rsidR="00707DB0" w:rsidRDefault="008E0ADB" w:rsidP="00707D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23.12.2019г. </w:t>
            </w:r>
            <w:r w:rsidR="00707D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Изучение протокола от 19.12.2019г. заседания комиссии по противодействию коррупции.</w:t>
            </w:r>
          </w:p>
        </w:tc>
      </w:tr>
      <w:tr w:rsidR="00091717" w:rsidRPr="001534C5" w:rsidTr="00701B57">
        <w:trPr>
          <w:trHeight w:val="381"/>
        </w:trPr>
        <w:tc>
          <w:tcPr>
            <w:tcW w:w="5000" w:type="pct"/>
            <w:gridSpan w:val="6"/>
            <w:shd w:val="clear" w:color="auto" w:fill="auto"/>
          </w:tcPr>
          <w:p w:rsidR="00091717" w:rsidRPr="001534C5" w:rsidRDefault="009C4214" w:rsidP="00091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091717" w:rsidRPr="001534C5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091717" w:rsidRPr="00353193">
              <w:rPr>
                <w:rFonts w:ascii="Times New Roman" w:eastAsiaTheme="minorHAnsi" w:hAnsi="Times New Roman"/>
                <w:b/>
              </w:rPr>
              <w:t xml:space="preserve"> </w:t>
            </w:r>
            <w:r w:rsidR="00091717" w:rsidRPr="009C499E">
              <w:rPr>
                <w:rFonts w:ascii="Times New Roman" w:eastAsiaTheme="minorHAnsi" w:hAnsi="Times New Roman"/>
                <w:b/>
                <w:sz w:val="20"/>
                <w:szCs w:val="20"/>
              </w:rPr>
              <w:t>Осуществление контроля финансово-хозяйственной деятельности учреждения в целях предупреждения коррупции</w:t>
            </w:r>
          </w:p>
        </w:tc>
      </w:tr>
      <w:tr w:rsidR="00091717" w:rsidRPr="001534C5" w:rsidTr="00701B57">
        <w:tc>
          <w:tcPr>
            <w:tcW w:w="269" w:type="pct"/>
            <w:shd w:val="clear" w:color="auto" w:fill="auto"/>
          </w:tcPr>
          <w:p w:rsidR="00091717" w:rsidRPr="001534C5" w:rsidRDefault="009C4214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091717" w:rsidRPr="001534C5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за соблюдением требований, установленных Федеральным законом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728" w:type="pct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091717" w:rsidRPr="001534C5" w:rsidRDefault="00091717" w:rsidP="00DA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работ, услуг в учреждении осуществлялось в соответствии с требованиями, установленными </w:t>
            </w: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Федеральным законом №44-ФЗ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. В учреждении организовано целевое и эффективное использование основных фондов, обеспечена их сохранность. Проведена инвентаризация на ос</w:t>
            </w:r>
            <w:r w:rsidR="00DA6F34">
              <w:rPr>
                <w:rFonts w:ascii="Times New Roman" w:eastAsiaTheme="minorHAnsi" w:hAnsi="Times New Roman"/>
                <w:sz w:val="20"/>
                <w:szCs w:val="20"/>
              </w:rPr>
              <w:t>новании приказа учреждения от 07.10.2019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г. № </w:t>
            </w:r>
            <w:r w:rsidR="00DA6F34"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-ФХ «О проведении инвентаризации в учреждении».</w:t>
            </w:r>
            <w:r w:rsidR="00DA6F34">
              <w:rPr>
                <w:rFonts w:ascii="Times New Roman" w:eastAsiaTheme="minorHAnsi" w:hAnsi="Times New Roman"/>
                <w:sz w:val="20"/>
                <w:szCs w:val="20"/>
              </w:rPr>
              <w:t xml:space="preserve"> Годовая бухгалтерская отчетность учреждения сдана в установленные сроки</w:t>
            </w:r>
          </w:p>
        </w:tc>
      </w:tr>
      <w:tr w:rsidR="00091717" w:rsidRPr="001534C5" w:rsidTr="00701B57">
        <w:tc>
          <w:tcPr>
            <w:tcW w:w="269" w:type="pct"/>
            <w:shd w:val="clear" w:color="auto" w:fill="auto"/>
          </w:tcPr>
          <w:p w:rsidR="00091717" w:rsidRPr="001534C5" w:rsidRDefault="009C4214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091717" w:rsidRPr="001534C5"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за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целевым использованием бюджетных средств</w:t>
            </w:r>
          </w:p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pct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091717" w:rsidRDefault="00091717" w:rsidP="009C421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Финансовое обеспечение деятельности учреждения осуществлялось за счет средств </w:t>
            </w:r>
            <w:r w:rsidR="009C4214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на основании бюджетной сметы в соот</w:t>
            </w:r>
            <w:r w:rsidR="009C4214">
              <w:rPr>
                <w:rFonts w:ascii="Times New Roman" w:hAnsi="Times New Roman"/>
                <w:sz w:val="20"/>
                <w:szCs w:val="20"/>
              </w:rPr>
              <w:t>ветствии с приказом МСП СО от 25.02.2019г. № 149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«Об утверждении Порядка составления, утверждения и ведения бюджетной сметы МСП СО, бюджетных смет ТОИОВ СО, государственных казенных учреждений, находящихся в ведении МСП СО».</w:t>
            </w:r>
          </w:p>
          <w:p w:rsidR="00DA6F34" w:rsidRPr="001534C5" w:rsidRDefault="00DA6F34" w:rsidP="009C421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1717" w:rsidRPr="001534C5" w:rsidTr="00701B57">
        <w:tc>
          <w:tcPr>
            <w:tcW w:w="269" w:type="pct"/>
            <w:shd w:val="clear" w:color="auto" w:fill="auto"/>
          </w:tcPr>
          <w:p w:rsidR="00091717" w:rsidRPr="001534C5" w:rsidRDefault="009C4214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  <w:r w:rsidR="00091717" w:rsidRPr="001534C5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за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расходованием средств, полученных от физических и юридических лиц</w:t>
            </w:r>
          </w:p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pct"/>
            <w:shd w:val="clear" w:color="auto" w:fill="auto"/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091717" w:rsidRPr="001534C5" w:rsidRDefault="00091717" w:rsidP="009C4214">
            <w:pPr>
              <w:tabs>
                <w:tab w:val="left" w:pos="426"/>
                <w:tab w:val="left" w:pos="1560"/>
              </w:tabs>
              <w:spacing w:after="0" w:line="213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Осуществлялся контроль за расходованием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средств, полученных от </w:t>
            </w:r>
            <w:r w:rsidR="009C4214">
              <w:rPr>
                <w:rFonts w:ascii="Times New Roman" w:eastAsiaTheme="minorHAnsi" w:hAnsi="Times New Roman"/>
                <w:sz w:val="20"/>
                <w:szCs w:val="20"/>
              </w:rPr>
              <w:t xml:space="preserve">пожертвований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физи</w:t>
            </w:r>
            <w:r w:rsidR="009C4214">
              <w:rPr>
                <w:rFonts w:ascii="Times New Roman" w:eastAsiaTheme="minorHAnsi" w:hAnsi="Times New Roman"/>
                <w:sz w:val="20"/>
                <w:szCs w:val="20"/>
              </w:rPr>
              <w:t>ческих и юридических лиц. В 2019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году поступило пожертвований на общую сумму </w:t>
            </w:r>
            <w:r w:rsidR="009C4214">
              <w:rPr>
                <w:rFonts w:ascii="Times New Roman" w:eastAsiaTheme="minorHAnsi" w:hAnsi="Times New Roman"/>
                <w:sz w:val="20"/>
                <w:szCs w:val="20"/>
              </w:rPr>
              <w:t>1 269 556,12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рублей.</w:t>
            </w:r>
          </w:p>
        </w:tc>
      </w:tr>
      <w:tr w:rsidR="00091717" w:rsidRPr="001534C5" w:rsidTr="00701B5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717" w:rsidRPr="001534C5" w:rsidRDefault="00091717" w:rsidP="0009171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 xml:space="preserve">3. </w:t>
            </w:r>
            <w:r w:rsidRPr="001A6710">
              <w:rPr>
                <w:rFonts w:ascii="Times New Roman" w:eastAsiaTheme="minorHAnsi" w:hAnsi="Times New Roman"/>
                <w:b/>
                <w:sz w:val="20"/>
                <w:szCs w:val="20"/>
              </w:rPr>
              <w:t>Обеспечение доступности и прозрачности деятельности по противодействию коррупции</w:t>
            </w:r>
          </w:p>
        </w:tc>
      </w:tr>
      <w:tr w:rsidR="00091717" w:rsidRPr="001534C5" w:rsidTr="00701B5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717" w:rsidRPr="001534C5" w:rsidRDefault="00091717" w:rsidP="000917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717" w:rsidRPr="001534C5" w:rsidRDefault="00091717" w:rsidP="000917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Размещение на официальном сайте учреждения и на сайте </w:t>
            </w:r>
            <w:hyperlink r:id="rId6" w:history="1"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www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bus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proofErr w:type="spellStart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gov</w:t>
              </w:r>
              <w:proofErr w:type="spellEnd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proofErr w:type="spellStart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 Отчета о результате деятельности ГКУ «СРЦН «Красногорский» города Каменска-Уральского» и об использовании закрепленного за ним государственного имущества  </w:t>
            </w:r>
          </w:p>
        </w:tc>
        <w:tc>
          <w:tcPr>
            <w:tcW w:w="7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91717" w:rsidRPr="001534C5" w:rsidRDefault="00091717" w:rsidP="00DA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март-апрель 20</w:t>
            </w:r>
            <w:r w:rsidR="00DA6F34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1717" w:rsidRPr="001534C5" w:rsidRDefault="00091717" w:rsidP="0009171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  <w:r w:rsidR="00DA6F34">
              <w:rPr>
                <w:rFonts w:ascii="Times New Roman" w:eastAsiaTheme="minorHAnsi" w:hAnsi="Times New Roman"/>
                <w:sz w:val="20"/>
                <w:szCs w:val="20"/>
              </w:rPr>
              <w:t xml:space="preserve"> о результатах </w:t>
            </w: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деятельности ГКУ «СРЦН «Красногорский» города Каменска-Уральского» и об использовании закрепленного за </w:t>
            </w:r>
            <w:r w:rsidR="008872F3">
              <w:rPr>
                <w:rFonts w:ascii="Times New Roman" w:eastAsiaTheme="minorHAnsi" w:hAnsi="Times New Roman"/>
                <w:sz w:val="20"/>
                <w:szCs w:val="20"/>
              </w:rPr>
              <w:t xml:space="preserve">ним государственного имущества </w:t>
            </w:r>
            <w:r w:rsidR="00DA6F34">
              <w:rPr>
                <w:rFonts w:ascii="Times New Roman" w:eastAsiaTheme="minorHAnsi" w:hAnsi="Times New Roman"/>
                <w:sz w:val="20"/>
                <w:szCs w:val="20"/>
              </w:rPr>
              <w:t xml:space="preserve">в 2018 году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будет размещен </w:t>
            </w: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на официальном сайте учреждения и на </w:t>
            </w:r>
            <w:proofErr w:type="gramStart"/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сайте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www</w:t>
            </w:r>
            <w:proofErr w:type="gramEnd"/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bus</w:t>
            </w:r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после утверждения учредителем.</w:t>
            </w:r>
            <w:r w:rsidRPr="00081FFA">
              <w:rPr>
                <w:rFonts w:ascii="Times New Roman" w:eastAsiaTheme="minorHAnsi" w:hAnsi="Times New Roman"/>
                <w:color w:val="0000FF" w:themeColor="hyperlink"/>
                <w:sz w:val="20"/>
                <w:szCs w:val="20"/>
                <w:u w:val="single"/>
              </w:rPr>
              <w:t xml:space="preserve"> </w:t>
            </w:r>
          </w:p>
        </w:tc>
      </w:tr>
    </w:tbl>
    <w:p w:rsidR="001534C5" w:rsidRPr="001534C5" w:rsidRDefault="001534C5" w:rsidP="001534C5">
      <w:pPr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34C5">
        <w:rPr>
          <w:rFonts w:ascii="Times New Roman" w:hAnsi="Times New Roman"/>
          <w:sz w:val="24"/>
          <w:szCs w:val="24"/>
        </w:rPr>
        <w:t>Директор</w:t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proofErr w:type="gramStart"/>
      <w:r w:rsidRPr="001534C5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1A6710">
        <w:rPr>
          <w:rFonts w:ascii="Times New Roman" w:hAnsi="Times New Roman"/>
          <w:sz w:val="24"/>
          <w:szCs w:val="24"/>
        </w:rPr>
        <w:t>.Р.</w:t>
      </w:r>
      <w:proofErr w:type="gramEnd"/>
      <w:r w:rsidR="001A671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A6710">
        <w:rPr>
          <w:rFonts w:ascii="Times New Roman" w:hAnsi="Times New Roman"/>
          <w:sz w:val="24"/>
          <w:szCs w:val="24"/>
        </w:rPr>
        <w:t>Студеникина</w:t>
      </w:r>
      <w:proofErr w:type="spellEnd"/>
    </w:p>
    <w:p w:rsidR="001534C5" w:rsidRPr="00081FFA" w:rsidRDefault="001534C5"/>
    <w:sectPr w:rsidR="001534C5" w:rsidRPr="00081FFA" w:rsidSect="00C04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B4B"/>
    <w:multiLevelType w:val="hybridMultilevel"/>
    <w:tmpl w:val="00949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A306B"/>
    <w:multiLevelType w:val="hybridMultilevel"/>
    <w:tmpl w:val="8BBAE276"/>
    <w:lvl w:ilvl="0" w:tplc="82569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6FC7"/>
    <w:rsid w:val="00081FFA"/>
    <w:rsid w:val="00091717"/>
    <w:rsid w:val="001534C5"/>
    <w:rsid w:val="0015458D"/>
    <w:rsid w:val="00187DDB"/>
    <w:rsid w:val="001A6710"/>
    <w:rsid w:val="001D2A94"/>
    <w:rsid w:val="00344A1A"/>
    <w:rsid w:val="00353193"/>
    <w:rsid w:val="003D1260"/>
    <w:rsid w:val="00416FFB"/>
    <w:rsid w:val="00471503"/>
    <w:rsid w:val="00510EC3"/>
    <w:rsid w:val="00542E65"/>
    <w:rsid w:val="00707DB0"/>
    <w:rsid w:val="007C6B9B"/>
    <w:rsid w:val="00824E97"/>
    <w:rsid w:val="008872F3"/>
    <w:rsid w:val="008E0ADB"/>
    <w:rsid w:val="00902F0A"/>
    <w:rsid w:val="00912C0B"/>
    <w:rsid w:val="00922BA1"/>
    <w:rsid w:val="009A118F"/>
    <w:rsid w:val="009C4214"/>
    <w:rsid w:val="009C499E"/>
    <w:rsid w:val="00B07A8D"/>
    <w:rsid w:val="00C04D9E"/>
    <w:rsid w:val="00CA1AB5"/>
    <w:rsid w:val="00CF1202"/>
    <w:rsid w:val="00D5465E"/>
    <w:rsid w:val="00DA6F34"/>
    <w:rsid w:val="00E05CCF"/>
    <w:rsid w:val="00E544E9"/>
    <w:rsid w:val="00E853CA"/>
    <w:rsid w:val="00EA2AD7"/>
    <w:rsid w:val="00F56B27"/>
    <w:rsid w:val="00F73303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6C0B"/>
  <w15:docId w15:val="{1B89238D-98BA-40E6-84FA-6B3E8672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FC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FC7"/>
    <w:pPr>
      <w:ind w:left="720"/>
      <w:contextualSpacing/>
    </w:pPr>
  </w:style>
  <w:style w:type="table" w:styleId="a4">
    <w:name w:val="Table Grid"/>
    <w:basedOn w:val="a1"/>
    <w:uiPriority w:val="59"/>
    <w:rsid w:val="00353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15EF3-CF11-4265-AFE5-F3C23ACC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19</cp:revision>
  <cp:lastPrinted>2019-12-05T12:25:00Z</cp:lastPrinted>
  <dcterms:created xsi:type="dcterms:W3CDTF">2019-12-05T12:12:00Z</dcterms:created>
  <dcterms:modified xsi:type="dcterms:W3CDTF">2020-08-09T17:11:00Z</dcterms:modified>
</cp:coreProperties>
</file>