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CB0" w:rsidRDefault="00D80CB0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6921" w:rsidRPr="00A830C9" w:rsidRDefault="00A830C9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0C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830C9" w:rsidRDefault="00A830C9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0C9">
        <w:rPr>
          <w:rFonts w:ascii="Times New Roman" w:hAnsi="Times New Roman" w:cs="Times New Roman"/>
          <w:b/>
          <w:sz w:val="28"/>
          <w:szCs w:val="28"/>
        </w:rPr>
        <w:t>об итогах заседани</w:t>
      </w:r>
      <w:r w:rsidR="00B34FFE">
        <w:rPr>
          <w:rFonts w:ascii="Times New Roman" w:hAnsi="Times New Roman" w:cs="Times New Roman"/>
          <w:b/>
          <w:sz w:val="28"/>
          <w:szCs w:val="28"/>
        </w:rPr>
        <w:t>я</w:t>
      </w:r>
      <w:r w:rsidRPr="00A830C9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B34FFE">
        <w:rPr>
          <w:rFonts w:ascii="Times New Roman" w:hAnsi="Times New Roman" w:cs="Times New Roman"/>
          <w:b/>
          <w:sz w:val="28"/>
          <w:szCs w:val="28"/>
        </w:rPr>
        <w:t>и</w:t>
      </w:r>
      <w:r w:rsidRPr="00A830C9">
        <w:rPr>
          <w:rFonts w:ascii="Times New Roman" w:hAnsi="Times New Roman" w:cs="Times New Roman"/>
          <w:b/>
          <w:sz w:val="28"/>
          <w:szCs w:val="28"/>
        </w:rPr>
        <w:t xml:space="preserve"> Министерства социальной политики Свердловской области по соблюдению требований к служебному поведению государственных гражданских служащих и </w:t>
      </w:r>
      <w:r w:rsidRPr="00A830C9">
        <w:rPr>
          <w:rFonts w:ascii="Times New Roman" w:hAnsi="Times New Roman" w:cs="Times New Roman"/>
          <w:b/>
          <w:sz w:val="28"/>
          <w:szCs w:val="28"/>
        </w:rPr>
        <w:br/>
        <w:t>урегулированию конфликта интересов</w:t>
      </w:r>
    </w:p>
    <w:p w:rsidR="009973B7" w:rsidRDefault="009973B7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29.11.2016</w:t>
      </w:r>
    </w:p>
    <w:p w:rsidR="009973B7" w:rsidRDefault="009973B7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0C9" w:rsidRDefault="00A830C9" w:rsidP="0099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29 ноября 2016 года проведено заседание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 </w:t>
      </w:r>
      <w:r w:rsidR="002D4848">
        <w:rPr>
          <w:rFonts w:ascii="Times New Roman" w:hAnsi="Times New Roman" w:cs="Times New Roman"/>
          <w:sz w:val="28"/>
          <w:szCs w:val="28"/>
        </w:rPr>
        <w:t xml:space="preserve">(далее - Комиссия) </w:t>
      </w:r>
      <w:r>
        <w:rPr>
          <w:rFonts w:ascii="Times New Roman" w:hAnsi="Times New Roman" w:cs="Times New Roman"/>
          <w:sz w:val="28"/>
          <w:szCs w:val="28"/>
        </w:rPr>
        <w:t>по вопросу</w:t>
      </w:r>
      <w:r w:rsidR="00997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2D4848" w:rsidRPr="002D4848">
        <w:rPr>
          <w:rFonts w:ascii="Times New Roman" w:hAnsi="Times New Roman" w:cs="Times New Roman"/>
          <w:sz w:val="28"/>
          <w:szCs w:val="28"/>
        </w:rPr>
        <w:t xml:space="preserve">государственными гражданскими служащими Министерства социальной политики Свердловской области </w:t>
      </w:r>
      <w:r>
        <w:rPr>
          <w:rFonts w:ascii="Times New Roman" w:hAnsi="Times New Roman" w:cs="Times New Roman"/>
          <w:sz w:val="28"/>
          <w:szCs w:val="28"/>
        </w:rPr>
        <w:t>недостоверных и неполных сведений о доходах, расходах, об имуществе и обязательствах имущественного характера.</w:t>
      </w:r>
      <w:proofErr w:type="gramEnd"/>
    </w:p>
    <w:p w:rsidR="00A830C9" w:rsidRDefault="00A830C9" w:rsidP="0099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 комиссии рассмотрено 5 материалов</w:t>
      </w:r>
      <w:r w:rsidR="009973B7">
        <w:rPr>
          <w:rFonts w:ascii="Times New Roman" w:hAnsi="Times New Roman" w:cs="Times New Roman"/>
          <w:sz w:val="28"/>
          <w:szCs w:val="28"/>
        </w:rPr>
        <w:t xml:space="preserve"> в отношении государственных гражданских служащих</w:t>
      </w:r>
      <w:r>
        <w:rPr>
          <w:rFonts w:ascii="Times New Roman" w:hAnsi="Times New Roman" w:cs="Times New Roman"/>
          <w:sz w:val="28"/>
          <w:szCs w:val="28"/>
        </w:rPr>
        <w:t>, свидетельствующих о предоставлении государственными гражданскими служащими недостоверных либо неполных сведений о доходах, об имуществе и обязательствах имущественного характера</w:t>
      </w:r>
      <w:r w:rsidR="00B34FFE">
        <w:rPr>
          <w:rFonts w:ascii="Times New Roman" w:hAnsi="Times New Roman" w:cs="Times New Roman"/>
          <w:sz w:val="28"/>
          <w:szCs w:val="28"/>
        </w:rPr>
        <w:t>.</w:t>
      </w:r>
    </w:p>
    <w:p w:rsidR="00006FB6" w:rsidRDefault="00B34FFE" w:rsidP="0099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в соответствии с подпунктом 2 пункта 23 Положения о Комиссии, утвержде</w:t>
      </w:r>
      <w:r w:rsidR="00F5417B">
        <w:rPr>
          <w:rFonts w:ascii="Times New Roman" w:hAnsi="Times New Roman" w:cs="Times New Roman"/>
          <w:sz w:val="28"/>
          <w:szCs w:val="28"/>
        </w:rPr>
        <w:t xml:space="preserve">нного приказом Министерства социальной политики Свердловской области от 14.05.2015 № 300, Комиссия </w:t>
      </w:r>
      <w:r w:rsidR="002D4848">
        <w:rPr>
          <w:rFonts w:ascii="Times New Roman" w:hAnsi="Times New Roman" w:cs="Times New Roman"/>
          <w:sz w:val="28"/>
          <w:szCs w:val="28"/>
        </w:rPr>
        <w:t>установила</w:t>
      </w:r>
      <w:r w:rsidR="00006FB6">
        <w:rPr>
          <w:rFonts w:ascii="Times New Roman" w:hAnsi="Times New Roman" w:cs="Times New Roman"/>
          <w:sz w:val="28"/>
          <w:szCs w:val="28"/>
        </w:rPr>
        <w:t>:</w:t>
      </w:r>
    </w:p>
    <w:p w:rsidR="003E278C" w:rsidRDefault="00D80CB0" w:rsidP="0099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D4848">
        <w:rPr>
          <w:rFonts w:ascii="Times New Roman" w:hAnsi="Times New Roman" w:cs="Times New Roman"/>
          <w:sz w:val="28"/>
          <w:szCs w:val="28"/>
        </w:rPr>
        <w:t xml:space="preserve">ведения, представленные </w:t>
      </w:r>
      <w:r w:rsidR="00F5417B">
        <w:rPr>
          <w:rFonts w:ascii="Times New Roman" w:hAnsi="Times New Roman" w:cs="Times New Roman"/>
          <w:sz w:val="28"/>
          <w:szCs w:val="28"/>
        </w:rPr>
        <w:t>4 граждански</w:t>
      </w:r>
      <w:r w:rsidR="002D4848">
        <w:rPr>
          <w:rFonts w:ascii="Times New Roman" w:hAnsi="Times New Roman" w:cs="Times New Roman"/>
          <w:sz w:val="28"/>
          <w:szCs w:val="28"/>
        </w:rPr>
        <w:t>ми</w:t>
      </w:r>
      <w:r w:rsidR="00F5417B">
        <w:rPr>
          <w:rFonts w:ascii="Times New Roman" w:hAnsi="Times New Roman" w:cs="Times New Roman"/>
          <w:sz w:val="28"/>
          <w:szCs w:val="28"/>
        </w:rPr>
        <w:t xml:space="preserve"> служащи</w:t>
      </w:r>
      <w:r w:rsidR="002D4848">
        <w:rPr>
          <w:rFonts w:ascii="Times New Roman" w:hAnsi="Times New Roman" w:cs="Times New Roman"/>
          <w:sz w:val="28"/>
          <w:szCs w:val="28"/>
        </w:rPr>
        <w:t>ми</w:t>
      </w:r>
      <w:r w:rsidR="00006FB6">
        <w:rPr>
          <w:rFonts w:ascii="Times New Roman" w:hAnsi="Times New Roman" w:cs="Times New Roman"/>
          <w:sz w:val="28"/>
          <w:szCs w:val="28"/>
        </w:rPr>
        <w:t xml:space="preserve"> </w:t>
      </w:r>
      <w:r w:rsidR="00F5417B">
        <w:rPr>
          <w:rFonts w:ascii="Times New Roman" w:hAnsi="Times New Roman" w:cs="Times New Roman"/>
          <w:sz w:val="28"/>
          <w:szCs w:val="28"/>
        </w:rPr>
        <w:t>в Справк</w:t>
      </w:r>
      <w:r w:rsidR="004D35C0">
        <w:rPr>
          <w:rFonts w:ascii="Times New Roman" w:hAnsi="Times New Roman" w:cs="Times New Roman"/>
          <w:sz w:val="28"/>
          <w:szCs w:val="28"/>
        </w:rPr>
        <w:t>ах</w:t>
      </w:r>
      <w:r w:rsidR="00F5417B">
        <w:rPr>
          <w:rFonts w:ascii="Times New Roman" w:hAnsi="Times New Roman" w:cs="Times New Roman"/>
          <w:sz w:val="28"/>
          <w:szCs w:val="28"/>
        </w:rPr>
        <w:t xml:space="preserve"> о дохода</w:t>
      </w:r>
      <w:r w:rsidR="003E278C">
        <w:rPr>
          <w:rFonts w:ascii="Times New Roman" w:hAnsi="Times New Roman" w:cs="Times New Roman"/>
          <w:sz w:val="28"/>
          <w:szCs w:val="28"/>
        </w:rPr>
        <w:t>х</w:t>
      </w:r>
      <w:r w:rsidR="00F5417B">
        <w:rPr>
          <w:rFonts w:ascii="Times New Roman" w:hAnsi="Times New Roman" w:cs="Times New Roman"/>
          <w:sz w:val="28"/>
          <w:szCs w:val="28"/>
        </w:rPr>
        <w:t>, расхода</w:t>
      </w:r>
      <w:r w:rsidR="003E278C">
        <w:rPr>
          <w:rFonts w:ascii="Times New Roman" w:hAnsi="Times New Roman" w:cs="Times New Roman"/>
          <w:sz w:val="28"/>
          <w:szCs w:val="28"/>
        </w:rPr>
        <w:t>х</w:t>
      </w:r>
      <w:r w:rsidR="00F5417B">
        <w:rPr>
          <w:rFonts w:ascii="Times New Roman" w:hAnsi="Times New Roman" w:cs="Times New Roman"/>
          <w:sz w:val="28"/>
          <w:szCs w:val="28"/>
        </w:rPr>
        <w:t xml:space="preserve">, об имуществе и обязательствах имущественного характера, являются недостоверными либо неполными. </w:t>
      </w:r>
      <w:proofErr w:type="gramStart"/>
      <w:r w:rsidR="00F5417B">
        <w:rPr>
          <w:rFonts w:ascii="Times New Roman" w:hAnsi="Times New Roman" w:cs="Times New Roman"/>
          <w:sz w:val="28"/>
          <w:szCs w:val="28"/>
        </w:rPr>
        <w:t xml:space="preserve">Принимая </w:t>
      </w:r>
      <w:r w:rsidR="003E278C">
        <w:rPr>
          <w:rFonts w:ascii="Times New Roman" w:hAnsi="Times New Roman" w:cs="Times New Roman"/>
          <w:sz w:val="28"/>
          <w:szCs w:val="28"/>
        </w:rPr>
        <w:t xml:space="preserve">во </w:t>
      </w:r>
      <w:r w:rsidR="00F5417B">
        <w:rPr>
          <w:rFonts w:ascii="Times New Roman" w:hAnsi="Times New Roman" w:cs="Times New Roman"/>
          <w:sz w:val="28"/>
          <w:szCs w:val="28"/>
        </w:rPr>
        <w:t>внимание</w:t>
      </w:r>
      <w:r w:rsidR="003E278C">
        <w:rPr>
          <w:rFonts w:ascii="Times New Roman" w:hAnsi="Times New Roman" w:cs="Times New Roman"/>
          <w:sz w:val="28"/>
          <w:szCs w:val="28"/>
        </w:rPr>
        <w:t xml:space="preserve">, что данные проступки </w:t>
      </w:r>
      <w:r w:rsidR="00006FB6">
        <w:rPr>
          <w:rFonts w:ascii="Times New Roman" w:hAnsi="Times New Roman" w:cs="Times New Roman"/>
          <w:sz w:val="28"/>
          <w:szCs w:val="28"/>
        </w:rPr>
        <w:t>в соответствии с Обзором практики привлечения к ответственности государственных (муниципальных) служащих за несоблюдение ограничений</w:t>
      </w:r>
      <w:r w:rsidR="00F96B66">
        <w:rPr>
          <w:rFonts w:ascii="Times New Roman" w:hAnsi="Times New Roman" w:cs="Times New Roman"/>
          <w:sz w:val="28"/>
          <w:szCs w:val="28"/>
        </w:rPr>
        <w:t xml:space="preserve"> </w:t>
      </w:r>
      <w:r w:rsidR="00F96B66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006FB6">
        <w:rPr>
          <w:rFonts w:ascii="Times New Roman" w:hAnsi="Times New Roman" w:cs="Times New Roman"/>
          <w:sz w:val="28"/>
          <w:szCs w:val="28"/>
        </w:rPr>
        <w:t>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</w:t>
      </w:r>
      <w:r w:rsidR="004D35C0">
        <w:rPr>
          <w:rFonts w:ascii="Times New Roman" w:hAnsi="Times New Roman" w:cs="Times New Roman"/>
          <w:sz w:val="28"/>
          <w:szCs w:val="28"/>
        </w:rPr>
        <w:t>м</w:t>
      </w:r>
      <w:r w:rsidR="00006FB6">
        <w:rPr>
          <w:rFonts w:ascii="Times New Roman" w:hAnsi="Times New Roman" w:cs="Times New Roman"/>
          <w:sz w:val="28"/>
          <w:szCs w:val="28"/>
        </w:rPr>
        <w:t xml:space="preserve"> Министерством труда и социальной защиты Российской Федерации</w:t>
      </w:r>
      <w:r w:rsidR="004D35C0">
        <w:rPr>
          <w:rFonts w:ascii="Times New Roman" w:hAnsi="Times New Roman" w:cs="Times New Roman"/>
          <w:sz w:val="28"/>
          <w:szCs w:val="28"/>
        </w:rPr>
        <w:t xml:space="preserve"> от февраля 2016 года (далее – Обзор </w:t>
      </w:r>
      <w:r w:rsidR="00972C0F">
        <w:rPr>
          <w:rFonts w:ascii="Times New Roman" w:hAnsi="Times New Roman" w:cs="Times New Roman"/>
          <w:sz w:val="28"/>
          <w:szCs w:val="28"/>
        </w:rPr>
        <w:t>Минтруда РФ</w:t>
      </w:r>
      <w:r w:rsidR="004D35C0">
        <w:rPr>
          <w:rFonts w:ascii="Times New Roman" w:hAnsi="Times New Roman" w:cs="Times New Roman"/>
          <w:sz w:val="28"/>
          <w:szCs w:val="28"/>
        </w:rPr>
        <w:t>)</w:t>
      </w:r>
      <w:r w:rsidR="00006FB6">
        <w:rPr>
          <w:rFonts w:ascii="Times New Roman" w:hAnsi="Times New Roman" w:cs="Times New Roman"/>
          <w:sz w:val="28"/>
          <w:szCs w:val="28"/>
        </w:rPr>
        <w:t xml:space="preserve">, </w:t>
      </w:r>
      <w:r w:rsidR="003E278C">
        <w:rPr>
          <w:rFonts w:ascii="Times New Roman" w:hAnsi="Times New Roman" w:cs="Times New Roman"/>
          <w:sz w:val="28"/>
          <w:szCs w:val="28"/>
        </w:rPr>
        <w:t xml:space="preserve">расцениваются как несущественные, </w:t>
      </w:r>
      <w:r w:rsidR="002D4848">
        <w:rPr>
          <w:rFonts w:ascii="Times New Roman" w:hAnsi="Times New Roman" w:cs="Times New Roman"/>
          <w:sz w:val="28"/>
          <w:szCs w:val="28"/>
        </w:rPr>
        <w:t xml:space="preserve">Комиссией </w:t>
      </w:r>
      <w:r w:rsidR="003E278C">
        <w:rPr>
          <w:rFonts w:ascii="Times New Roman" w:hAnsi="Times New Roman" w:cs="Times New Roman"/>
          <w:sz w:val="28"/>
          <w:szCs w:val="28"/>
        </w:rPr>
        <w:t>рекомендова</w:t>
      </w:r>
      <w:r w:rsidR="002D4848">
        <w:rPr>
          <w:rFonts w:ascii="Times New Roman" w:hAnsi="Times New Roman" w:cs="Times New Roman"/>
          <w:sz w:val="28"/>
          <w:szCs w:val="28"/>
        </w:rPr>
        <w:t>но</w:t>
      </w:r>
      <w:r w:rsidR="003E278C">
        <w:rPr>
          <w:rFonts w:ascii="Times New Roman" w:hAnsi="Times New Roman" w:cs="Times New Roman"/>
          <w:sz w:val="28"/>
          <w:szCs w:val="28"/>
        </w:rPr>
        <w:t xml:space="preserve"> Министру</w:t>
      </w:r>
      <w:proofErr w:type="gramEnd"/>
      <w:r w:rsidR="003E278C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4D35C0">
        <w:rPr>
          <w:rFonts w:ascii="Times New Roman" w:hAnsi="Times New Roman" w:cs="Times New Roman"/>
          <w:sz w:val="28"/>
          <w:szCs w:val="28"/>
        </w:rPr>
        <w:t xml:space="preserve"> у</w:t>
      </w:r>
      <w:r w:rsidR="003E278C">
        <w:rPr>
          <w:rFonts w:ascii="Times New Roman" w:hAnsi="Times New Roman" w:cs="Times New Roman"/>
          <w:sz w:val="28"/>
          <w:szCs w:val="28"/>
        </w:rPr>
        <w:t xml:space="preserve">казать </w:t>
      </w:r>
      <w:r w:rsidR="002D4848">
        <w:rPr>
          <w:rFonts w:ascii="Times New Roman" w:hAnsi="Times New Roman" w:cs="Times New Roman"/>
          <w:sz w:val="28"/>
          <w:szCs w:val="28"/>
        </w:rPr>
        <w:t xml:space="preserve">государственным гражданским служащим </w:t>
      </w:r>
      <w:r w:rsidR="003E278C">
        <w:rPr>
          <w:rFonts w:ascii="Times New Roman" w:hAnsi="Times New Roman" w:cs="Times New Roman"/>
          <w:sz w:val="28"/>
          <w:szCs w:val="28"/>
        </w:rPr>
        <w:t xml:space="preserve">на недопустимость нарушения требований к служебному поведению в части ненадлежащего исполнения обязанностей, установленных статьей 20 Федерального закона </w:t>
      </w:r>
      <w:r w:rsidR="00972C0F">
        <w:rPr>
          <w:rFonts w:ascii="Times New Roman" w:hAnsi="Times New Roman" w:cs="Times New Roman"/>
          <w:sz w:val="28"/>
          <w:szCs w:val="28"/>
        </w:rPr>
        <w:br/>
      </w:r>
      <w:r w:rsidR="003E278C">
        <w:rPr>
          <w:rFonts w:ascii="Times New Roman" w:hAnsi="Times New Roman" w:cs="Times New Roman"/>
          <w:sz w:val="28"/>
          <w:szCs w:val="28"/>
        </w:rPr>
        <w:t xml:space="preserve">от 27 </w:t>
      </w:r>
      <w:r w:rsidR="00972C0F">
        <w:rPr>
          <w:rFonts w:ascii="Times New Roman" w:hAnsi="Times New Roman" w:cs="Times New Roman"/>
          <w:sz w:val="28"/>
          <w:szCs w:val="28"/>
        </w:rPr>
        <w:t>и</w:t>
      </w:r>
      <w:r w:rsidR="003E278C">
        <w:rPr>
          <w:rFonts w:ascii="Times New Roman" w:hAnsi="Times New Roman" w:cs="Times New Roman"/>
          <w:sz w:val="28"/>
          <w:szCs w:val="28"/>
        </w:rPr>
        <w:t>юля 2004 года № 79-ФЗ «О государственной гражданской службе Российской Федерации»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278C" w:rsidRPr="00A830C9" w:rsidRDefault="00D80CB0" w:rsidP="0099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D4848">
        <w:rPr>
          <w:rFonts w:ascii="Times New Roman" w:hAnsi="Times New Roman" w:cs="Times New Roman"/>
          <w:sz w:val="28"/>
          <w:szCs w:val="28"/>
        </w:rPr>
        <w:t xml:space="preserve">ведения, представленные </w:t>
      </w:r>
      <w:r>
        <w:rPr>
          <w:rFonts w:ascii="Times New Roman" w:hAnsi="Times New Roman" w:cs="Times New Roman"/>
          <w:sz w:val="28"/>
          <w:szCs w:val="28"/>
        </w:rPr>
        <w:t xml:space="preserve">одним </w:t>
      </w:r>
      <w:r w:rsidR="002D4848">
        <w:rPr>
          <w:rFonts w:ascii="Times New Roman" w:hAnsi="Times New Roman" w:cs="Times New Roman"/>
          <w:sz w:val="28"/>
          <w:szCs w:val="28"/>
        </w:rPr>
        <w:t xml:space="preserve">государственным </w:t>
      </w:r>
      <w:r w:rsidR="003E278C">
        <w:rPr>
          <w:rFonts w:ascii="Times New Roman" w:hAnsi="Times New Roman" w:cs="Times New Roman"/>
          <w:sz w:val="28"/>
          <w:szCs w:val="28"/>
        </w:rPr>
        <w:t>гражданск</w:t>
      </w:r>
      <w:r w:rsidR="002D4848">
        <w:rPr>
          <w:rFonts w:ascii="Times New Roman" w:hAnsi="Times New Roman" w:cs="Times New Roman"/>
          <w:sz w:val="28"/>
          <w:szCs w:val="28"/>
        </w:rPr>
        <w:t>им</w:t>
      </w:r>
      <w:r w:rsidR="003E278C">
        <w:rPr>
          <w:rFonts w:ascii="Times New Roman" w:hAnsi="Times New Roman" w:cs="Times New Roman"/>
          <w:sz w:val="28"/>
          <w:szCs w:val="28"/>
        </w:rPr>
        <w:t xml:space="preserve"> служащ</w:t>
      </w:r>
      <w:r w:rsidR="002D4848">
        <w:rPr>
          <w:rFonts w:ascii="Times New Roman" w:hAnsi="Times New Roman" w:cs="Times New Roman"/>
          <w:sz w:val="28"/>
          <w:szCs w:val="28"/>
        </w:rPr>
        <w:t xml:space="preserve">им </w:t>
      </w:r>
      <w:r w:rsidR="003E278C" w:rsidRPr="003E278C">
        <w:rPr>
          <w:rFonts w:ascii="Times New Roman" w:hAnsi="Times New Roman" w:cs="Times New Roman"/>
          <w:sz w:val="28"/>
          <w:szCs w:val="28"/>
        </w:rPr>
        <w:t>в Справке о доходах, расходах, об имуществе и обязательствах имущественного ха</w:t>
      </w:r>
      <w:r w:rsidR="003E278C">
        <w:rPr>
          <w:rFonts w:ascii="Times New Roman" w:hAnsi="Times New Roman" w:cs="Times New Roman"/>
          <w:sz w:val="28"/>
          <w:szCs w:val="28"/>
        </w:rPr>
        <w:t>рактера</w:t>
      </w:r>
      <w:r w:rsidR="00D51F2F">
        <w:rPr>
          <w:rFonts w:ascii="Times New Roman" w:hAnsi="Times New Roman" w:cs="Times New Roman"/>
          <w:sz w:val="28"/>
          <w:szCs w:val="28"/>
        </w:rPr>
        <w:t xml:space="preserve"> супруга</w:t>
      </w:r>
      <w:r w:rsidR="003E278C">
        <w:rPr>
          <w:rFonts w:ascii="Times New Roman" w:hAnsi="Times New Roman" w:cs="Times New Roman"/>
          <w:sz w:val="28"/>
          <w:szCs w:val="28"/>
        </w:rPr>
        <w:t>, являются недостоверными (представлены недостоверные сведения о доходах в части дохода от продажи автомобиля)</w:t>
      </w:r>
      <w:r w:rsidR="00972C0F">
        <w:rPr>
          <w:rFonts w:ascii="Times New Roman" w:hAnsi="Times New Roman" w:cs="Times New Roman"/>
          <w:sz w:val="28"/>
          <w:szCs w:val="28"/>
        </w:rPr>
        <w:t>.</w:t>
      </w:r>
      <w:r w:rsidR="00972C0F" w:rsidRPr="00972C0F">
        <w:t xml:space="preserve"> </w:t>
      </w:r>
      <w:proofErr w:type="gramStart"/>
      <w:r w:rsidR="00972C0F" w:rsidRPr="00972C0F">
        <w:rPr>
          <w:rFonts w:ascii="Times New Roman" w:hAnsi="Times New Roman" w:cs="Times New Roman"/>
          <w:sz w:val="28"/>
          <w:szCs w:val="28"/>
        </w:rPr>
        <w:t>Принимая во внимание, что данны</w:t>
      </w:r>
      <w:r w:rsidR="00972C0F">
        <w:rPr>
          <w:rFonts w:ascii="Times New Roman" w:hAnsi="Times New Roman" w:cs="Times New Roman"/>
          <w:sz w:val="28"/>
          <w:szCs w:val="28"/>
        </w:rPr>
        <w:t>й</w:t>
      </w:r>
      <w:r w:rsidR="00972C0F" w:rsidRPr="00972C0F">
        <w:rPr>
          <w:rFonts w:ascii="Times New Roman" w:hAnsi="Times New Roman" w:cs="Times New Roman"/>
          <w:sz w:val="28"/>
          <w:szCs w:val="28"/>
        </w:rPr>
        <w:t xml:space="preserve"> просту</w:t>
      </w:r>
      <w:r w:rsidR="00972C0F">
        <w:rPr>
          <w:rFonts w:ascii="Times New Roman" w:hAnsi="Times New Roman" w:cs="Times New Roman"/>
          <w:sz w:val="28"/>
          <w:szCs w:val="28"/>
        </w:rPr>
        <w:t>пок</w:t>
      </w:r>
      <w:r w:rsidR="00972C0F" w:rsidRPr="00972C0F">
        <w:rPr>
          <w:rFonts w:ascii="Times New Roman" w:hAnsi="Times New Roman" w:cs="Times New Roman"/>
          <w:sz w:val="28"/>
          <w:szCs w:val="28"/>
        </w:rPr>
        <w:t xml:space="preserve"> в соответствии с Обзором</w:t>
      </w:r>
      <w:r w:rsidR="00972C0F">
        <w:rPr>
          <w:rFonts w:ascii="Times New Roman" w:hAnsi="Times New Roman" w:cs="Times New Roman"/>
          <w:sz w:val="28"/>
          <w:szCs w:val="28"/>
        </w:rPr>
        <w:t xml:space="preserve"> Минтруда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972C0F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="00972C0F">
        <w:rPr>
          <w:rFonts w:ascii="Times New Roman" w:hAnsi="Times New Roman" w:cs="Times New Roman"/>
          <w:sz w:val="28"/>
          <w:szCs w:val="28"/>
        </w:rPr>
        <w:t xml:space="preserve"> расценивается как малозначительный,</w:t>
      </w:r>
      <w:r w:rsidR="00D51F2F">
        <w:rPr>
          <w:rFonts w:ascii="Times New Roman" w:hAnsi="Times New Roman" w:cs="Times New Roman"/>
          <w:sz w:val="28"/>
          <w:szCs w:val="28"/>
        </w:rPr>
        <w:t xml:space="preserve"> </w:t>
      </w:r>
      <w:r w:rsidR="002D4848">
        <w:rPr>
          <w:rFonts w:ascii="Times New Roman" w:hAnsi="Times New Roman" w:cs="Times New Roman"/>
          <w:sz w:val="28"/>
          <w:szCs w:val="28"/>
        </w:rPr>
        <w:t xml:space="preserve">Комиссией </w:t>
      </w:r>
      <w:r w:rsidR="00D51F2F">
        <w:rPr>
          <w:rFonts w:ascii="Times New Roman" w:hAnsi="Times New Roman" w:cs="Times New Roman"/>
          <w:sz w:val="28"/>
          <w:szCs w:val="28"/>
        </w:rPr>
        <w:t>рекомендова</w:t>
      </w:r>
      <w:r w:rsidR="002D4848">
        <w:rPr>
          <w:rFonts w:ascii="Times New Roman" w:hAnsi="Times New Roman" w:cs="Times New Roman"/>
          <w:sz w:val="28"/>
          <w:szCs w:val="28"/>
        </w:rPr>
        <w:t>но</w:t>
      </w:r>
      <w:r w:rsidR="00D51F2F">
        <w:rPr>
          <w:rFonts w:ascii="Times New Roman" w:hAnsi="Times New Roman" w:cs="Times New Roman"/>
          <w:sz w:val="28"/>
          <w:szCs w:val="28"/>
        </w:rPr>
        <w:t xml:space="preserve"> Министру социальной политики Свердловской области</w:t>
      </w:r>
      <w:r w:rsidR="004D35C0">
        <w:rPr>
          <w:rFonts w:ascii="Times New Roman" w:hAnsi="Times New Roman" w:cs="Times New Roman"/>
          <w:sz w:val="28"/>
          <w:szCs w:val="28"/>
        </w:rPr>
        <w:t xml:space="preserve"> п</w:t>
      </w:r>
      <w:r w:rsidR="00D51F2F">
        <w:rPr>
          <w:rFonts w:ascii="Times New Roman" w:hAnsi="Times New Roman" w:cs="Times New Roman"/>
          <w:sz w:val="28"/>
          <w:szCs w:val="28"/>
        </w:rPr>
        <w:t>рименить к государственному гражданскому служаще</w:t>
      </w:r>
      <w:r w:rsidR="002D4848">
        <w:rPr>
          <w:rFonts w:ascii="Times New Roman" w:hAnsi="Times New Roman" w:cs="Times New Roman"/>
          <w:sz w:val="28"/>
          <w:szCs w:val="28"/>
        </w:rPr>
        <w:t>му</w:t>
      </w:r>
      <w:r w:rsidR="00D51F2F">
        <w:rPr>
          <w:rFonts w:ascii="Times New Roman" w:hAnsi="Times New Roman" w:cs="Times New Roman"/>
          <w:sz w:val="28"/>
          <w:szCs w:val="28"/>
        </w:rPr>
        <w:t xml:space="preserve"> взыскание в виде «замечания»</w:t>
      </w:r>
      <w:r>
        <w:rPr>
          <w:rFonts w:ascii="Times New Roman" w:hAnsi="Times New Roman" w:cs="Times New Roman"/>
          <w:sz w:val="28"/>
          <w:szCs w:val="28"/>
        </w:rPr>
        <w:t xml:space="preserve"> в связи </w:t>
      </w:r>
      <w:r w:rsidRPr="00D80CB0">
        <w:rPr>
          <w:rFonts w:ascii="Times New Roman" w:hAnsi="Times New Roman" w:cs="Times New Roman"/>
          <w:sz w:val="28"/>
          <w:szCs w:val="28"/>
        </w:rPr>
        <w:t>с ненадлежащим  исполнением обязанности,</w:t>
      </w:r>
      <w:r>
        <w:t xml:space="preserve"> </w:t>
      </w:r>
      <w:r w:rsidRPr="00D80CB0">
        <w:rPr>
          <w:rFonts w:ascii="Times New Roman" w:hAnsi="Times New Roman" w:cs="Times New Roman"/>
          <w:sz w:val="28"/>
          <w:szCs w:val="28"/>
        </w:rPr>
        <w:t>установленной статьей 20 Федерального закона от 27 июля 2004 года № 79-ФЗ «О государственной гражданской службе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sectPr w:rsidR="003E278C" w:rsidRPr="00A830C9" w:rsidSect="00D80CB0">
      <w:pgSz w:w="11906" w:h="16838"/>
      <w:pgMar w:top="284" w:right="70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0B1" w:rsidRDefault="00EF30B1" w:rsidP="00972C0F">
      <w:pPr>
        <w:spacing w:after="0" w:line="240" w:lineRule="auto"/>
      </w:pPr>
      <w:r>
        <w:separator/>
      </w:r>
    </w:p>
  </w:endnote>
  <w:endnote w:type="continuationSeparator" w:id="0">
    <w:p w:rsidR="00EF30B1" w:rsidRDefault="00EF30B1" w:rsidP="00972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0B1" w:rsidRDefault="00EF30B1" w:rsidP="00972C0F">
      <w:pPr>
        <w:spacing w:after="0" w:line="240" w:lineRule="auto"/>
      </w:pPr>
      <w:r>
        <w:separator/>
      </w:r>
    </w:p>
  </w:footnote>
  <w:footnote w:type="continuationSeparator" w:id="0">
    <w:p w:rsidR="00EF30B1" w:rsidRDefault="00EF30B1" w:rsidP="00972C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F2"/>
    <w:rsid w:val="00006FB6"/>
    <w:rsid w:val="002D4848"/>
    <w:rsid w:val="003E278C"/>
    <w:rsid w:val="004D35C0"/>
    <w:rsid w:val="00665603"/>
    <w:rsid w:val="009204A1"/>
    <w:rsid w:val="00972C0F"/>
    <w:rsid w:val="009973B7"/>
    <w:rsid w:val="00A46DF2"/>
    <w:rsid w:val="00A830C9"/>
    <w:rsid w:val="00B34FFE"/>
    <w:rsid w:val="00CD34FE"/>
    <w:rsid w:val="00D51F2F"/>
    <w:rsid w:val="00D80CB0"/>
    <w:rsid w:val="00DA6921"/>
    <w:rsid w:val="00EF30B1"/>
    <w:rsid w:val="00F5417B"/>
    <w:rsid w:val="00F9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2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2C0F"/>
  </w:style>
  <w:style w:type="paragraph" w:styleId="a5">
    <w:name w:val="footer"/>
    <w:basedOn w:val="a"/>
    <w:link w:val="a6"/>
    <w:uiPriority w:val="99"/>
    <w:unhideWhenUsed/>
    <w:rsid w:val="00972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2C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2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2C0F"/>
  </w:style>
  <w:style w:type="paragraph" w:styleId="a5">
    <w:name w:val="footer"/>
    <w:basedOn w:val="a"/>
    <w:link w:val="a6"/>
    <w:uiPriority w:val="99"/>
    <w:unhideWhenUsed/>
    <w:rsid w:val="00972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2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Саичкина Валентина Михайловна</cp:lastModifiedBy>
  <cp:revision>9</cp:revision>
  <cp:lastPrinted>2016-12-29T13:37:00Z</cp:lastPrinted>
  <dcterms:created xsi:type="dcterms:W3CDTF">2016-12-28T11:40:00Z</dcterms:created>
  <dcterms:modified xsi:type="dcterms:W3CDTF">2017-01-10T12:41:00Z</dcterms:modified>
</cp:coreProperties>
</file>