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524" w:rsidRPr="00A03524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035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Сбор хорошего и богатого урожая является мечтой любого садовода, для достижения которой человек использует всевозможные методы и приемы. Сегодня особо актуальной является защита сада и огорода от болезней и вредителей, средства защиты от которых весьма разнообразны. Казалось бы, вложено немало трудов в выбор сортов огородных культур и саженцев, вся посевная работа проведена по всем правилам агротехники, но долгожданных плодов так и не удается собрать.</w:t>
      </w:r>
    </w:p>
    <w:p w:rsidR="00A03524" w:rsidRPr="00A03524" w:rsidRDefault="00A03524" w:rsidP="00A0352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035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чем же причина? </w:t>
      </w:r>
    </w:p>
    <w:p w:rsidR="00A03524" w:rsidRPr="00A03524" w:rsidRDefault="00A03524" w:rsidP="00A0352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A0352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Присмотревшись к своим земельным дачным владениям можно заметить невзрачную паутинку с гусеницами, резво снующих туда-сюда муравьев и ещё множество незнакомых букашек, спокойно копошащихся возле посадок. Такие неприятные гости, поселившиеся на дачном участке, могут не только снизить количество урожая, но и привести к полному его уничтожению.</w:t>
      </w:r>
    </w:p>
    <w:p w:rsidR="00A03524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  <w:r w:rsidRPr="00A03524">
        <w:rPr>
          <w:rFonts w:ascii="Times New Roman" w:hAnsi="Times New Roman"/>
          <w:color w:val="1A1A1A"/>
          <w:spacing w:val="3"/>
          <w:sz w:val="28"/>
          <w:szCs w:val="28"/>
        </w:rPr>
        <w:t>Огородники стараются получить со своих участков экологически чистый продукт, поэтому народные средства помогут в борьбе с вредителями и не принесут вреда организму человека.</w:t>
      </w:r>
    </w:p>
    <w:p w:rsidR="00A03524" w:rsidRPr="00040FFB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  <w:r w:rsidRPr="00040FFB">
        <w:rPr>
          <w:rFonts w:ascii="Times New Roman" w:hAnsi="Times New Roman"/>
          <w:color w:val="1A1A1A"/>
          <w:spacing w:val="3"/>
          <w:sz w:val="28"/>
          <w:szCs w:val="28"/>
        </w:rPr>
        <w:lastRenderedPageBreak/>
        <w:t>Главное успеть вовремя, обработать растения еще в период начальной стадии развития вредителей. Тогда народные средства помогут. Но когда вредителей слишком много, помочь сможет только применение химических средств защиты растений. Поэтому, следите за своими растениями и своевременно начинайте обработку.</w:t>
      </w:r>
    </w:p>
    <w:p w:rsidR="00A03524" w:rsidRPr="00040FFB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  <w:r w:rsidRPr="00040FFB">
        <w:rPr>
          <w:rFonts w:ascii="Times New Roman" w:hAnsi="Times New Roman"/>
          <w:color w:val="1A1A1A"/>
          <w:spacing w:val="3"/>
          <w:sz w:val="28"/>
          <w:szCs w:val="28"/>
        </w:rPr>
        <w:t>Чем раньше вы заметите вредителей, тем лучше для растений и для вас.</w:t>
      </w:r>
    </w:p>
    <w:p w:rsidR="00A03524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  <w:r w:rsidRPr="00040FFB">
        <w:rPr>
          <w:rFonts w:ascii="Times New Roman" w:hAnsi="Times New Roman"/>
          <w:color w:val="1A1A1A"/>
          <w:spacing w:val="3"/>
          <w:sz w:val="28"/>
          <w:szCs w:val="28"/>
        </w:rPr>
        <w:t>Желаю чтобы в ваших садах и на огородах было как можно меньше вредителей!</w:t>
      </w:r>
    </w:p>
    <w:p w:rsidR="00A03524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</w:p>
    <w:p w:rsidR="00A03524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</w:p>
    <w:p w:rsidR="00A03524" w:rsidRPr="00040FFB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</w:p>
    <w:p w:rsidR="00A03524" w:rsidRPr="00040FFB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A03524" w:rsidRPr="00900A79" w:rsidRDefault="00A03524" w:rsidP="00A0352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00A7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Использована информация с сайтов </w:t>
      </w:r>
    </w:p>
    <w:p w:rsidR="00A03524" w:rsidRPr="00A03524" w:rsidRDefault="00A03524" w:rsidP="00A0352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900A7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5" w:history="1">
        <w:r w:rsidRPr="00A03524">
          <w:rPr>
            <w:rStyle w:val="a6"/>
            <w:rFonts w:ascii="Times New Roman" w:hAnsi="Times New Roman"/>
            <w:sz w:val="24"/>
            <w:szCs w:val="24"/>
          </w:rPr>
          <w:t>https://ogorodlegko.ru/zashhita-rastenij/29-narodnye-sredstva-borby-s-vreditelyami-sada-i-ogoroda.html</w:t>
        </w:r>
      </w:hyperlink>
    </w:p>
    <w:p w:rsidR="00A03524" w:rsidRDefault="00A03524" w:rsidP="00A0352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6" w:history="1">
        <w:r w:rsidRPr="00A03524">
          <w:rPr>
            <w:rStyle w:val="a6"/>
            <w:rFonts w:ascii="Times New Roman" w:hAnsi="Times New Roman"/>
            <w:sz w:val="24"/>
            <w:szCs w:val="24"/>
          </w:rPr>
          <w:t>https://zen.yandex.ru/media/ogorodnash/22-effektivnyh-narodnyh-metoda-zascity-sada-ot-vreditelei-5cd9805ac5fa2a00b42686ac</w:t>
        </w:r>
      </w:hyperlink>
    </w:p>
    <w:p w:rsidR="00A03524" w:rsidRDefault="00A03524" w:rsidP="00A0352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hyperlink r:id="rId7" w:history="1">
        <w:r w:rsidRPr="00A03524">
          <w:rPr>
            <w:rStyle w:val="a6"/>
            <w:rFonts w:ascii="Times New Roman" w:hAnsi="Times New Roman"/>
            <w:sz w:val="24"/>
            <w:szCs w:val="24"/>
          </w:rPr>
          <w:t>https://yandex.ru/turbo/s/sotkiradosti.ru/dacha-svoimi-rukami/zashhita-sada-i-ogoroda-ot-bolezney-i-vrediteley</w:t>
        </w:r>
      </w:hyperlink>
    </w:p>
    <w:p w:rsidR="00D55FF1" w:rsidRPr="00D55FF1" w:rsidRDefault="00D55FF1" w:rsidP="00D55FF1">
      <w:pPr>
        <w:pStyle w:val="a7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D55FF1">
        <w:rPr>
          <w:rFonts w:ascii="Times New Roman" w:hAnsi="Times New Roman"/>
          <w:b/>
          <w:i/>
          <w:sz w:val="28"/>
          <w:szCs w:val="28"/>
          <w:lang w:val="ru-RU"/>
        </w:rPr>
        <w:lastRenderedPageBreak/>
        <w:t>ГАУ «КЦСОН города Каменска-Уральского»</w:t>
      </w:r>
    </w:p>
    <w:p w:rsidR="00D55FF1" w:rsidRDefault="00A03524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drawing>
          <wp:anchor distT="36576" distB="36576" distL="36576" distR="36576" simplePos="0" relativeHeight="251666432" behindDoc="0" locked="0" layoutInCell="1" allowOverlap="1">
            <wp:simplePos x="0" y="0"/>
            <wp:positionH relativeFrom="column">
              <wp:posOffset>1783715</wp:posOffset>
            </wp:positionH>
            <wp:positionV relativeFrom="paragraph">
              <wp:posOffset>72390</wp:posOffset>
            </wp:positionV>
            <wp:extent cx="1171575" cy="105791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5791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040FFB" w:rsidRPr="00D55FF1" w:rsidRDefault="00040FFB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40FFB" w:rsidRPr="00D55FF1" w:rsidRDefault="00040FFB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40FFB" w:rsidRPr="00D55FF1" w:rsidRDefault="00040FFB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40FFB" w:rsidRPr="00D55FF1" w:rsidRDefault="00040FFB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40FFB" w:rsidRPr="00D55FF1" w:rsidRDefault="00040FFB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40FFB" w:rsidRPr="00D55FF1" w:rsidRDefault="00040FFB" w:rsidP="00040FFB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55FF1" w:rsidRPr="00A03524" w:rsidRDefault="00D55FF1" w:rsidP="00A03524">
      <w:pPr>
        <w:widowControl w:val="0"/>
        <w:jc w:val="center"/>
        <w:rPr>
          <w:rFonts w:ascii="Times New Roman" w:hAnsi="Times New Roman"/>
          <w:b/>
          <w:bCs/>
          <w:i/>
          <w:iCs/>
          <w:color w:val="000099"/>
          <w:kern w:val="28"/>
          <w:sz w:val="32"/>
          <w:szCs w:val="32"/>
        </w:rPr>
      </w:pPr>
      <w:r w:rsidRPr="00A03524">
        <w:rPr>
          <w:rFonts w:ascii="Times New Roman" w:hAnsi="Times New Roman"/>
          <w:b/>
          <w:bCs/>
          <w:i/>
          <w:iCs/>
          <w:color w:val="000099"/>
          <w:kern w:val="28"/>
          <w:sz w:val="32"/>
          <w:szCs w:val="32"/>
        </w:rPr>
        <w:t>Занятие школы пожилого возраста по направлению: «Садоводы и огородники»</w:t>
      </w:r>
    </w:p>
    <w:p w:rsidR="00A03524" w:rsidRPr="00D55FF1" w:rsidRDefault="00A03524" w:rsidP="00D55FF1">
      <w:pPr>
        <w:widowControl w:val="0"/>
        <w:rPr>
          <w:rFonts w:ascii="Times New Roman" w:hAnsi="Times New Roman"/>
          <w:b/>
          <w:bCs/>
          <w:i/>
          <w:iCs/>
          <w:color w:val="000099"/>
          <w:kern w:val="28"/>
          <w:sz w:val="36"/>
          <w:szCs w:val="36"/>
        </w:rPr>
      </w:pPr>
      <w:r w:rsidRPr="00A03524">
        <w:rPr>
          <w:rFonts w:ascii="Times New Roman" w:hAnsi="Times New Roman"/>
          <w:b/>
          <w:bCs/>
          <w:i/>
          <w:iCs/>
          <w:color w:val="000099"/>
          <w:kern w:val="28"/>
          <w:sz w:val="36"/>
          <w:szCs w:val="36"/>
        </w:rPr>
        <w:drawing>
          <wp:inline distT="0" distB="0" distL="0" distR="0">
            <wp:extent cx="2819400" cy="1628775"/>
            <wp:effectExtent l="19050" t="0" r="0" b="0"/>
            <wp:docPr id="9" name="Рисунок 7" descr="Медведка обыкновенная. Чудо-урожай. Большая энциклопедия сада и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Медведка обыкновенная. Чудо-урожай. Большая энциклопедия сада и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524" w:rsidRDefault="00D55FF1" w:rsidP="00A03524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D55FF1">
        <w:rPr>
          <w:rFonts w:ascii="Times New Roman" w:hAnsi="Times New Roman"/>
          <w:b/>
          <w:bCs/>
          <w:sz w:val="28"/>
          <w:szCs w:val="28"/>
        </w:rPr>
        <w:t>Защита садовых  и огородных культур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55FF1">
        <w:rPr>
          <w:rFonts w:ascii="Times New Roman" w:hAnsi="Times New Roman"/>
          <w:b/>
          <w:bCs/>
          <w:sz w:val="28"/>
          <w:szCs w:val="28"/>
        </w:rPr>
        <w:t>от вредителей</w:t>
      </w:r>
    </w:p>
    <w:p w:rsidR="009A252E" w:rsidRDefault="009A252E" w:rsidP="00A03524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:rsidR="00A03524" w:rsidRPr="00A03524" w:rsidRDefault="00D55FF1" w:rsidP="00A03524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A03524">
        <w:rPr>
          <w:rFonts w:ascii="Times New Roman" w:hAnsi="Times New Roman"/>
          <w:bCs/>
          <w:i/>
          <w:iCs/>
          <w:color w:val="000000"/>
          <w:sz w:val="28"/>
          <w:szCs w:val="28"/>
        </w:rPr>
        <w:t>специалист по социальной работе</w:t>
      </w:r>
    </w:p>
    <w:p w:rsidR="00D55FF1" w:rsidRPr="00A03524" w:rsidRDefault="00D55FF1" w:rsidP="00A03524">
      <w:pPr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A03524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 xml:space="preserve">Бабинова Людмила </w:t>
      </w:r>
      <w:r w:rsidR="00A03524" w:rsidRPr="00A03524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В</w:t>
      </w:r>
      <w:r w:rsidRPr="00A03524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икторовна</w:t>
      </w:r>
    </w:p>
    <w:p w:rsidR="00A03524" w:rsidRDefault="00A03524" w:rsidP="00D55FF1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9A252E" w:rsidRDefault="009A252E" w:rsidP="00A03524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A03524" w:rsidRDefault="00D55FF1" w:rsidP="00A03524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03524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2020 год</w:t>
      </w:r>
    </w:p>
    <w:p w:rsidR="00040FFB" w:rsidRPr="00D55FF1" w:rsidRDefault="00040FFB" w:rsidP="00A0352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A03524" w:rsidRDefault="00A03524" w:rsidP="00A03524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  <w:sectPr w:rsidR="00A03524" w:rsidSect="00A03524">
          <w:pgSz w:w="16838" w:h="11906" w:orient="landscape"/>
          <w:pgMar w:top="567" w:right="720" w:bottom="567" w:left="567" w:header="709" w:footer="709" w:gutter="0"/>
          <w:cols w:num="3" w:space="708"/>
          <w:docGrid w:linePitch="360"/>
        </w:sectPr>
      </w:pPr>
    </w:p>
    <w:p w:rsidR="00E95041" w:rsidRPr="00040FFB" w:rsidRDefault="00E95041" w:rsidP="009A252E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040FFB">
        <w:rPr>
          <w:rFonts w:ascii="Times New Roman" w:hAnsi="Times New Roman"/>
          <w:b/>
          <w:color w:val="000000"/>
          <w:sz w:val="28"/>
          <w:szCs w:val="28"/>
        </w:rPr>
        <w:lastRenderedPageBreak/>
        <w:t>Народные средства защиты на основе настоев и отваров из растений</w:t>
      </w:r>
    </w:p>
    <w:p w:rsidR="00627C8E" w:rsidRPr="00040FFB" w:rsidRDefault="00627C8E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</w:p>
    <w:p w:rsidR="005B0026" w:rsidRPr="00040FFB" w:rsidRDefault="005B0026" w:rsidP="00A03524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hAnsi="Times New Roman"/>
          <w:color w:val="1A1A1A"/>
          <w:spacing w:val="3"/>
          <w:sz w:val="28"/>
          <w:szCs w:val="28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t>Настой чеснока.</w:t>
      </w:r>
    </w:p>
    <w:p w:rsidR="00627C8E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Очищенный чеснок, 200-250 грамм, трут на терке или пропускают через мясорубку, затем заливают чистой водой, 100-20 мл. и убирают на 2-3 дня в темное место настаиваться. После настаивания разводят водой и опрыскивают растения. Разводить нужно в пропорции 100 мл на 1 литр.</w:t>
      </w:r>
    </w:p>
    <w:p w:rsidR="00A03524" w:rsidRPr="00040FFB" w:rsidRDefault="00A03524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z w:val="28"/>
          <w:szCs w:val="28"/>
        </w:rPr>
      </w:pPr>
      <w:r w:rsidRPr="00040FFB">
        <w:rPr>
          <w:b/>
          <w:i/>
          <w:color w:val="000000"/>
          <w:sz w:val="28"/>
          <w:szCs w:val="28"/>
        </w:rPr>
        <w:t>Против: гусениц и их личинок, тли, клещей, фитофторы у томатов.</w:t>
      </w:r>
    </w:p>
    <w:p w:rsidR="00900A79" w:rsidRPr="00040FFB" w:rsidRDefault="00900A79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t>Отвар полыни горькой.</w:t>
      </w:r>
    </w:p>
    <w:p w:rsidR="00627C8E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Заготовьте сухой травы, примерно один килограмм. Залейте его 10 литрами воды. Оставьте настаиваться в течении суток. Затем все нужно прокипятить мин. 30- 40, процедите и можно использовать.</w:t>
      </w:r>
    </w:p>
    <w:p w:rsidR="00A03524" w:rsidRPr="00040FFB" w:rsidRDefault="00A03524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900A79" w:rsidRPr="00040FFB" w:rsidRDefault="00900A79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z w:val="28"/>
          <w:szCs w:val="28"/>
        </w:rPr>
      </w:pPr>
      <w:r w:rsidRPr="00040FFB">
        <w:rPr>
          <w:b/>
          <w:i/>
          <w:color w:val="000000"/>
          <w:sz w:val="28"/>
          <w:szCs w:val="28"/>
        </w:rPr>
        <w:t xml:space="preserve">Против: </w:t>
      </w:r>
      <w:proofErr w:type="spellStart"/>
      <w:r w:rsidRPr="00040FFB">
        <w:rPr>
          <w:b/>
          <w:i/>
          <w:color w:val="000000"/>
          <w:sz w:val="28"/>
          <w:szCs w:val="28"/>
        </w:rPr>
        <w:t>белокрылки</w:t>
      </w:r>
      <w:proofErr w:type="spellEnd"/>
      <w:r w:rsidRPr="00040FFB">
        <w:rPr>
          <w:b/>
          <w:i/>
          <w:color w:val="000000"/>
          <w:sz w:val="28"/>
          <w:szCs w:val="28"/>
        </w:rPr>
        <w:t>, белянок, тли, пильщика, колорадского жука, паутинных клещей, плодожорка.</w:t>
      </w:r>
    </w:p>
    <w:p w:rsidR="00900A79" w:rsidRPr="00A03524" w:rsidRDefault="00900A79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040FFB" w:rsidRPr="00A03524" w:rsidRDefault="00040FFB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lastRenderedPageBreak/>
        <w:t>Горчичный порошок.</w:t>
      </w:r>
    </w:p>
    <w:p w:rsidR="00627C8E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Рассыпьте сухой горчичный порошок между грядками, между растениями.</w:t>
      </w:r>
    </w:p>
    <w:p w:rsidR="00A03524" w:rsidRPr="00040FFB" w:rsidRDefault="00A03524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z w:val="28"/>
          <w:szCs w:val="28"/>
          <w:lang w:val="en-US"/>
        </w:rPr>
      </w:pPr>
      <w:r w:rsidRPr="00040FFB">
        <w:rPr>
          <w:b/>
          <w:i/>
          <w:color w:val="000000"/>
          <w:sz w:val="28"/>
          <w:szCs w:val="28"/>
        </w:rPr>
        <w:t>Против улиток</w:t>
      </w:r>
      <w:r w:rsidR="005B0026" w:rsidRPr="00040FFB">
        <w:rPr>
          <w:b/>
          <w:i/>
          <w:color w:val="000000"/>
          <w:sz w:val="28"/>
          <w:szCs w:val="28"/>
        </w:rPr>
        <w:t xml:space="preserve"> и слизней</w:t>
      </w:r>
      <w:r w:rsidRPr="00040FFB">
        <w:rPr>
          <w:b/>
          <w:i/>
          <w:color w:val="000000"/>
          <w:sz w:val="28"/>
          <w:szCs w:val="28"/>
        </w:rPr>
        <w:t>.</w:t>
      </w:r>
    </w:p>
    <w:p w:rsidR="00040FFB" w:rsidRPr="00040FFB" w:rsidRDefault="00040FFB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  <w:lang w:val="en-US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t>Обработка дымом.</w:t>
      </w:r>
    </w:p>
    <w:p w:rsidR="00627C8E" w:rsidRPr="00040FFB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Если на растении очень много вредителей, может помочь окуривание дымом из осиновых дров.</w:t>
      </w:r>
    </w:p>
    <w:p w:rsidR="00794563" w:rsidRPr="00040FFB" w:rsidRDefault="00794563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900A79" w:rsidRPr="00040FFB" w:rsidRDefault="00900A79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t>Раствор марганцовки</w:t>
      </w:r>
    </w:p>
    <w:p w:rsidR="00627C8E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Несколько капель марганцовки развести в 10 литрах воды. Опрыскать растения. Полить почву. Марганцовка дезинфицирует и отпугивает многих вредителей.</w:t>
      </w:r>
    </w:p>
    <w:p w:rsidR="00A03524" w:rsidRPr="00040FFB" w:rsidRDefault="00A03524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z w:val="28"/>
          <w:szCs w:val="28"/>
        </w:rPr>
      </w:pPr>
      <w:r w:rsidRPr="00040FFB">
        <w:rPr>
          <w:b/>
          <w:i/>
          <w:color w:val="000000"/>
          <w:sz w:val="28"/>
          <w:szCs w:val="28"/>
        </w:rPr>
        <w:t xml:space="preserve">Против: </w:t>
      </w:r>
      <w:proofErr w:type="spellStart"/>
      <w:r w:rsidRPr="00040FFB">
        <w:rPr>
          <w:b/>
          <w:i/>
          <w:color w:val="000000"/>
          <w:sz w:val="28"/>
          <w:szCs w:val="28"/>
        </w:rPr>
        <w:t>белокрылки</w:t>
      </w:r>
      <w:proofErr w:type="spellEnd"/>
      <w:r w:rsidRPr="00040FFB">
        <w:rPr>
          <w:b/>
          <w:i/>
          <w:color w:val="000000"/>
          <w:sz w:val="28"/>
          <w:szCs w:val="28"/>
        </w:rPr>
        <w:t>, тли, клещей.</w:t>
      </w:r>
    </w:p>
    <w:p w:rsidR="00D87F7C" w:rsidRPr="00040FFB" w:rsidRDefault="00D87F7C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t>Яичная скорлупа.</w:t>
      </w:r>
    </w:p>
    <w:p w:rsidR="00627C8E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Скорлупу мелко перетирают, практически в порошок и смешивают с любым видом масла. Смесь вносят в почву при перекапывании или рыхлении.</w:t>
      </w:r>
    </w:p>
    <w:p w:rsidR="00A03524" w:rsidRPr="00040FFB" w:rsidRDefault="00A03524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627C8E" w:rsidRPr="00040FFB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i/>
          <w:color w:val="000000"/>
          <w:sz w:val="28"/>
          <w:szCs w:val="28"/>
        </w:rPr>
      </w:pPr>
      <w:r w:rsidRPr="00040FFB">
        <w:rPr>
          <w:b/>
          <w:i/>
          <w:color w:val="000000"/>
          <w:sz w:val="28"/>
          <w:szCs w:val="28"/>
        </w:rPr>
        <w:t>Против медведки.</w:t>
      </w:r>
    </w:p>
    <w:p w:rsidR="00D87F7C" w:rsidRPr="00A80FC1" w:rsidRDefault="00D87F7C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A80FC1" w:rsidRDefault="00A80FC1" w:rsidP="00A80FC1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1867193" cy="2638425"/>
            <wp:effectExtent l="19050" t="0" r="0" b="0"/>
            <wp:docPr id="10" name="Рисунок 10" descr="Накладываем ловчие пояса | уДачные хлопоты &quot;ЭХО НЕДЕЛ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Накладываем ловчие пояса | уДачные хлопоты &quot;ЭХО НЕДЕЛИ&quot;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485" cy="264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FC1" w:rsidRDefault="00A80FC1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</w:p>
    <w:p w:rsidR="00627C8E" w:rsidRPr="00040FFB" w:rsidRDefault="00627C8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/>
          <w:sz w:val="28"/>
          <w:szCs w:val="28"/>
        </w:rPr>
      </w:pPr>
      <w:r w:rsidRPr="00040FFB">
        <w:rPr>
          <w:b/>
          <w:bCs/>
          <w:color w:val="000000"/>
          <w:sz w:val="28"/>
          <w:szCs w:val="28"/>
        </w:rPr>
        <w:t>Ловчий пояс для плодовых деревьев.</w:t>
      </w:r>
    </w:p>
    <w:p w:rsidR="00627C8E" w:rsidRDefault="00627C8E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040FFB">
        <w:rPr>
          <w:color w:val="000000"/>
          <w:sz w:val="28"/>
          <w:szCs w:val="28"/>
        </w:rPr>
        <w:t>Пояс накладывают на нижнюю часть ствола, примерно 20-30 см. от земли. Зафиксировать резинкой или шпагатом. Снимать пояс каждые 10-15 дней и уничтожать.</w:t>
      </w:r>
    </w:p>
    <w:p w:rsidR="00A80FC1" w:rsidRDefault="00A80FC1" w:rsidP="00A03524">
      <w:pPr>
        <w:pStyle w:val="article-renderblock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</w:p>
    <w:p w:rsidR="00A80FC1" w:rsidRPr="00A80FC1" w:rsidRDefault="00A80FC1" w:rsidP="009A252E">
      <w:pPr>
        <w:pStyle w:val="article-renderblock"/>
        <w:shd w:val="clear" w:color="auto" w:fill="FFFFFF"/>
        <w:spacing w:before="90" w:beforeAutospacing="0" w:after="300" w:afterAutospacing="0"/>
        <w:jc w:val="center"/>
        <w:rPr>
          <w:color w:val="000000"/>
          <w:sz w:val="28"/>
          <w:szCs w:val="28"/>
        </w:rPr>
      </w:pPr>
      <w:r w:rsidRPr="00A80FC1">
        <w:rPr>
          <w:b/>
          <w:bCs/>
          <w:color w:val="000000"/>
          <w:sz w:val="28"/>
          <w:szCs w:val="28"/>
        </w:rPr>
        <w:t>Настой древесной золы и мыла.</w:t>
      </w:r>
    </w:p>
    <w:p w:rsidR="00A80FC1" w:rsidRDefault="00A80FC1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80FC1">
        <w:rPr>
          <w:color w:val="000000"/>
          <w:sz w:val="28"/>
          <w:szCs w:val="28"/>
        </w:rPr>
        <w:t>Развести золу в воде, прокипятить 1,5-2 часа. Дать остыть. Затем добавить мыло в виде стружки, хорошенько перемешать, настоять около часа. Можно использовать.</w:t>
      </w:r>
    </w:p>
    <w:p w:rsidR="009A252E" w:rsidRPr="00A80FC1" w:rsidRDefault="009A252E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256533" w:rsidRPr="00040FFB" w:rsidRDefault="00A80FC1" w:rsidP="009A252E">
      <w:pPr>
        <w:pStyle w:val="article-renderblock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80FC1">
        <w:rPr>
          <w:b/>
          <w:i/>
          <w:color w:val="000000"/>
          <w:sz w:val="28"/>
          <w:szCs w:val="28"/>
        </w:rPr>
        <w:t>Против: мучнистой росы, тли.</w:t>
      </w:r>
    </w:p>
    <w:sectPr w:rsidR="00256533" w:rsidRPr="00040FFB" w:rsidSect="00A03524">
      <w:pgSz w:w="16838" w:h="11906" w:orient="landscape"/>
      <w:pgMar w:top="680" w:right="720" w:bottom="680" w:left="680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0B267F"/>
    <w:rsid w:val="00040FFB"/>
    <w:rsid w:val="000B267F"/>
    <w:rsid w:val="000C404C"/>
    <w:rsid w:val="0023312F"/>
    <w:rsid w:val="00256533"/>
    <w:rsid w:val="0045193D"/>
    <w:rsid w:val="005B0026"/>
    <w:rsid w:val="00627C8E"/>
    <w:rsid w:val="00794563"/>
    <w:rsid w:val="00900A79"/>
    <w:rsid w:val="009A252E"/>
    <w:rsid w:val="00A03524"/>
    <w:rsid w:val="00A80FC1"/>
    <w:rsid w:val="00B655C2"/>
    <w:rsid w:val="00BB2139"/>
    <w:rsid w:val="00BC48AD"/>
    <w:rsid w:val="00D55FF1"/>
    <w:rsid w:val="00D87F7C"/>
    <w:rsid w:val="00E95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67F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0B267F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B267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267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0B267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26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0B267F"/>
  </w:style>
  <w:style w:type="paragraph" w:styleId="a4">
    <w:name w:val="Balloon Text"/>
    <w:basedOn w:val="a"/>
    <w:link w:val="a5"/>
    <w:uiPriority w:val="99"/>
    <w:semiHidden/>
    <w:unhideWhenUsed/>
    <w:rsid w:val="000B26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267F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0C404C"/>
    <w:rPr>
      <w:color w:val="0000FF"/>
      <w:u w:val="single"/>
    </w:rPr>
  </w:style>
  <w:style w:type="paragraph" w:customStyle="1" w:styleId="article-renderblock">
    <w:name w:val="article-render__block"/>
    <w:basedOn w:val="a"/>
    <w:rsid w:val="00627C8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 Spacing"/>
    <w:uiPriority w:val="1"/>
    <w:qFormat/>
    <w:rsid w:val="00D55FF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customStyle="1" w:styleId="msotitle3">
    <w:name w:val="msotitle3"/>
    <w:rsid w:val="00D55FF1"/>
    <w:pPr>
      <w:spacing w:after="0" w:line="240" w:lineRule="auto"/>
    </w:pPr>
    <w:rPr>
      <w:rFonts w:ascii="Century Schoolbook" w:eastAsia="Times New Roman" w:hAnsi="Century Schoolbook" w:cs="Times New Roman"/>
      <w:color w:val="000000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yandex.ru/turbo/s/sotkiradosti.ru/dacha-svoimi-rukami/zashhita-sada-i-ogoroda-ot-bolezney-i-vreditele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zen.yandex.ru/media/ogorodnash/22-effektivnyh-narodnyh-metoda-zascity-sada-ot-vreditelei-5cd9805ac5fa2a00b42686ac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ogorodlegko.ru/zashhita-rastenij/29-narodnye-sredstva-borby-s-vreditelyami-sada-i-ogoroda.html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B55F45-0809-48D4-B1E8-019CA391D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533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Бабинова</dc:creator>
  <cp:keywords/>
  <dc:description/>
  <cp:lastModifiedBy>Людмила Бабинова</cp:lastModifiedBy>
  <cp:revision>7</cp:revision>
  <cp:lastPrinted>2020-06-10T18:47:00Z</cp:lastPrinted>
  <dcterms:created xsi:type="dcterms:W3CDTF">2020-06-09T18:01:00Z</dcterms:created>
  <dcterms:modified xsi:type="dcterms:W3CDTF">2020-06-10T18:48:00Z</dcterms:modified>
</cp:coreProperties>
</file>