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D1" w:rsidRPr="00B21BD1" w:rsidRDefault="00B21BD1" w:rsidP="00B21BD1">
      <w:pPr>
        <w:widowControl/>
        <w:suppressAutoHyphens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  <w:t>Министерство социальной политики Свердловской области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 xml:space="preserve">Государственное казенное  учреждение социального обслуживания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(ГКУ  «СРЦН Орджоникидзевского района города Екатеринбурга»)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ПРИКАЗ 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29.04.2020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           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>№  20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Об утверждении Плана по минимизации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установленных коррупционных рисков 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</w:t>
      </w: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ПРИКАЗЫВАЮ:</w:t>
      </w: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Утвердить План по минимизации установленных коррупционных рисков в ГКУ </w:t>
      </w:r>
      <w:r w:rsidRPr="00B21BD1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«СРЦН Орджоникидзевского района города Екатеринбурга»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(прилагается).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Разместить План на сайте учреждения.</w:t>
      </w:r>
    </w:p>
    <w:p w:rsidR="00B21BD1" w:rsidRP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Заместителю директора Н.Е. Мавриной,  заместителю директора по  воспитательной работе И.А. Щевичкиной ознакомить работников с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Планом по минимизации установленных коррупционных рисков </w:t>
      </w: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под роспись.  </w:t>
      </w: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Специалисту по кадрам Е.В. Мардановой знакомить работников при приеме на работу с  </w:t>
      </w: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Планом по минимизации установленных коррупционных </w:t>
      </w:r>
      <w:bookmarkStart w:id="0" w:name="_GoBack"/>
      <w:bookmarkEnd w:id="0"/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рисков </w:t>
      </w: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 под роспись.  </w:t>
      </w: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ботникам обеспечить соблюдение П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лана по минимизации установленных коррупционных рисков в учреждении.</w:t>
      </w: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Приказ № 39/3 от 14.04.2017г. считать утратившим силу с момента подписания настоящего приказа.</w:t>
      </w:r>
    </w:p>
    <w:p w:rsidR="00B21BD1" w:rsidRP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Контроль за исполнением настоящего приказа оставляю за собой.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Директор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   Л.Н. Васянина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приказом ознакомлены: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                                  Н.Е. Маврина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И.А. Щевичкина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  Е.В. </w:t>
      </w:r>
      <w:proofErr w:type="spellStart"/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Марданова</w:t>
      </w:r>
      <w:proofErr w:type="spellEnd"/>
    </w:p>
    <w:p w:rsidR="00186095" w:rsidRDefault="00B21BD1" w:rsidP="00B21BD1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 w:type="page"/>
      </w:r>
    </w:p>
    <w:p w:rsidR="00186095" w:rsidRDefault="00186095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20199E" w:rsidRPr="0020199E" w:rsidRDefault="00CE2FBB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Утвержден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20199E" w:rsidRDefault="00CE2FBB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приказом </w:t>
      </w:r>
      <w:r w:rsidR="0000184D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ГКУ «СРЦН </w:t>
      </w:r>
    </w:p>
    <w:p w:rsidR="0020199E" w:rsidRPr="0020199E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>Орджоникидзевского района</w:t>
      </w:r>
    </w:p>
    <w:p w:rsidR="00CE2FBB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города</w:t>
      </w: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Екатеринбурга»</w:t>
      </w:r>
      <w:r w:rsidR="00CE2FB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B21BD1" w:rsidRDefault="00B21BD1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21BD1">
        <w:rPr>
          <w:rFonts w:ascii="Times New Roman" w:eastAsiaTheme="minorHAnsi" w:hAnsi="Times New Roman" w:cs="Times New Roman"/>
          <w:color w:val="auto"/>
          <w:lang w:eastAsia="en-US" w:bidi="ar-SA"/>
        </w:rPr>
        <w:t>от29.04.2020 г. № 20</w:t>
      </w:r>
    </w:p>
    <w:p w:rsidR="0020199E" w:rsidRPr="00D56BFD" w:rsidRDefault="0020199E">
      <w:pPr>
        <w:pStyle w:val="20"/>
        <w:shd w:val="clear" w:color="auto" w:fill="auto"/>
        <w:tabs>
          <w:tab w:val="left" w:pos="1446"/>
        </w:tabs>
        <w:spacing w:after="1136"/>
        <w:ind w:left="260" w:firstLine="0"/>
        <w:rPr>
          <w:color w:val="FF0000"/>
        </w:rPr>
        <w:sectPr w:rsidR="0020199E" w:rsidRPr="00D56BFD" w:rsidSect="00186095">
          <w:pgSz w:w="11900" w:h="16840"/>
          <w:pgMar w:top="426" w:right="718" w:bottom="1458" w:left="1424" w:header="0" w:footer="3" w:gutter="0"/>
          <w:cols w:space="720"/>
          <w:noEndnote/>
          <w:docGrid w:linePitch="360"/>
        </w:sectPr>
      </w:pPr>
    </w:p>
    <w:p w:rsidR="0020199E" w:rsidRDefault="0020199E" w:rsidP="0000184D">
      <w:pPr>
        <w:pStyle w:val="30"/>
        <w:spacing w:before="0" w:after="0"/>
        <w:rPr>
          <w:color w:val="auto"/>
          <w:sz w:val="26"/>
          <w:szCs w:val="26"/>
        </w:rPr>
      </w:pPr>
      <w:r w:rsidRPr="00516FDF">
        <w:rPr>
          <w:rStyle w:val="31"/>
          <w:b/>
          <w:bCs/>
          <w:color w:val="auto"/>
          <w:sz w:val="26"/>
          <w:szCs w:val="26"/>
        </w:rPr>
        <w:lastRenderedPageBreak/>
        <w:t>План п</w:t>
      </w:r>
      <w:r w:rsidR="00AD7667" w:rsidRPr="00516FDF">
        <w:rPr>
          <w:rStyle w:val="31"/>
          <w:b/>
          <w:bCs/>
          <w:color w:val="auto"/>
          <w:sz w:val="26"/>
          <w:szCs w:val="26"/>
        </w:rPr>
        <w:t>о минимизации установленных коррупционных рисков в</w:t>
      </w:r>
      <w:r w:rsidR="00AD7667" w:rsidRPr="00516FDF">
        <w:rPr>
          <w:rStyle w:val="31"/>
          <w:b/>
          <w:bCs/>
          <w:color w:val="auto"/>
          <w:sz w:val="26"/>
          <w:szCs w:val="26"/>
        </w:rPr>
        <w:br/>
      </w:r>
      <w:r w:rsidRPr="00516FDF">
        <w:rPr>
          <w:color w:val="auto"/>
          <w:sz w:val="26"/>
          <w:szCs w:val="26"/>
        </w:rPr>
        <w:t>ГКУ «СРЦН Орджоникидзевского района города Екатеринбурга»</w:t>
      </w:r>
    </w:p>
    <w:tbl>
      <w:tblPr>
        <w:tblStyle w:val="1"/>
        <w:tblW w:w="103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53"/>
        <w:gridCol w:w="2303"/>
        <w:gridCol w:w="5082"/>
        <w:gridCol w:w="2367"/>
      </w:tblGrid>
      <w:tr w:rsidR="00142431" w:rsidRPr="00CC36A9" w:rsidTr="00FD3EF3">
        <w:trPr>
          <w:trHeight w:val="1087"/>
        </w:trPr>
        <w:tc>
          <w:tcPr>
            <w:tcW w:w="55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 xml:space="preserve">№ </w:t>
            </w:r>
            <w:proofErr w:type="gramStart"/>
            <w:r w:rsidRPr="00CC36A9">
              <w:rPr>
                <w:rFonts w:ascii="Liberation Serif" w:hAnsi="Liberation Serif"/>
                <w:color w:val="auto"/>
              </w:rPr>
              <w:t>п</w:t>
            </w:r>
            <w:proofErr w:type="gramEnd"/>
            <w:r w:rsidRPr="00CC36A9">
              <w:rPr>
                <w:rFonts w:ascii="Liberation Serif" w:hAnsi="Liberation Serif"/>
                <w:color w:val="auto"/>
              </w:rPr>
              <w:t>/п</w:t>
            </w:r>
          </w:p>
        </w:tc>
        <w:tc>
          <w:tcPr>
            <w:tcW w:w="23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proofErr w:type="spellStart"/>
            <w:r w:rsidRPr="00CC36A9">
              <w:rPr>
                <w:rFonts w:ascii="Liberation Serif" w:hAnsi="Liberation Serif"/>
                <w:color w:val="auto"/>
              </w:rPr>
              <w:t>Коррупционно</w:t>
            </w:r>
            <w:proofErr w:type="spellEnd"/>
            <w:r w:rsidRPr="00CC36A9">
              <w:rPr>
                <w:rFonts w:ascii="Liberation Serif" w:hAnsi="Liberation Serif"/>
                <w:color w:val="auto"/>
              </w:rPr>
              <w:t>-опасные риски</w:t>
            </w:r>
          </w:p>
        </w:tc>
        <w:tc>
          <w:tcPr>
            <w:tcW w:w="5082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D56BFD">
              <w:rPr>
                <w:rFonts w:ascii="Liberation Serif" w:hAnsi="Liberation Serif"/>
                <w:color w:val="auto"/>
              </w:rPr>
              <w:t>Содержание деятельности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</w:p>
        </w:tc>
        <w:tc>
          <w:tcPr>
            <w:tcW w:w="2367" w:type="dxa"/>
          </w:tcPr>
          <w:p w:rsidR="00142431" w:rsidRPr="00D56BFD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D56BFD">
              <w:rPr>
                <w:rFonts w:ascii="Liberation Serif" w:hAnsi="Liberation Serif"/>
                <w:color w:val="auto"/>
              </w:rPr>
              <w:t>Ответственные</w:t>
            </w:r>
          </w:p>
        </w:tc>
      </w:tr>
      <w:tr w:rsidR="00142431" w:rsidRPr="00CC36A9" w:rsidTr="00FD3EF3">
        <w:trPr>
          <w:trHeight w:val="145"/>
        </w:trPr>
        <w:tc>
          <w:tcPr>
            <w:tcW w:w="55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1</w:t>
            </w:r>
          </w:p>
        </w:tc>
        <w:tc>
          <w:tcPr>
            <w:tcW w:w="23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Организация деятельности</w:t>
            </w:r>
          </w:p>
        </w:tc>
        <w:tc>
          <w:tcPr>
            <w:tcW w:w="5082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Информационная открытость Учреждения, неукоснительное соблюдение антикоррупционной политики Учреждения. Разъяснение работникам Учреждения  о мерах ответственности за коррупционные правонарушения</w:t>
            </w:r>
          </w:p>
        </w:tc>
        <w:tc>
          <w:tcPr>
            <w:tcW w:w="2367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</w:t>
            </w:r>
            <w:r>
              <w:rPr>
                <w:rFonts w:ascii="Liberation Serif" w:hAnsi="Liberation Serif"/>
                <w:color w:val="auto"/>
              </w:rPr>
              <w:t>иректор, заместители директора</w:t>
            </w:r>
          </w:p>
        </w:tc>
      </w:tr>
      <w:tr w:rsidR="00142431" w:rsidRPr="00CC36A9" w:rsidTr="00FD3EF3">
        <w:trPr>
          <w:trHeight w:val="145"/>
        </w:trPr>
        <w:tc>
          <w:tcPr>
            <w:tcW w:w="55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2</w:t>
            </w:r>
          </w:p>
        </w:tc>
        <w:tc>
          <w:tcPr>
            <w:tcW w:w="23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Трудоустройство сотрудников</w:t>
            </w:r>
          </w:p>
        </w:tc>
        <w:tc>
          <w:tcPr>
            <w:tcW w:w="5082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Разъяснение ответственным лицам  мер ответственности  за коррупционные правонарушения. Обязательное собеседование с директором Учреждения при приеме сотрудника на работу.</w:t>
            </w:r>
          </w:p>
        </w:tc>
        <w:tc>
          <w:tcPr>
            <w:tcW w:w="2367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заместители директора, специалист по кадрам</w:t>
            </w:r>
          </w:p>
        </w:tc>
      </w:tr>
      <w:tr w:rsidR="00142431" w:rsidRPr="00CC36A9" w:rsidTr="00FD3EF3">
        <w:trPr>
          <w:trHeight w:val="145"/>
        </w:trPr>
        <w:tc>
          <w:tcPr>
            <w:tcW w:w="55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3</w:t>
            </w:r>
          </w:p>
        </w:tc>
        <w:tc>
          <w:tcPr>
            <w:tcW w:w="23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Работа со служебной информацией</w:t>
            </w:r>
          </w:p>
        </w:tc>
        <w:tc>
          <w:tcPr>
            <w:tcW w:w="5082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Соблюдение антикоррупционной политики Учреждения. Ознакомление с локальными нормативными актами, регламентирующими вопросы  предупреждения и противодействия коррупции в Учреждении. Разъяснение сотрудникам мер ответственности за коррупционные правонарушения</w:t>
            </w:r>
          </w:p>
        </w:tc>
        <w:tc>
          <w:tcPr>
            <w:tcW w:w="2367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заместители директора, юрисконсульт</w:t>
            </w:r>
          </w:p>
        </w:tc>
      </w:tr>
      <w:tr w:rsidR="00142431" w:rsidRPr="00CC36A9" w:rsidTr="00FD3EF3">
        <w:trPr>
          <w:trHeight w:val="145"/>
        </w:trPr>
        <w:tc>
          <w:tcPr>
            <w:tcW w:w="55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4</w:t>
            </w:r>
          </w:p>
        </w:tc>
        <w:tc>
          <w:tcPr>
            <w:tcW w:w="23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5082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 xml:space="preserve">Разъяснительная работа,  соблюдение установленного порядка рассмотрения обращений граждан в соответствии с законодательством. </w:t>
            </w:r>
            <w:proofErr w:type="gramStart"/>
            <w:r w:rsidRPr="00CC36A9">
              <w:rPr>
                <w:rFonts w:ascii="Liberation Serif" w:hAnsi="Liberation Serif"/>
                <w:color w:val="auto"/>
              </w:rPr>
              <w:t>Контроль за</w:t>
            </w:r>
            <w:proofErr w:type="gramEnd"/>
            <w:r w:rsidRPr="00CC36A9">
              <w:rPr>
                <w:rFonts w:ascii="Liberation Serif" w:hAnsi="Liberation Serif"/>
                <w:color w:val="auto"/>
              </w:rPr>
              <w:t xml:space="preserve"> соблюдением сроков рассмотрения  обращений.</w:t>
            </w:r>
          </w:p>
        </w:tc>
        <w:tc>
          <w:tcPr>
            <w:tcW w:w="2367" w:type="dxa"/>
          </w:tcPr>
          <w:p w:rsidR="00142431" w:rsidRPr="00CC36A9" w:rsidRDefault="00142431" w:rsidP="00950D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заместители директора, юрисконсульт</w:t>
            </w:r>
          </w:p>
        </w:tc>
      </w:tr>
      <w:tr w:rsidR="00142431" w:rsidRPr="00CC36A9" w:rsidTr="00FD3EF3">
        <w:trPr>
          <w:trHeight w:val="3230"/>
        </w:trPr>
        <w:tc>
          <w:tcPr>
            <w:tcW w:w="55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5</w:t>
            </w:r>
          </w:p>
        </w:tc>
        <w:tc>
          <w:tcPr>
            <w:tcW w:w="23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5082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Соблюдение антикоррупционной политики Учреждения. Ознакомление с локальными нормативными актами Учреждения и документами, регламентирующими вопросы  предупреждения и противодействия коррупции в Учреждении.</w:t>
            </w:r>
          </w:p>
        </w:tc>
        <w:tc>
          <w:tcPr>
            <w:tcW w:w="2367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заместители директора, работники, уполномоченные представлять интересы Учреждения</w:t>
            </w:r>
          </w:p>
        </w:tc>
      </w:tr>
    </w:tbl>
    <w:p w:rsidR="00CC36A9" w:rsidRPr="00CC36A9" w:rsidRDefault="00CC36A9" w:rsidP="00CC36A9">
      <w:pPr>
        <w:widowControl/>
        <w:spacing w:after="200" w:line="276" w:lineRule="auto"/>
        <w:rPr>
          <w:rFonts w:ascii="Liberation Serif" w:eastAsia="Times New Roman" w:hAnsi="Liberation Serif" w:cs="Times New Roman"/>
          <w:color w:val="auto"/>
          <w:sz w:val="22"/>
          <w:szCs w:val="22"/>
          <w:lang w:eastAsia="en-US" w:bidi="ar-SA"/>
        </w:rPr>
      </w:pPr>
      <w:r w:rsidRPr="00CC36A9">
        <w:rPr>
          <w:rFonts w:ascii="Liberation Serif" w:eastAsia="Times New Roman" w:hAnsi="Liberation Serif" w:cs="Times New Roman"/>
          <w:color w:val="auto"/>
          <w:sz w:val="22"/>
          <w:szCs w:val="22"/>
          <w:lang w:eastAsia="en-US" w:bidi="ar-SA"/>
        </w:rPr>
        <w:br w:type="page"/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911"/>
        <w:gridCol w:w="2174"/>
        <w:gridCol w:w="5103"/>
        <w:gridCol w:w="2410"/>
      </w:tblGrid>
      <w:tr w:rsidR="00142431" w:rsidRPr="00CC36A9" w:rsidTr="00FD3EF3">
        <w:trPr>
          <w:trHeight w:val="145"/>
        </w:trPr>
        <w:tc>
          <w:tcPr>
            <w:tcW w:w="911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lastRenderedPageBreak/>
              <w:t>6</w:t>
            </w:r>
          </w:p>
        </w:tc>
        <w:tc>
          <w:tcPr>
            <w:tcW w:w="2174" w:type="dxa"/>
          </w:tcPr>
          <w:p w:rsidR="00142431" w:rsidRPr="00CC36A9" w:rsidRDefault="00142431" w:rsidP="0092028E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 xml:space="preserve">Принятие решений об использовании бюджетных средств </w:t>
            </w:r>
            <w:r w:rsidR="0092028E">
              <w:rPr>
                <w:rFonts w:ascii="Liberation Serif" w:hAnsi="Liberation Serif"/>
                <w:color w:val="auto"/>
              </w:rPr>
              <w:t xml:space="preserve"> </w:t>
            </w:r>
          </w:p>
        </w:tc>
        <w:tc>
          <w:tcPr>
            <w:tcW w:w="51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Привлечение к принятию решений  представителей структурных подразделений Учреждения. Ознакомление с  локальными нормативными актами и документами, регламентирующими  вопросы  предупреждения и противодействия коррупции в Учреждении. Разъяснение  мер ответственности  за коррупционные правонарушения.</w:t>
            </w:r>
          </w:p>
        </w:tc>
        <w:tc>
          <w:tcPr>
            <w:tcW w:w="2410" w:type="dxa"/>
          </w:tcPr>
          <w:p w:rsidR="00142431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</w:t>
            </w:r>
          </w:p>
        </w:tc>
      </w:tr>
      <w:tr w:rsidR="00142431" w:rsidRPr="00CC36A9" w:rsidTr="00FD3EF3">
        <w:trPr>
          <w:trHeight w:val="145"/>
        </w:trPr>
        <w:tc>
          <w:tcPr>
            <w:tcW w:w="911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7</w:t>
            </w:r>
          </w:p>
        </w:tc>
        <w:tc>
          <w:tcPr>
            <w:tcW w:w="2174" w:type="dxa"/>
          </w:tcPr>
          <w:p w:rsidR="00142431" w:rsidRPr="00CC36A9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51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Соблюдение правил регистрации 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  <w:tc>
          <w:tcPr>
            <w:tcW w:w="2410" w:type="dxa"/>
          </w:tcPr>
          <w:p w:rsidR="00142431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Главный бухгалтер, бухгалтер, материально-ответственные лица</w:t>
            </w:r>
          </w:p>
        </w:tc>
      </w:tr>
      <w:tr w:rsidR="00142431" w:rsidRPr="00CC36A9" w:rsidTr="00FD3EF3">
        <w:trPr>
          <w:trHeight w:val="145"/>
        </w:trPr>
        <w:tc>
          <w:tcPr>
            <w:tcW w:w="911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8</w:t>
            </w:r>
          </w:p>
        </w:tc>
        <w:tc>
          <w:tcPr>
            <w:tcW w:w="2174" w:type="dxa"/>
          </w:tcPr>
          <w:p w:rsidR="00142431" w:rsidRPr="00CC36A9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Осуществление закупочной деятельности, заключение контрактов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5103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Соблюдение при проведении закупок  товаров, работ, услуг для нужд Учреждения  требований по заключению договоров с потребителями в соответствии с действующим законодательством. Разъяснение работникам Учреждения, связанным с  закупочной деятельностью, мер ответственности за коррупционные правонарушения. Ознакомление с нормативными актами и документами, регламентирующими вопросы  предупреждения и противодействия коррупции в Учреждении</w:t>
            </w:r>
            <w:r w:rsidR="0092028E">
              <w:rPr>
                <w:rFonts w:ascii="Liberation Serif" w:hAnsi="Liberation Serif"/>
                <w:color w:val="auto"/>
              </w:rPr>
              <w:t xml:space="preserve">. </w:t>
            </w:r>
            <w:r w:rsidR="0092028E" w:rsidRPr="0092028E">
              <w:rPr>
                <w:rFonts w:ascii="Liberation Serif" w:hAnsi="Liberation Serif"/>
                <w:color w:val="auto"/>
              </w:rPr>
              <w:t>Размещение на сайте организации и bus.gov.ru информации и документации о совершении сделки.</w:t>
            </w:r>
          </w:p>
        </w:tc>
        <w:tc>
          <w:tcPr>
            <w:tcW w:w="2410" w:type="dxa"/>
          </w:tcPr>
          <w:p w:rsidR="00142431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главный бухгалтер, контрактный управляющий, юрисконсульт, ответственные лица за  составление закупочной документации, размещение заказов по закупкам товаров, работ, услуг для нужд Учреждения</w:t>
            </w:r>
          </w:p>
        </w:tc>
      </w:tr>
      <w:tr w:rsidR="00142431" w:rsidRPr="00CC36A9" w:rsidTr="0092028E">
        <w:trPr>
          <w:trHeight w:val="2555"/>
        </w:trPr>
        <w:tc>
          <w:tcPr>
            <w:tcW w:w="911" w:type="dxa"/>
          </w:tcPr>
          <w:p w:rsidR="00142431" w:rsidRPr="00CC36A9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9</w:t>
            </w:r>
          </w:p>
        </w:tc>
        <w:tc>
          <w:tcPr>
            <w:tcW w:w="2174" w:type="dxa"/>
          </w:tcPr>
          <w:p w:rsidR="00142431" w:rsidRPr="00CC36A9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Составление, заполнение документов, справок, отчетности</w:t>
            </w:r>
          </w:p>
        </w:tc>
        <w:tc>
          <w:tcPr>
            <w:tcW w:w="5103" w:type="dxa"/>
          </w:tcPr>
          <w:p w:rsidR="00142431" w:rsidRPr="00CC36A9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Создание системы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визирования документов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ответственными лицами.</w:t>
            </w:r>
          </w:p>
          <w:p w:rsidR="00142431" w:rsidRPr="00CC36A9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Организация внутреннего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proofErr w:type="gramStart"/>
            <w:r w:rsidRPr="00CC36A9">
              <w:rPr>
                <w:rFonts w:ascii="Liberation Serif" w:hAnsi="Liberation Serif"/>
                <w:color w:val="auto"/>
              </w:rPr>
              <w:t>контроля за</w:t>
            </w:r>
            <w:proofErr w:type="gramEnd"/>
            <w:r w:rsidRPr="00CC36A9">
              <w:rPr>
                <w:rFonts w:ascii="Liberation Serif" w:hAnsi="Liberation Serif"/>
                <w:color w:val="auto"/>
              </w:rPr>
              <w:t xml:space="preserve"> исполнением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должностными лицами своих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обязанностей, основанного на</w:t>
            </w:r>
            <w:r w:rsidR="0092028E"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механизме проверочных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мероприятий. Разъяснение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работникам мер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ответственности за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коррупционные</w:t>
            </w:r>
            <w:r w:rsidR="0092028E">
              <w:rPr>
                <w:rFonts w:ascii="Liberation Serif" w:hAnsi="Liberation Serif"/>
                <w:color w:val="auto"/>
              </w:rPr>
              <w:t xml:space="preserve">  </w:t>
            </w:r>
            <w:r w:rsidRPr="00CC36A9">
              <w:rPr>
                <w:rFonts w:ascii="Liberation Serif" w:hAnsi="Liberation Serif"/>
                <w:color w:val="auto"/>
              </w:rPr>
              <w:t>правонарушения</w:t>
            </w:r>
          </w:p>
        </w:tc>
        <w:tc>
          <w:tcPr>
            <w:tcW w:w="2410" w:type="dxa"/>
          </w:tcPr>
          <w:p w:rsidR="00142431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Заместители директора, ответственные лица</w:t>
            </w:r>
          </w:p>
        </w:tc>
      </w:tr>
      <w:tr w:rsidR="0092028E" w:rsidRPr="00CC36A9" w:rsidTr="0092028E">
        <w:trPr>
          <w:trHeight w:val="2555"/>
        </w:trPr>
        <w:tc>
          <w:tcPr>
            <w:tcW w:w="911" w:type="dxa"/>
          </w:tcPr>
          <w:p w:rsidR="0092028E" w:rsidRPr="00CC36A9" w:rsidRDefault="0092028E" w:rsidP="008F630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10</w:t>
            </w:r>
          </w:p>
        </w:tc>
        <w:tc>
          <w:tcPr>
            <w:tcW w:w="2174" w:type="dxa"/>
          </w:tcPr>
          <w:p w:rsidR="0092028E" w:rsidRPr="00CC36A9" w:rsidRDefault="0092028E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Оплата труда</w:t>
            </w:r>
          </w:p>
        </w:tc>
        <w:tc>
          <w:tcPr>
            <w:tcW w:w="5103" w:type="dxa"/>
          </w:tcPr>
          <w:p w:rsidR="0092028E" w:rsidRPr="00CC36A9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Создание и деятельность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комиссии по установлению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стимулирующих выплат</w:t>
            </w:r>
          </w:p>
          <w:p w:rsidR="0092028E" w:rsidRPr="00CC36A9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работниками учреждения, в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соответствии с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утвержденными критериями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оценки деятельности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сотрудников. Использование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средств на оплату труда в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строгом соответствии с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Положение об оплате труда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работников учреждения.</w:t>
            </w:r>
          </w:p>
          <w:p w:rsidR="0092028E" w:rsidRPr="00CC36A9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Разъяснение работникам мер ответственности за</w:t>
            </w:r>
            <w:r>
              <w:rPr>
                <w:rFonts w:ascii="Liberation Serif" w:hAnsi="Liberation Serif"/>
                <w:color w:val="auto"/>
              </w:rPr>
              <w:t xml:space="preserve"> </w:t>
            </w:r>
            <w:r w:rsidRPr="00CC36A9">
              <w:rPr>
                <w:rFonts w:ascii="Liberation Serif" w:hAnsi="Liberation Serif"/>
                <w:color w:val="auto"/>
              </w:rPr>
              <w:t>коррупционные правонарушения</w:t>
            </w:r>
          </w:p>
        </w:tc>
        <w:tc>
          <w:tcPr>
            <w:tcW w:w="2410" w:type="dxa"/>
          </w:tcPr>
          <w:p w:rsidR="0092028E" w:rsidRPr="00CC36A9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директора, бухгалтерия, сотрудники, входящие в состав комиссии по установлению выплат стимулирующего характера</w:t>
            </w:r>
          </w:p>
        </w:tc>
      </w:tr>
      <w:tr w:rsidR="0092028E" w:rsidRPr="00CC36A9" w:rsidTr="0000184D">
        <w:trPr>
          <w:trHeight w:val="2555"/>
        </w:trPr>
        <w:tc>
          <w:tcPr>
            <w:tcW w:w="911" w:type="dxa"/>
          </w:tcPr>
          <w:p w:rsidR="0092028E" w:rsidRPr="00CC36A9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lastRenderedPageBreak/>
              <w:t>11</w:t>
            </w:r>
          </w:p>
        </w:tc>
        <w:tc>
          <w:tcPr>
            <w:tcW w:w="2174" w:type="dxa"/>
          </w:tcPr>
          <w:p w:rsidR="0092028E" w:rsidRPr="00CC36A9" w:rsidRDefault="0092028E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92028E">
              <w:rPr>
                <w:rFonts w:ascii="Liberation Serif" w:hAnsi="Liberation Serif"/>
                <w:color w:val="auto"/>
              </w:rPr>
              <w:t>Контроль организации приема пожертвований от граждан и организаций</w:t>
            </w:r>
          </w:p>
        </w:tc>
        <w:tc>
          <w:tcPr>
            <w:tcW w:w="5103" w:type="dxa"/>
          </w:tcPr>
          <w:p w:rsidR="0092028E" w:rsidRPr="00CC36A9" w:rsidRDefault="0000184D" w:rsidP="0000184D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 xml:space="preserve">Разработка и учет в работе Положения </w:t>
            </w:r>
            <w:r w:rsidRPr="0000184D">
              <w:rPr>
                <w:rFonts w:ascii="Liberation Serif" w:hAnsi="Liberation Serif"/>
                <w:color w:val="auto"/>
              </w:rPr>
              <w:t>о благотворительных пожертвованиях</w:t>
            </w:r>
            <w:r>
              <w:rPr>
                <w:rFonts w:ascii="Liberation Serif" w:hAnsi="Liberation Serif"/>
                <w:color w:val="auto"/>
              </w:rPr>
              <w:t xml:space="preserve"> в  учреждении. Предоставление</w:t>
            </w:r>
            <w:r w:rsidRPr="0000184D">
              <w:rPr>
                <w:rFonts w:ascii="Liberation Serif" w:hAnsi="Liberation Serif"/>
                <w:color w:val="auto"/>
              </w:rPr>
              <w:t xml:space="preserve"> </w:t>
            </w:r>
            <w:r>
              <w:rPr>
                <w:rFonts w:ascii="Liberation Serif" w:hAnsi="Liberation Serif"/>
                <w:color w:val="auto"/>
              </w:rPr>
              <w:t>у</w:t>
            </w:r>
            <w:r w:rsidRPr="0000184D">
              <w:rPr>
                <w:rFonts w:ascii="Liberation Serif" w:hAnsi="Liberation Serif"/>
                <w:color w:val="auto"/>
              </w:rPr>
              <w:t>чреждение</w:t>
            </w:r>
            <w:r>
              <w:rPr>
                <w:rFonts w:ascii="Liberation Serif" w:hAnsi="Liberation Serif"/>
                <w:color w:val="auto"/>
              </w:rPr>
              <w:t>м п</w:t>
            </w:r>
            <w:r w:rsidRPr="0000184D">
              <w:rPr>
                <w:rFonts w:ascii="Liberation Serif" w:hAnsi="Liberation Serif"/>
                <w:color w:val="auto"/>
              </w:rPr>
              <w:t xml:space="preserve">о просьбе физических и юридических лиц, осуществляющих добровольное пожертвование, </w:t>
            </w:r>
            <w:r>
              <w:rPr>
                <w:rFonts w:ascii="Liberation Serif" w:hAnsi="Liberation Serif"/>
                <w:color w:val="auto"/>
              </w:rPr>
              <w:t>им информации</w:t>
            </w:r>
            <w:r w:rsidRPr="0000184D">
              <w:rPr>
                <w:rFonts w:ascii="Liberation Serif" w:hAnsi="Liberation Serif"/>
                <w:color w:val="auto"/>
              </w:rPr>
              <w:t xml:space="preserve"> об использовании благотворительной деятельности.</w:t>
            </w:r>
          </w:p>
        </w:tc>
        <w:tc>
          <w:tcPr>
            <w:tcW w:w="2410" w:type="dxa"/>
          </w:tcPr>
          <w:p w:rsidR="0092028E" w:rsidRPr="00CC36A9" w:rsidRDefault="0000184D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CC36A9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</w:t>
            </w:r>
          </w:p>
        </w:tc>
      </w:tr>
      <w:tr w:rsidR="0092028E" w:rsidRPr="00CC36A9" w:rsidTr="0000184D">
        <w:trPr>
          <w:trHeight w:val="2555"/>
        </w:trPr>
        <w:tc>
          <w:tcPr>
            <w:tcW w:w="911" w:type="dxa"/>
          </w:tcPr>
          <w:p w:rsidR="0092028E" w:rsidRPr="00CC36A9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12</w:t>
            </w:r>
          </w:p>
        </w:tc>
        <w:tc>
          <w:tcPr>
            <w:tcW w:w="2174" w:type="dxa"/>
          </w:tcPr>
          <w:p w:rsidR="0092028E" w:rsidRPr="0000184D" w:rsidRDefault="0092028E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>Предоставление сведений о доходах, имуществе и обязательствах имущественного характера директором</w:t>
            </w:r>
          </w:p>
        </w:tc>
        <w:tc>
          <w:tcPr>
            <w:tcW w:w="5103" w:type="dxa"/>
          </w:tcPr>
          <w:p w:rsidR="0092028E" w:rsidRPr="0000184D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  <w:r>
              <w:rPr>
                <w:rStyle w:val="213pt1"/>
                <w:sz w:val="22"/>
                <w:szCs w:val="22"/>
              </w:rPr>
              <w:t>Е</w:t>
            </w:r>
            <w:r w:rsidR="0092028E" w:rsidRPr="0000184D">
              <w:rPr>
                <w:rStyle w:val="213pt1"/>
                <w:sz w:val="22"/>
                <w:szCs w:val="22"/>
              </w:rPr>
              <w:t>жегодно</w:t>
            </w:r>
            <w:r>
              <w:rPr>
                <w:rStyle w:val="213pt1"/>
                <w:sz w:val="22"/>
                <w:szCs w:val="22"/>
              </w:rPr>
              <w:t>е</w:t>
            </w:r>
            <w:r w:rsidR="0092028E" w:rsidRPr="0000184D">
              <w:rPr>
                <w:rStyle w:val="213pt1"/>
                <w:sz w:val="22"/>
                <w:szCs w:val="22"/>
              </w:rPr>
              <w:t xml:space="preserve"> предоставление </w:t>
            </w:r>
            <w:r w:rsidRPr="0000184D">
              <w:rPr>
                <w:rStyle w:val="213pt1"/>
                <w:sz w:val="22"/>
                <w:szCs w:val="22"/>
              </w:rPr>
              <w:t xml:space="preserve">до 30 апреля </w:t>
            </w:r>
            <w:r w:rsidR="0092028E" w:rsidRPr="0000184D">
              <w:rPr>
                <w:rStyle w:val="213pt1"/>
                <w:sz w:val="22"/>
                <w:szCs w:val="22"/>
              </w:rPr>
              <w:t>сведений о доходах, имуществе и обязательствах имущественного характера директором</w:t>
            </w:r>
          </w:p>
        </w:tc>
        <w:tc>
          <w:tcPr>
            <w:tcW w:w="2410" w:type="dxa"/>
          </w:tcPr>
          <w:p w:rsidR="0092028E" w:rsidRPr="0000184D" w:rsidRDefault="0000184D" w:rsidP="0092028E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 xml:space="preserve">Директор </w:t>
            </w:r>
          </w:p>
        </w:tc>
      </w:tr>
      <w:tr w:rsidR="0092028E" w:rsidRPr="00CC36A9" w:rsidTr="0000184D">
        <w:trPr>
          <w:trHeight w:val="2555"/>
        </w:trPr>
        <w:tc>
          <w:tcPr>
            <w:tcW w:w="911" w:type="dxa"/>
          </w:tcPr>
          <w:p w:rsidR="0092028E" w:rsidRPr="00CC36A9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13</w:t>
            </w:r>
          </w:p>
        </w:tc>
        <w:tc>
          <w:tcPr>
            <w:tcW w:w="2174" w:type="dxa"/>
          </w:tcPr>
          <w:p w:rsidR="0092028E" w:rsidRPr="0000184D" w:rsidRDefault="0092028E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 xml:space="preserve">Организация работы по формированию нетерпимого отношения к проявлениям коррупции с юношеского возраста. </w:t>
            </w:r>
          </w:p>
        </w:tc>
        <w:tc>
          <w:tcPr>
            <w:tcW w:w="5103" w:type="dxa"/>
          </w:tcPr>
          <w:p w:rsidR="0092028E" w:rsidRPr="0000184D" w:rsidRDefault="0092028E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>-проведение тематических  воспитательных  часов «Наши права - наши обязанности», «Что я знаю о своих правах?»;</w:t>
            </w:r>
          </w:p>
          <w:p w:rsidR="0092028E" w:rsidRPr="0000184D" w:rsidRDefault="0092028E" w:rsidP="0000184D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68"/>
              </w:tabs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>книжные выставки «Права человека», «Закон в твоей жизни»;</w:t>
            </w:r>
          </w:p>
          <w:p w:rsidR="0092028E" w:rsidRPr="0000184D" w:rsidRDefault="0092028E" w:rsidP="0000184D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>конкурс рисунков «Стоп, коррупция!»</w:t>
            </w:r>
          </w:p>
          <w:p w:rsidR="0092028E" w:rsidRPr="0000184D" w:rsidRDefault="0000184D" w:rsidP="0000184D">
            <w:pPr>
              <w:pStyle w:val="20"/>
              <w:shd w:val="clear" w:color="auto" w:fill="auto"/>
              <w:tabs>
                <w:tab w:val="left" w:pos="245"/>
              </w:tabs>
              <w:spacing w:line="307" w:lineRule="exact"/>
              <w:ind w:firstLine="0"/>
              <w:jc w:val="both"/>
            </w:pPr>
            <w:r>
              <w:rPr>
                <w:rStyle w:val="213pt1"/>
                <w:sz w:val="22"/>
                <w:szCs w:val="22"/>
              </w:rPr>
              <w:t xml:space="preserve">- </w:t>
            </w:r>
            <w:r w:rsidRPr="0000184D">
              <w:rPr>
                <w:rStyle w:val="213pt1"/>
                <w:sz w:val="22"/>
                <w:szCs w:val="22"/>
              </w:rPr>
              <w:t>Организация и проведение недели правовых знаний с целью повышения уровня правосознания и правовой культуры</w:t>
            </w:r>
          </w:p>
        </w:tc>
        <w:tc>
          <w:tcPr>
            <w:tcW w:w="2410" w:type="dxa"/>
          </w:tcPr>
          <w:p w:rsidR="0092028E" w:rsidRPr="0000184D" w:rsidRDefault="0000184D" w:rsidP="0092028E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Заместитель директора по воспитательной работе</w:t>
            </w:r>
          </w:p>
        </w:tc>
      </w:tr>
      <w:tr w:rsidR="0000184D" w:rsidRPr="00CC36A9" w:rsidTr="0000184D">
        <w:trPr>
          <w:trHeight w:val="2555"/>
        </w:trPr>
        <w:tc>
          <w:tcPr>
            <w:tcW w:w="911" w:type="dxa"/>
          </w:tcPr>
          <w:p w:rsidR="0000184D" w:rsidRPr="00CC36A9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14</w:t>
            </w:r>
          </w:p>
        </w:tc>
        <w:tc>
          <w:tcPr>
            <w:tcW w:w="2174" w:type="dxa"/>
          </w:tcPr>
          <w:p w:rsidR="0000184D" w:rsidRPr="0000184D" w:rsidRDefault="0000184D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 xml:space="preserve">Анализ </w:t>
            </w:r>
            <w:proofErr w:type="gramStart"/>
            <w:r w:rsidRPr="0000184D">
              <w:rPr>
                <w:rStyle w:val="213pt1"/>
                <w:sz w:val="22"/>
                <w:szCs w:val="22"/>
              </w:rPr>
              <w:t>исполнения Плана мероприятий противодействия коррупции учреждения</w:t>
            </w:r>
            <w:proofErr w:type="gramEnd"/>
            <w:r w:rsidRPr="0000184D">
              <w:rPr>
                <w:rStyle w:val="213pt1"/>
                <w:sz w:val="22"/>
                <w:szCs w:val="22"/>
              </w:rPr>
              <w:t>.</w:t>
            </w:r>
          </w:p>
          <w:p w:rsidR="0000184D" w:rsidRPr="0000184D" w:rsidRDefault="0000184D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</w:p>
        </w:tc>
        <w:tc>
          <w:tcPr>
            <w:tcW w:w="5103" w:type="dxa"/>
          </w:tcPr>
          <w:p w:rsidR="0000184D" w:rsidRPr="0000184D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>Обсуждение вопросов антикоррупционной политики 1 раз в год на  производственном совещании.</w:t>
            </w:r>
          </w:p>
          <w:p w:rsidR="0000184D" w:rsidRPr="0000184D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</w:pPr>
            <w:r w:rsidRPr="0000184D">
              <w:rPr>
                <w:rStyle w:val="213pt1"/>
                <w:sz w:val="22"/>
                <w:szCs w:val="22"/>
              </w:rPr>
              <w:t xml:space="preserve">Назначение </w:t>
            </w:r>
            <w:r>
              <w:rPr>
                <w:rStyle w:val="213pt1"/>
                <w:sz w:val="22"/>
                <w:szCs w:val="22"/>
              </w:rPr>
              <w:t xml:space="preserve">должностного лица, </w:t>
            </w:r>
            <w:r w:rsidR="009B7F21">
              <w:rPr>
                <w:rStyle w:val="213pt1"/>
                <w:sz w:val="22"/>
                <w:szCs w:val="22"/>
              </w:rPr>
              <w:t>ответственного</w:t>
            </w:r>
            <w:r w:rsidR="009B7F21" w:rsidRPr="009B7F21">
              <w:rPr>
                <w:rStyle w:val="213pt1"/>
                <w:sz w:val="22"/>
                <w:szCs w:val="22"/>
              </w:rPr>
              <w:t xml:space="preserve"> за реализацию антикоррупционной политики</w:t>
            </w:r>
            <w:r w:rsidR="009B7F21">
              <w:rPr>
                <w:rStyle w:val="213pt1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00184D" w:rsidRPr="0000184D" w:rsidRDefault="009B7F21" w:rsidP="009B7F21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9B7F21">
              <w:rPr>
                <w:rFonts w:ascii="Liberation Serif" w:hAnsi="Liberation Serif"/>
                <w:color w:val="auto"/>
              </w:rPr>
              <w:t>Директор, заместители директора</w:t>
            </w:r>
          </w:p>
        </w:tc>
      </w:tr>
    </w:tbl>
    <w:p w:rsidR="00CC36A9" w:rsidRPr="00CC36A9" w:rsidRDefault="00CC36A9" w:rsidP="00CC36A9">
      <w:pPr>
        <w:widowControl/>
        <w:spacing w:after="200" w:line="276" w:lineRule="auto"/>
        <w:rPr>
          <w:rFonts w:ascii="Liberation Serif" w:eastAsia="Times New Roman" w:hAnsi="Liberation Serif" w:cs="Times New Roman"/>
          <w:color w:val="auto"/>
          <w:sz w:val="22"/>
          <w:szCs w:val="22"/>
          <w:lang w:eastAsia="en-US" w:bidi="ar-SA"/>
        </w:rPr>
      </w:pPr>
    </w:p>
    <w:sectPr w:rsidR="00CC36A9" w:rsidRPr="00CC36A9" w:rsidSect="00142431">
      <w:type w:val="continuous"/>
      <w:pgSz w:w="11900" w:h="16840"/>
      <w:pgMar w:top="567" w:right="718" w:bottom="1458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6BF" w:rsidRDefault="000E46BF">
      <w:r>
        <w:separator/>
      </w:r>
    </w:p>
  </w:endnote>
  <w:endnote w:type="continuationSeparator" w:id="0">
    <w:p w:rsidR="000E46BF" w:rsidRDefault="000E4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6BF" w:rsidRDefault="000E46BF"/>
  </w:footnote>
  <w:footnote w:type="continuationSeparator" w:id="0">
    <w:p w:rsidR="000E46BF" w:rsidRDefault="000E46B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07000"/>
    <w:multiLevelType w:val="multilevel"/>
    <w:tmpl w:val="FF1EBB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F505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704D55"/>
    <w:multiLevelType w:val="hybridMultilevel"/>
    <w:tmpl w:val="E1BA278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CFF3EF4"/>
    <w:multiLevelType w:val="multilevel"/>
    <w:tmpl w:val="917CA8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C04735"/>
    <w:multiLevelType w:val="multilevel"/>
    <w:tmpl w:val="02C22D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AA00E7"/>
    <w:multiLevelType w:val="hybridMultilevel"/>
    <w:tmpl w:val="12C2FF42"/>
    <w:lvl w:ilvl="0" w:tplc="C0BEB9B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7D7426B6"/>
    <w:multiLevelType w:val="hybridMultilevel"/>
    <w:tmpl w:val="1CE25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86FC3"/>
    <w:multiLevelType w:val="multilevel"/>
    <w:tmpl w:val="A2AC1A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A66"/>
    <w:rsid w:val="0000184D"/>
    <w:rsid w:val="00001EAB"/>
    <w:rsid w:val="00092C22"/>
    <w:rsid w:val="000E46BF"/>
    <w:rsid w:val="000F3CF2"/>
    <w:rsid w:val="00142431"/>
    <w:rsid w:val="00186095"/>
    <w:rsid w:val="001C5D00"/>
    <w:rsid w:val="0020199E"/>
    <w:rsid w:val="002625A6"/>
    <w:rsid w:val="002929E1"/>
    <w:rsid w:val="004F26B3"/>
    <w:rsid w:val="00503321"/>
    <w:rsid w:val="00516FDF"/>
    <w:rsid w:val="00533DCA"/>
    <w:rsid w:val="005E7D26"/>
    <w:rsid w:val="0092028E"/>
    <w:rsid w:val="009B7F21"/>
    <w:rsid w:val="00AD7667"/>
    <w:rsid w:val="00B21BD1"/>
    <w:rsid w:val="00BC361A"/>
    <w:rsid w:val="00CC36A9"/>
    <w:rsid w:val="00CD5FCC"/>
    <w:rsid w:val="00CE2FBB"/>
    <w:rsid w:val="00D56BFD"/>
    <w:rsid w:val="00F10451"/>
    <w:rsid w:val="00F83A66"/>
    <w:rsid w:val="00FD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C3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C3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4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2019-11-17T03:51:00Z</dcterms:created>
  <dcterms:modified xsi:type="dcterms:W3CDTF">2020-05-04T09:37:00Z</dcterms:modified>
</cp:coreProperties>
</file>