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АНАЛИЗ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обращений граждан, поступивших и рассмотренных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Управлением социальной политики по Нижнесергинскому району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2020 г.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9"/>
        <w:gridCol w:w="656"/>
        <w:gridCol w:w="731"/>
        <w:gridCol w:w="730"/>
        <w:gridCol w:w="714"/>
        <w:gridCol w:w="788"/>
      </w:tblGrid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поступило жалоб, писем и заявлений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кв.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кв.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кв.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кв.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год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Вопросы для совместного рассмотрения  отделами Управления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обеспечения мер социальной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поддержки, учета и отчетности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Обращения, заявления, жалобы, письма поступившие из: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МСП СО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52" w:leader="none"/>
              </w:tabs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Личные заявления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Госуслуги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Прокуратура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Уполномоченный по правам человека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Иные организации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Информация о способе получения обращений:</w:t>
            </w:r>
          </w:p>
        </w:tc>
      </w:tr>
      <w:tr>
        <w:trPr>
          <w:trHeight w:val="295" w:hRule="atLeast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 электронной форме (эл.почта, сайт)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59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 факсу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Почтой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Нарочным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Личный прием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Жалобы, письма и заявления, поступившие по вопросам: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2133_2303455780"/>
            <w:r>
              <w:rPr>
                <w:rFonts w:ascii="Liberation Serif" w:hAnsi="Liberation Serif"/>
                <w:sz w:val="28"/>
                <w:szCs w:val="28"/>
              </w:rPr>
              <w:t>Закон Свердловской области от 14.12.2004 года № 204-ОЗ «О ежемесячном пособии на ребенка»</w:t>
            </w:r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Закон Свердловской области от 20.11.2009 г. № 100-ОЗ «О социальной поддержке многодетных семей в Свердловской области»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39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Закон Свердловской области от 23.10.1995 г. № 28-ОЗ «О защите прав ребенка»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39"/>
              <w:jc w:val="both"/>
              <w:rPr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Федеральный закон от 24.11.1995 N 181-ФЗ</w:t>
              <w:br/>
              <w:t>"О социальной защите инвалидов в Российской Федерации"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Закон СО от 29.10.2007 г. № 126-ОЗ «Об оказании в Свердловской области государственной социальной помощи…»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Федеральный закон от 12 января 1996 г. N 8-ФЗ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br/>
              <w:t>"О погребении и похоронном деле"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1" w:name="__DdeLink__7786_2753769094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закон от 24 апреля 2008 г. N 48-ФЗ "Об опеке и попечительстве"</w:t>
            </w:r>
            <w:bookmarkEnd w:id="1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Федеральный закон от 12.01.1995 N 5-ФЗ</w:t>
              <w:br/>
              <w:t>"О ветеранах"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Федеральный закон от 28 декабря 2017 г. N 418-ФЗ</w:t>
              <w:br/>
              <w:t>"О ежемесячных выплатах семьям, имеющим детей"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Закон Свердловской области от 23 декабря 2010 г. N 111-ОЗ "О знаке отличия Свердловской области "Совет да любовь"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Федеральный закон от 26 ноября 1998 г. N 175-ФЗ</w:t>
              <w:br/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Закон Свердловской области</w:t>
              <w:br/>
              <w:t>от 25 ноября 2004 г. N 190-ОЗ</w:t>
              <w:br/>
              <w:t>"О социальной поддержке ветеранов в Свердловской области"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Семейный кодекс РФ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Без нормативного акта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>
        <w:trPr>
          <w:trHeight w:val="363" w:hRule="atLeast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Повторно поступили: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обеспечения мер социальной поддержки, учета и отчетности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Вопросы совместного рассмотрения  отделами Управления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Категории обратившихся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Коллективное обращение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Пенсионеры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Малоимущие граждане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Инвалиды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Сельские работники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Граждане, имеющие детей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Ветераны труда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bookmarkStart w:id="2" w:name="__DdeLink__9889_4284348272"/>
            <w:r>
              <w:rPr>
                <w:rFonts w:ascii="Liberation Serif" w:hAnsi="Liberation Serif"/>
                <w:sz w:val="28"/>
                <w:szCs w:val="28"/>
              </w:rPr>
              <w:t>Лица из числа детей-сирот и ОБПР</w:t>
            </w:r>
            <w:bookmarkEnd w:id="2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Опекун (приемный родитель)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Граждане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Многодетные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Ветеран боевых действий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Инвалид ВОВ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Труженик тыла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Члены семей погибших (умерших)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Студенты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Итоги рассмотрения обращений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Разъяснено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Обоснованное обращение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Сроки рассмотрения обращений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5 дней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10 дней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 дней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20 дней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20 дней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8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8d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e28da"/>
    <w:pPr>
      <w:keepNext w:val="true"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link w:val="20"/>
    <w:qFormat/>
    <w:rsid w:val="00ae28da"/>
    <w:pPr>
      <w:keepNext w:val="true"/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e28da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ae28da"/>
    <w:rPr>
      <w:rFonts w:ascii="Times New Roman" w:hAnsi="Times New Roman" w:eastAsia="Calibri" w:cs="Times New Roman"/>
      <w:b/>
      <w:bCs/>
      <w:i/>
      <w:iCs/>
      <w:sz w:val="24"/>
      <w:szCs w:val="24"/>
      <w:lang w:eastAsia="ru-RU"/>
    </w:rPr>
  </w:style>
  <w:style w:type="character" w:styleId="ListLabel1">
    <w:name w:val="ListLabel 1"/>
    <w:qFormat/>
    <w:rPr>
      <w:rFonts w:cs="Symbol"/>
    </w:rPr>
  </w:style>
  <w:style w:type="character" w:styleId="Style12">
    <w:name w:val="Цветовое выделение для Текст"/>
    <w:qFormat/>
    <w:rPr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Документ в списке"/>
    <w:basedOn w:val="Normal"/>
    <w:next w:val="Normal"/>
    <w:uiPriority w:val="99"/>
    <w:qFormat/>
    <w:rsid w:val="007c706e"/>
    <w:pPr>
      <w:spacing w:before="120" w:after="0"/>
      <w:ind w:right="300" w:hanging="0"/>
      <w:jc w:val="both"/>
    </w:pPr>
    <w:rPr>
      <w:rFonts w:ascii="Arial" w:hAnsi="Arial" w:eastAsia="Calibri" w:cs="Arial" w:eastAsiaTheme="minorHAnsi"/>
      <w:color w:val="000000"/>
      <w:lang w:eastAsia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paragraph" w:styleId="Style22">
    <w:name w:val="Ссылка на официальную публикацию"/>
    <w:basedOn w:val="Normal"/>
    <w:qFormat/>
    <w:pPr>
      <w:suppressAutoHyphens w:val="false"/>
      <w:ind w:firstLine="72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Application>LibreOffice/6.1.3.2$Windows_X86_64 LibreOffice_project/86daf60bf00efa86ad547e59e09d6bb77c699acb</Application>
  <Pages>3</Pages>
  <Words>615</Words>
  <Characters>2927</Characters>
  <CharactersWithSpaces>4350</CharactersWithSpaces>
  <Paragraphs>277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2018-04-09T04:10:00Z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2021-01-22T12:04:52Z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