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7D32F" w14:textId="77777777" w:rsidR="006200B1" w:rsidRDefault="006200B1" w:rsidP="006D68CA">
      <w:pPr>
        <w:spacing w:after="0" w:line="240" w:lineRule="auto"/>
        <w:jc w:val="center"/>
        <w:rPr>
          <w:rFonts w:ascii="Times New Roman" w:eastAsia="Times New Roman" w:hAnsi="Times New Roman" w:cs="Times New Roman"/>
          <w:b/>
          <w:sz w:val="28"/>
          <w:szCs w:val="28"/>
          <w:lang w:eastAsia="ru-RU"/>
        </w:rPr>
      </w:pPr>
    </w:p>
    <w:p w14:paraId="6EBAD2BC" w14:textId="77777777" w:rsidR="00BA6DE8" w:rsidRPr="006D68CA" w:rsidRDefault="00BA6DE8" w:rsidP="006D68CA">
      <w:pPr>
        <w:spacing w:after="0" w:line="240" w:lineRule="auto"/>
        <w:jc w:val="center"/>
        <w:rPr>
          <w:rFonts w:ascii="Times New Roman" w:eastAsia="Times New Roman" w:hAnsi="Times New Roman" w:cs="Times New Roman"/>
          <w:b/>
          <w:sz w:val="28"/>
          <w:szCs w:val="28"/>
          <w:lang w:eastAsia="ru-RU"/>
        </w:rPr>
      </w:pPr>
    </w:p>
    <w:p w14:paraId="5ABD6EC4"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304F33FD"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698A4221"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7817E84B"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48376C33"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113EAA09" w14:textId="77777777" w:rsidR="006200B1" w:rsidRPr="006D68CA" w:rsidRDefault="006200B1" w:rsidP="006D68CA">
      <w:pPr>
        <w:spacing w:after="0" w:line="240" w:lineRule="auto"/>
        <w:jc w:val="center"/>
        <w:rPr>
          <w:rFonts w:ascii="Times New Roman" w:eastAsia="Times New Roman" w:hAnsi="Times New Roman" w:cs="Times New Roman"/>
          <w:b/>
          <w:sz w:val="28"/>
          <w:szCs w:val="28"/>
          <w:lang w:eastAsia="ru-RU"/>
        </w:rPr>
      </w:pPr>
    </w:p>
    <w:p w14:paraId="627E033B" w14:textId="0E88131D" w:rsidR="006200B1" w:rsidRPr="00FB5999" w:rsidRDefault="000D15D5" w:rsidP="000D15D5">
      <w:pPr>
        <w:spacing w:after="0" w:line="240" w:lineRule="auto"/>
        <w:jc w:val="center"/>
        <w:rPr>
          <w:rFonts w:ascii="Liberation Serif" w:eastAsia="Times New Roman" w:hAnsi="Liberation Serif" w:cs="Liberation Serif"/>
          <w:sz w:val="28"/>
          <w:szCs w:val="28"/>
          <w:lang w:eastAsia="ru-RU"/>
        </w:rPr>
      </w:pPr>
      <w:r>
        <w:rPr>
          <w:rFonts w:ascii="Liberation Serif" w:eastAsia="Times New Roman" w:hAnsi="Liberation Serif" w:cs="Liberation Serif"/>
          <w:b/>
          <w:sz w:val="28"/>
          <w:szCs w:val="28"/>
          <w:lang w:eastAsia="ru-RU"/>
        </w:rPr>
        <w:t xml:space="preserve">О внесении изменений в Регламент работы оператора Единой социальной карты, утвержденный приказом Министерства социальной политики </w:t>
      </w:r>
      <w:r w:rsidR="00A43CE5">
        <w:rPr>
          <w:rFonts w:ascii="Liberation Serif" w:eastAsia="Times New Roman" w:hAnsi="Liberation Serif" w:cs="Liberation Serif"/>
          <w:b/>
          <w:sz w:val="28"/>
          <w:szCs w:val="28"/>
          <w:lang w:eastAsia="ru-RU"/>
        </w:rPr>
        <w:t>С</w:t>
      </w:r>
      <w:r>
        <w:rPr>
          <w:rFonts w:ascii="Liberation Serif" w:eastAsia="Times New Roman" w:hAnsi="Liberation Serif" w:cs="Liberation Serif"/>
          <w:b/>
          <w:sz w:val="28"/>
          <w:szCs w:val="28"/>
          <w:lang w:eastAsia="ru-RU"/>
        </w:rPr>
        <w:t>вердловской</w:t>
      </w:r>
      <w:r w:rsidR="00A43CE5">
        <w:rPr>
          <w:rFonts w:ascii="Liberation Serif" w:eastAsia="Times New Roman" w:hAnsi="Liberation Serif" w:cs="Liberation Serif"/>
          <w:b/>
          <w:sz w:val="28"/>
          <w:szCs w:val="28"/>
          <w:lang w:eastAsia="ru-RU"/>
        </w:rPr>
        <w:t> </w:t>
      </w:r>
      <w:r>
        <w:rPr>
          <w:rFonts w:ascii="Liberation Serif" w:eastAsia="Times New Roman" w:hAnsi="Liberation Serif" w:cs="Liberation Serif"/>
          <w:b/>
          <w:sz w:val="28"/>
          <w:szCs w:val="28"/>
          <w:lang w:eastAsia="ru-RU"/>
        </w:rPr>
        <w:t xml:space="preserve">области от </w:t>
      </w:r>
      <w:r w:rsidRPr="000D15D5">
        <w:rPr>
          <w:rFonts w:ascii="Liberation Serif" w:eastAsia="Times New Roman" w:hAnsi="Liberation Serif" w:cs="Liberation Serif"/>
          <w:b/>
          <w:sz w:val="28"/>
          <w:szCs w:val="28"/>
          <w:lang w:eastAsia="ru-RU"/>
        </w:rPr>
        <w:t xml:space="preserve">16.10.2019 </w:t>
      </w:r>
      <w:r>
        <w:rPr>
          <w:rFonts w:ascii="Liberation Serif" w:eastAsia="Times New Roman" w:hAnsi="Liberation Serif" w:cs="Liberation Serif"/>
          <w:b/>
          <w:sz w:val="28"/>
          <w:szCs w:val="28"/>
          <w:lang w:eastAsia="ru-RU"/>
        </w:rPr>
        <w:t>№</w:t>
      </w:r>
      <w:r w:rsidRPr="000D15D5">
        <w:rPr>
          <w:rFonts w:ascii="Liberation Serif" w:eastAsia="Times New Roman" w:hAnsi="Liberation Serif" w:cs="Liberation Serif"/>
          <w:b/>
          <w:sz w:val="28"/>
          <w:szCs w:val="28"/>
          <w:lang w:eastAsia="ru-RU"/>
        </w:rPr>
        <w:t xml:space="preserve"> 476 </w:t>
      </w:r>
    </w:p>
    <w:p w14:paraId="174EE100" w14:textId="0A0DEF78" w:rsidR="006200B1" w:rsidRDefault="006200B1" w:rsidP="006D68CA">
      <w:pPr>
        <w:spacing w:after="0" w:line="240" w:lineRule="auto"/>
        <w:jc w:val="center"/>
        <w:rPr>
          <w:rFonts w:ascii="Liberation Serif" w:eastAsia="Times New Roman" w:hAnsi="Liberation Serif" w:cs="Liberation Serif"/>
          <w:sz w:val="28"/>
          <w:szCs w:val="28"/>
          <w:lang w:eastAsia="ru-RU"/>
        </w:rPr>
      </w:pPr>
    </w:p>
    <w:p w14:paraId="53A8904E" w14:textId="77777777" w:rsidR="00A43CE5" w:rsidRPr="00FB5999" w:rsidRDefault="00A43CE5" w:rsidP="006D68CA">
      <w:pPr>
        <w:spacing w:after="0" w:line="240" w:lineRule="auto"/>
        <w:jc w:val="center"/>
        <w:rPr>
          <w:rFonts w:ascii="Liberation Serif" w:eastAsia="Times New Roman" w:hAnsi="Liberation Serif" w:cs="Liberation Serif"/>
          <w:sz w:val="28"/>
          <w:szCs w:val="28"/>
          <w:lang w:eastAsia="ru-RU"/>
        </w:rPr>
      </w:pPr>
    </w:p>
    <w:p w14:paraId="6EF91FDF" w14:textId="77777777" w:rsidR="000D15D5" w:rsidRPr="002516C2" w:rsidRDefault="000D15D5" w:rsidP="000D15D5">
      <w:pPr>
        <w:spacing w:after="0" w:line="240" w:lineRule="auto"/>
        <w:ind w:firstLine="709"/>
        <w:jc w:val="both"/>
        <w:rPr>
          <w:rFonts w:ascii="Liberation Serif" w:eastAsia="Times New Roman" w:hAnsi="Liberation Serif" w:cs="Liberation Serif"/>
          <w:sz w:val="28"/>
          <w:szCs w:val="28"/>
          <w:lang w:eastAsia="ru-RU"/>
        </w:rPr>
      </w:pPr>
      <w:r w:rsidRPr="0086734E">
        <w:rPr>
          <w:rFonts w:ascii="Liberation Serif" w:eastAsia="Times New Roman" w:hAnsi="Liberation Serif" w:cs="Liberation Serif"/>
          <w:sz w:val="28"/>
          <w:szCs w:val="28"/>
          <w:lang w:eastAsia="ru-RU"/>
        </w:rPr>
        <w:t>В соответствии со статьей 101 Областного закона от 10 марта 1999 года №</w:t>
      </w:r>
      <w:r>
        <w:rPr>
          <w:rFonts w:ascii="Liberation Serif" w:eastAsia="Times New Roman" w:hAnsi="Liberation Serif" w:cs="Liberation Serif"/>
          <w:sz w:val="28"/>
          <w:szCs w:val="28"/>
          <w:lang w:eastAsia="ru-RU"/>
        </w:rPr>
        <w:t> </w:t>
      </w:r>
      <w:r w:rsidRPr="0086734E">
        <w:rPr>
          <w:rFonts w:ascii="Liberation Serif" w:eastAsia="Times New Roman" w:hAnsi="Liberation Serif" w:cs="Liberation Serif"/>
          <w:sz w:val="28"/>
          <w:szCs w:val="28"/>
          <w:lang w:eastAsia="ru-RU"/>
        </w:rPr>
        <w:t>4</w:t>
      </w:r>
      <w:r>
        <w:rPr>
          <w:rFonts w:ascii="Liberation Serif" w:eastAsia="Times New Roman" w:hAnsi="Liberation Serif" w:cs="Liberation Serif"/>
          <w:sz w:val="28"/>
          <w:szCs w:val="28"/>
          <w:lang w:eastAsia="ru-RU"/>
        </w:rPr>
        <w:noBreakHyphen/>
      </w:r>
      <w:r w:rsidRPr="0086734E">
        <w:rPr>
          <w:rFonts w:ascii="Liberation Serif" w:eastAsia="Times New Roman" w:hAnsi="Liberation Serif" w:cs="Liberation Serif"/>
          <w:sz w:val="28"/>
          <w:szCs w:val="28"/>
          <w:lang w:eastAsia="ru-RU"/>
        </w:rPr>
        <w:t>ОЗ «О правовых актах в Свердловской области»</w:t>
      </w:r>
      <w:r>
        <w:rPr>
          <w:rFonts w:ascii="Liberation Serif" w:eastAsia="Times New Roman" w:hAnsi="Liberation Serif" w:cs="Liberation Serif"/>
          <w:sz w:val="28"/>
          <w:szCs w:val="28"/>
          <w:lang w:eastAsia="ru-RU"/>
        </w:rPr>
        <w:t>, в</w:t>
      </w:r>
      <w:r w:rsidRPr="002516C2">
        <w:rPr>
          <w:rFonts w:ascii="Liberation Serif" w:eastAsia="Times New Roman" w:hAnsi="Liberation Serif" w:cs="Liberation Serif"/>
          <w:sz w:val="28"/>
          <w:szCs w:val="28"/>
          <w:lang w:eastAsia="ru-RU"/>
        </w:rPr>
        <w:t xml:space="preserve"> целях реализации Указа Губернатора Свердловской области от 13.11.2018 № 599-УГ «О Единой социальный карте» </w:t>
      </w:r>
    </w:p>
    <w:p w14:paraId="66489E7A" w14:textId="77777777" w:rsidR="000D15D5" w:rsidRPr="002516C2" w:rsidRDefault="000D15D5" w:rsidP="000D15D5">
      <w:pPr>
        <w:spacing w:after="0" w:line="240" w:lineRule="auto"/>
        <w:jc w:val="both"/>
        <w:rPr>
          <w:rFonts w:ascii="Liberation Serif" w:eastAsia="Times New Roman" w:hAnsi="Liberation Serif" w:cs="Liberation Serif"/>
          <w:b/>
          <w:sz w:val="28"/>
          <w:szCs w:val="28"/>
          <w:lang w:eastAsia="ru-RU"/>
        </w:rPr>
      </w:pPr>
      <w:r w:rsidRPr="002516C2">
        <w:rPr>
          <w:rFonts w:ascii="Liberation Serif" w:eastAsia="Times New Roman" w:hAnsi="Liberation Serif" w:cs="Liberation Serif"/>
          <w:b/>
          <w:sz w:val="28"/>
          <w:szCs w:val="28"/>
          <w:lang w:eastAsia="ru-RU"/>
        </w:rPr>
        <w:t>ПРИКАЗЫВАЮ:</w:t>
      </w:r>
    </w:p>
    <w:p w14:paraId="0AF4A0E4" w14:textId="1B053265" w:rsidR="000D15D5" w:rsidRDefault="000D15D5" w:rsidP="000D15D5">
      <w:pPr>
        <w:spacing w:after="0" w:line="240" w:lineRule="auto"/>
        <w:ind w:firstLine="709"/>
        <w:jc w:val="both"/>
        <w:rPr>
          <w:rFonts w:ascii="Liberation Serif" w:eastAsia="Times New Roman" w:hAnsi="Liberation Serif" w:cs="Liberation Serif"/>
          <w:sz w:val="28"/>
          <w:szCs w:val="28"/>
          <w:lang w:eastAsia="ru-RU"/>
        </w:rPr>
      </w:pPr>
      <w:r w:rsidRPr="002516C2">
        <w:rPr>
          <w:rFonts w:ascii="Liberation Serif" w:eastAsia="Times New Roman" w:hAnsi="Liberation Serif" w:cs="Liberation Serif"/>
          <w:sz w:val="28"/>
          <w:szCs w:val="28"/>
          <w:lang w:eastAsia="ru-RU"/>
        </w:rPr>
        <w:t>1. </w:t>
      </w:r>
      <w:r>
        <w:rPr>
          <w:rFonts w:ascii="Liberation Serif" w:eastAsia="Times New Roman" w:hAnsi="Liberation Serif" w:cs="Liberation Serif"/>
          <w:sz w:val="28"/>
          <w:szCs w:val="28"/>
          <w:lang w:eastAsia="ru-RU"/>
        </w:rPr>
        <w:t xml:space="preserve">Внести в </w:t>
      </w:r>
      <w:r w:rsidR="00F10236" w:rsidRPr="00F10236">
        <w:rPr>
          <w:rFonts w:ascii="Liberation Serif" w:eastAsia="Times New Roman" w:hAnsi="Liberation Serif" w:cs="Liberation Serif"/>
          <w:sz w:val="28"/>
          <w:szCs w:val="28"/>
          <w:lang w:eastAsia="ru-RU"/>
        </w:rPr>
        <w:t xml:space="preserve">Регламент работы оператора Единой социальной карты, утвержденный приказом Министерства социальной политики </w:t>
      </w:r>
      <w:r w:rsidR="00D51FB5">
        <w:rPr>
          <w:rFonts w:ascii="Liberation Serif" w:eastAsia="Times New Roman" w:hAnsi="Liberation Serif" w:cs="Liberation Serif"/>
          <w:sz w:val="28"/>
          <w:szCs w:val="28"/>
          <w:lang w:eastAsia="ru-RU"/>
        </w:rPr>
        <w:t>С</w:t>
      </w:r>
      <w:r w:rsidR="00F10236" w:rsidRPr="00F10236">
        <w:rPr>
          <w:rFonts w:ascii="Liberation Serif" w:eastAsia="Times New Roman" w:hAnsi="Liberation Serif" w:cs="Liberation Serif"/>
          <w:sz w:val="28"/>
          <w:szCs w:val="28"/>
          <w:lang w:eastAsia="ru-RU"/>
        </w:rPr>
        <w:t xml:space="preserve">вердловской области от 16.10.2019 № 476 </w:t>
      </w:r>
      <w:r>
        <w:rPr>
          <w:rFonts w:ascii="Liberation Serif" w:eastAsia="Times New Roman" w:hAnsi="Liberation Serif" w:cs="Liberation Serif"/>
          <w:sz w:val="28"/>
          <w:szCs w:val="28"/>
          <w:lang w:eastAsia="ru-RU"/>
        </w:rPr>
        <w:t>«</w:t>
      </w:r>
      <w:r w:rsidR="00F10236" w:rsidRPr="00F10236">
        <w:rPr>
          <w:rFonts w:ascii="Liberation Serif" w:eastAsia="Times New Roman" w:hAnsi="Liberation Serif" w:cs="Liberation Serif"/>
          <w:sz w:val="28"/>
          <w:szCs w:val="28"/>
          <w:lang w:eastAsia="ru-RU"/>
        </w:rPr>
        <w:t>Об утверждении регламента работы оператора Единой социальной карты</w:t>
      </w:r>
      <w:r>
        <w:rPr>
          <w:rFonts w:ascii="Liberation Serif" w:eastAsia="Times New Roman" w:hAnsi="Liberation Serif" w:cs="Liberation Serif"/>
          <w:sz w:val="28"/>
          <w:szCs w:val="28"/>
          <w:lang w:eastAsia="ru-RU"/>
        </w:rPr>
        <w:t xml:space="preserve">» </w:t>
      </w:r>
      <w:r w:rsidRPr="000F42B6">
        <w:rPr>
          <w:rFonts w:ascii="Liberation Serif" w:eastAsia="Times New Roman" w:hAnsi="Liberation Serif" w:cs="Liberation Serif"/>
          <w:sz w:val="28"/>
          <w:szCs w:val="28"/>
          <w:lang w:eastAsia="ru-RU"/>
        </w:rPr>
        <w:t>(«Официальный интернет</w:t>
      </w:r>
      <w:r>
        <w:rPr>
          <w:rFonts w:ascii="Liberation Serif" w:eastAsia="Times New Roman" w:hAnsi="Liberation Serif" w:cs="Liberation Serif"/>
          <w:sz w:val="28"/>
          <w:szCs w:val="28"/>
          <w:lang w:eastAsia="ru-RU"/>
        </w:rPr>
        <w:noBreakHyphen/>
      </w:r>
      <w:r w:rsidRPr="000F42B6">
        <w:rPr>
          <w:rFonts w:ascii="Liberation Serif" w:eastAsia="Times New Roman" w:hAnsi="Liberation Serif" w:cs="Liberation Serif"/>
          <w:sz w:val="28"/>
          <w:szCs w:val="28"/>
          <w:lang w:eastAsia="ru-RU"/>
        </w:rPr>
        <w:t>портал правовой информации Свердловской области» (www.pravo.gov66.ru), 201</w:t>
      </w:r>
      <w:r>
        <w:rPr>
          <w:rFonts w:ascii="Liberation Serif" w:eastAsia="Times New Roman" w:hAnsi="Liberation Serif" w:cs="Liberation Serif"/>
          <w:sz w:val="28"/>
          <w:szCs w:val="28"/>
          <w:lang w:eastAsia="ru-RU"/>
        </w:rPr>
        <w:t>9</w:t>
      </w:r>
      <w:r w:rsidRPr="000F42B6">
        <w:rPr>
          <w:rFonts w:ascii="Liberation Serif" w:eastAsia="Times New Roman" w:hAnsi="Liberation Serif" w:cs="Liberation Serif"/>
          <w:sz w:val="28"/>
          <w:szCs w:val="28"/>
          <w:lang w:eastAsia="ru-RU"/>
        </w:rPr>
        <w:t xml:space="preserve">, </w:t>
      </w:r>
      <w:r w:rsidR="00F10236">
        <w:rPr>
          <w:rFonts w:ascii="Liberation Serif" w:eastAsia="Times New Roman" w:hAnsi="Liberation Serif" w:cs="Liberation Serif"/>
          <w:sz w:val="28"/>
          <w:szCs w:val="28"/>
          <w:lang w:eastAsia="ru-RU"/>
        </w:rPr>
        <w:t>18</w:t>
      </w:r>
      <w:r w:rsidRPr="000F42B6">
        <w:rPr>
          <w:rFonts w:ascii="Liberation Serif" w:eastAsia="Times New Roman" w:hAnsi="Liberation Serif" w:cs="Liberation Serif"/>
          <w:sz w:val="28"/>
          <w:szCs w:val="28"/>
          <w:lang w:eastAsia="ru-RU"/>
        </w:rPr>
        <w:t xml:space="preserve"> </w:t>
      </w:r>
      <w:r w:rsidR="00C34A8B">
        <w:rPr>
          <w:rFonts w:ascii="Liberation Serif" w:eastAsia="Times New Roman" w:hAnsi="Liberation Serif" w:cs="Liberation Serif"/>
          <w:sz w:val="28"/>
          <w:szCs w:val="28"/>
          <w:lang w:eastAsia="ru-RU"/>
        </w:rPr>
        <w:t>октября</w:t>
      </w:r>
      <w:r w:rsidRPr="000F42B6">
        <w:rPr>
          <w:rFonts w:ascii="Liberation Serif" w:eastAsia="Times New Roman" w:hAnsi="Liberation Serif" w:cs="Liberation Serif"/>
          <w:sz w:val="28"/>
          <w:szCs w:val="28"/>
          <w:lang w:eastAsia="ru-RU"/>
        </w:rPr>
        <w:t>, №</w:t>
      </w:r>
      <w:r w:rsidR="00C34A8B">
        <w:rPr>
          <w:rFonts w:ascii="Liberation Serif" w:eastAsia="Times New Roman" w:hAnsi="Liberation Serif" w:cs="Liberation Serif"/>
          <w:sz w:val="28"/>
          <w:szCs w:val="28"/>
          <w:lang w:eastAsia="ru-RU"/>
        </w:rPr>
        <w:t> </w:t>
      </w:r>
      <w:r>
        <w:rPr>
          <w:rFonts w:ascii="Liberation Serif" w:eastAsia="Times New Roman" w:hAnsi="Liberation Serif" w:cs="Liberation Serif"/>
          <w:sz w:val="28"/>
          <w:szCs w:val="28"/>
          <w:lang w:eastAsia="ru-RU"/>
        </w:rPr>
        <w:t>2</w:t>
      </w:r>
      <w:r w:rsidR="00C34A8B">
        <w:rPr>
          <w:rFonts w:ascii="Liberation Serif" w:eastAsia="Times New Roman" w:hAnsi="Liberation Serif" w:cs="Liberation Serif"/>
          <w:sz w:val="28"/>
          <w:szCs w:val="28"/>
          <w:lang w:eastAsia="ru-RU"/>
        </w:rPr>
        <w:t>2914</w:t>
      </w:r>
      <w:r w:rsidRPr="000F42B6">
        <w:rPr>
          <w:rFonts w:ascii="Liberation Serif" w:eastAsia="Times New Roman" w:hAnsi="Liberation Serif" w:cs="Liberation Serif"/>
          <w:sz w:val="28"/>
          <w:szCs w:val="28"/>
          <w:lang w:eastAsia="ru-RU"/>
        </w:rPr>
        <w:t>)</w:t>
      </w:r>
      <w:r>
        <w:rPr>
          <w:rFonts w:ascii="Liberation Serif" w:eastAsia="Times New Roman" w:hAnsi="Liberation Serif" w:cs="Liberation Serif"/>
          <w:sz w:val="28"/>
          <w:szCs w:val="28"/>
          <w:lang w:eastAsia="ru-RU"/>
        </w:rPr>
        <w:t>,</w:t>
      </w:r>
      <w:r w:rsidRPr="00D65F9C">
        <w:rPr>
          <w:rFonts w:ascii="Liberation Serif" w:eastAsia="Times New Roman" w:hAnsi="Liberation Serif" w:cs="Liberation Serif"/>
          <w:sz w:val="28"/>
          <w:szCs w:val="28"/>
          <w:lang w:eastAsia="ru-RU"/>
        </w:rPr>
        <w:t xml:space="preserve"> </w:t>
      </w:r>
      <w:r>
        <w:rPr>
          <w:rFonts w:ascii="Liberation Serif" w:eastAsia="Times New Roman" w:hAnsi="Liberation Serif" w:cs="Liberation Serif"/>
          <w:sz w:val="28"/>
          <w:szCs w:val="28"/>
          <w:lang w:eastAsia="ru-RU"/>
        </w:rPr>
        <w:t>следующее изменение:</w:t>
      </w:r>
      <w:bookmarkStart w:id="0" w:name="_GoBack"/>
      <w:bookmarkEnd w:id="0"/>
    </w:p>
    <w:p w14:paraId="65CCF3E3" w14:textId="2EC6DADF" w:rsidR="000D15D5" w:rsidRDefault="00C34A8B" w:rsidP="000D15D5">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подпункт 6 пункта 14 признать утратившим силу</w:t>
      </w:r>
      <w:r w:rsidR="000D15D5">
        <w:rPr>
          <w:rFonts w:ascii="Liberation Serif" w:eastAsia="Times New Roman" w:hAnsi="Liberation Serif" w:cs="Liberation Serif"/>
          <w:sz w:val="28"/>
          <w:szCs w:val="28"/>
          <w:lang w:eastAsia="ru-RU"/>
        </w:rPr>
        <w:t xml:space="preserve">. </w:t>
      </w:r>
    </w:p>
    <w:p w14:paraId="02B539FD" w14:textId="188824EA" w:rsidR="000D15D5" w:rsidRPr="00C27689" w:rsidRDefault="000D15D5" w:rsidP="000D15D5">
      <w:pPr>
        <w:spacing w:after="0" w:line="240" w:lineRule="auto"/>
        <w:ind w:firstLine="709"/>
        <w:jc w:val="both"/>
        <w:rPr>
          <w:rFonts w:ascii="Liberation Serif" w:eastAsia="Times New Roman" w:hAnsi="Liberation Serif" w:cs="Liberation Serif"/>
          <w:sz w:val="28"/>
          <w:szCs w:val="28"/>
          <w:lang w:eastAsia="ru-RU"/>
        </w:rPr>
      </w:pPr>
      <w:r>
        <w:rPr>
          <w:rFonts w:ascii="Liberation Serif" w:hAnsi="Liberation Serif" w:cs="Liberation Serif"/>
          <w:sz w:val="28"/>
          <w:szCs w:val="28"/>
        </w:rPr>
        <w:t>2. </w:t>
      </w:r>
      <w:r w:rsidRPr="00546389">
        <w:rPr>
          <w:rFonts w:ascii="Liberation Serif" w:hAnsi="Liberation Serif" w:cs="Liberation Serif"/>
          <w:sz w:val="28"/>
          <w:szCs w:val="28"/>
        </w:rPr>
        <w:t xml:space="preserve">Настоящий приказ опубликовать на «Официальном интернет-портале правовой информации Свердловской области» </w:t>
      </w:r>
      <w:r w:rsidRPr="00C27689">
        <w:rPr>
          <w:rFonts w:ascii="Liberation Serif" w:hAnsi="Liberation Serif" w:cs="Liberation Serif"/>
          <w:sz w:val="28"/>
          <w:szCs w:val="28"/>
        </w:rPr>
        <w:t>(</w:t>
      </w:r>
      <w:r w:rsidR="00DE3998" w:rsidRPr="00C27689">
        <w:rPr>
          <w:rFonts w:ascii="Liberation Serif" w:hAnsi="Liberation Serif" w:cs="Liberation Serif"/>
          <w:sz w:val="28"/>
          <w:szCs w:val="28"/>
        </w:rPr>
        <w:t>www.pravo.gov66.ru</w:t>
      </w:r>
      <w:r w:rsidRPr="00C27689">
        <w:rPr>
          <w:rFonts w:ascii="Liberation Serif" w:hAnsi="Liberation Serif" w:cs="Liberation Serif"/>
          <w:sz w:val="28"/>
          <w:szCs w:val="28"/>
        </w:rPr>
        <w:t>).</w:t>
      </w:r>
    </w:p>
    <w:p w14:paraId="61A1672C" w14:textId="77777777" w:rsidR="00DE3998" w:rsidRPr="00C27689" w:rsidRDefault="00DE3998" w:rsidP="000D15D5">
      <w:pPr>
        <w:spacing w:after="0" w:line="240" w:lineRule="auto"/>
        <w:ind w:firstLine="709"/>
        <w:jc w:val="both"/>
        <w:rPr>
          <w:rFonts w:ascii="Liberation Serif" w:eastAsia="Times New Roman" w:hAnsi="Liberation Serif" w:cs="Liberation Serif"/>
          <w:sz w:val="28"/>
          <w:szCs w:val="28"/>
          <w:lang w:eastAsia="ru-RU"/>
        </w:rPr>
      </w:pPr>
    </w:p>
    <w:p w14:paraId="0BCC09E3" w14:textId="77777777" w:rsidR="00DE3998" w:rsidRDefault="00DE3998" w:rsidP="000D15D5">
      <w:pPr>
        <w:spacing w:after="0" w:line="240" w:lineRule="auto"/>
        <w:ind w:firstLine="709"/>
        <w:jc w:val="both"/>
        <w:rPr>
          <w:rFonts w:ascii="Liberation Serif" w:hAnsi="Liberation Serif" w:cs="Liberation Serif"/>
          <w:sz w:val="28"/>
          <w:szCs w:val="28"/>
        </w:rPr>
      </w:pPr>
    </w:p>
    <w:p w14:paraId="2CA19326" w14:textId="77777777" w:rsidR="00DE3998" w:rsidRDefault="00DE3998" w:rsidP="00DE3998">
      <w:pPr>
        <w:spacing w:after="0" w:line="240" w:lineRule="auto"/>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Министр                                                                                                      А.В. Злоказов</w:t>
      </w:r>
    </w:p>
    <w:p w14:paraId="4D96EB60" w14:textId="77777777" w:rsidR="00DE3998" w:rsidRDefault="00DE3998" w:rsidP="00DE3998">
      <w:pPr>
        <w:spacing w:after="0" w:line="240" w:lineRule="auto"/>
        <w:jc w:val="both"/>
        <w:rPr>
          <w:rFonts w:ascii="Liberation Serif" w:eastAsia="Times New Roman" w:hAnsi="Liberation Serif" w:cs="Liberation Serif"/>
          <w:sz w:val="28"/>
          <w:szCs w:val="28"/>
          <w:lang w:eastAsia="ru-RU"/>
        </w:rPr>
      </w:pPr>
    </w:p>
    <w:p w14:paraId="71B596F0" w14:textId="77777777" w:rsidR="000D15D5" w:rsidRPr="002516C2" w:rsidRDefault="000D15D5" w:rsidP="000D15D5">
      <w:pPr>
        <w:pStyle w:val="ConsPlusNormal"/>
        <w:spacing w:line="235" w:lineRule="auto"/>
        <w:ind w:firstLine="709"/>
        <w:jc w:val="both"/>
        <w:rPr>
          <w:rFonts w:ascii="Liberation Serif" w:hAnsi="Liberation Serif" w:cs="Liberation Serif"/>
          <w:sz w:val="28"/>
          <w:szCs w:val="28"/>
        </w:rPr>
        <w:sectPr w:rsidR="000D15D5" w:rsidRPr="002516C2" w:rsidSect="00A604E9">
          <w:headerReference w:type="default" r:id="rId8"/>
          <w:pgSz w:w="11906" w:h="16838"/>
          <w:pgMar w:top="1134" w:right="567" w:bottom="1134" w:left="1418" w:header="709" w:footer="709" w:gutter="0"/>
          <w:cols w:space="708"/>
          <w:titlePg/>
          <w:docGrid w:linePitch="360"/>
        </w:sectPr>
      </w:pPr>
    </w:p>
    <w:p w14:paraId="43289955" w14:textId="77777777" w:rsidR="00E93143" w:rsidRPr="005609C4" w:rsidRDefault="00E93143" w:rsidP="006D68CA">
      <w:pPr>
        <w:spacing w:after="0" w:line="240" w:lineRule="auto"/>
        <w:jc w:val="center"/>
        <w:rPr>
          <w:rFonts w:ascii="Liberation Serif" w:eastAsia="Times New Roman" w:hAnsi="Liberation Serif" w:cs="Liberation Serif"/>
          <w:b/>
          <w:spacing w:val="60"/>
          <w:sz w:val="24"/>
          <w:szCs w:val="28"/>
          <w:lang w:eastAsia="ru-RU"/>
        </w:rPr>
      </w:pPr>
      <w:r w:rsidRPr="005609C4">
        <w:rPr>
          <w:rFonts w:ascii="Liberation Serif" w:eastAsia="Times New Roman" w:hAnsi="Liberation Serif" w:cs="Liberation Serif"/>
          <w:b/>
          <w:spacing w:val="60"/>
          <w:sz w:val="24"/>
          <w:szCs w:val="28"/>
          <w:lang w:eastAsia="ru-RU"/>
        </w:rPr>
        <w:lastRenderedPageBreak/>
        <w:t>ЛИСТ СОГЛАСОВАНИЯ</w:t>
      </w:r>
    </w:p>
    <w:p w14:paraId="078F3B9B" w14:textId="77777777" w:rsidR="00E93143" w:rsidRPr="005609C4" w:rsidRDefault="00E93143" w:rsidP="006D68CA">
      <w:pPr>
        <w:spacing w:after="0" w:line="240" w:lineRule="auto"/>
        <w:jc w:val="center"/>
        <w:rPr>
          <w:rFonts w:ascii="Liberation Serif" w:eastAsia="Times New Roman" w:hAnsi="Liberation Serif" w:cs="Liberation Serif"/>
          <w:b/>
          <w:spacing w:val="-6"/>
          <w:sz w:val="24"/>
          <w:szCs w:val="28"/>
          <w:lang w:eastAsia="ru-RU"/>
        </w:rPr>
      </w:pPr>
      <w:r w:rsidRPr="005609C4">
        <w:rPr>
          <w:rFonts w:ascii="Liberation Serif" w:eastAsia="Times New Roman" w:hAnsi="Liberation Serif" w:cs="Liberation Serif"/>
          <w:b/>
          <w:spacing w:val="-6"/>
          <w:sz w:val="24"/>
          <w:szCs w:val="28"/>
          <w:lang w:eastAsia="ru-RU"/>
        </w:rPr>
        <w:t>проекта приказа Министерства социально</w:t>
      </w:r>
      <w:r w:rsidR="009E08B7" w:rsidRPr="005609C4">
        <w:rPr>
          <w:rFonts w:ascii="Liberation Serif" w:eastAsia="Times New Roman" w:hAnsi="Liberation Serif" w:cs="Liberation Serif"/>
          <w:b/>
          <w:spacing w:val="-6"/>
          <w:sz w:val="24"/>
          <w:szCs w:val="28"/>
          <w:lang w:eastAsia="ru-RU"/>
        </w:rPr>
        <w:t>й политики Свердловской области</w:t>
      </w:r>
    </w:p>
    <w:p w14:paraId="1D7BD36B" w14:textId="77777777" w:rsidR="00893FC7" w:rsidRPr="00FB5999" w:rsidRDefault="00893FC7" w:rsidP="006D68CA">
      <w:pPr>
        <w:spacing w:after="0" w:line="240" w:lineRule="auto"/>
        <w:jc w:val="center"/>
        <w:rPr>
          <w:rFonts w:ascii="Liberation Serif" w:eastAsia="Times New Roman" w:hAnsi="Liberation Serif" w:cs="Liberation Serif"/>
          <w:b/>
          <w:spacing w:val="-6"/>
          <w:sz w:val="28"/>
          <w:szCs w:val="28"/>
          <w:lang w:eastAsia="ru-RU"/>
        </w:rPr>
      </w:pP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93143" w:rsidRPr="00893FC7" w14:paraId="64C201FA" w14:textId="77777777" w:rsidTr="009E08B7">
        <w:trPr>
          <w:gridAfter w:val="1"/>
          <w:wAfter w:w="59" w:type="dxa"/>
          <w:trHeight w:val="876"/>
        </w:trPr>
        <w:tc>
          <w:tcPr>
            <w:tcW w:w="3714" w:type="dxa"/>
            <w:gridSpan w:val="2"/>
            <w:shd w:val="clear" w:color="auto" w:fill="auto"/>
          </w:tcPr>
          <w:p w14:paraId="1CEE681A" w14:textId="77777777" w:rsidR="00E93143" w:rsidRPr="00893FC7" w:rsidRDefault="00E93143" w:rsidP="006D68CA">
            <w:pPr>
              <w:spacing w:after="0" w:line="240" w:lineRule="auto"/>
              <w:jc w:val="center"/>
              <w:rPr>
                <w:rFonts w:ascii="Liberation Serif" w:eastAsia="Times New Roman" w:hAnsi="Liberation Serif" w:cs="Liberation Serif"/>
                <w:sz w:val="24"/>
                <w:szCs w:val="24"/>
                <w:lang w:eastAsia="ru-RU"/>
              </w:rPr>
            </w:pPr>
          </w:p>
          <w:p w14:paraId="011C692B"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Наименование проекта:</w:t>
            </w:r>
          </w:p>
        </w:tc>
        <w:tc>
          <w:tcPr>
            <w:tcW w:w="6101" w:type="dxa"/>
            <w:gridSpan w:val="4"/>
            <w:tcBorders>
              <w:left w:val="nil"/>
            </w:tcBorders>
            <w:shd w:val="clear" w:color="auto" w:fill="auto"/>
          </w:tcPr>
          <w:p w14:paraId="39FB412E" w14:textId="77777777" w:rsidR="00E93143" w:rsidRPr="00893FC7" w:rsidRDefault="00E93143" w:rsidP="006D68CA">
            <w:pPr>
              <w:autoSpaceDE w:val="0"/>
              <w:autoSpaceDN w:val="0"/>
              <w:adjustRightInd w:val="0"/>
              <w:spacing w:after="0" w:line="240" w:lineRule="auto"/>
              <w:rPr>
                <w:rFonts w:ascii="Liberation Serif" w:eastAsia="Times New Roman" w:hAnsi="Liberation Serif" w:cs="Liberation Serif"/>
                <w:b/>
                <w:bCs/>
                <w:iCs/>
                <w:sz w:val="24"/>
                <w:szCs w:val="24"/>
                <w:lang w:eastAsia="ru-RU"/>
              </w:rPr>
            </w:pPr>
          </w:p>
          <w:p w14:paraId="77006224" w14:textId="20ED500C" w:rsidR="009E08B7" w:rsidRPr="00893FC7" w:rsidRDefault="00E93143" w:rsidP="006D68CA">
            <w:pPr>
              <w:autoSpaceDE w:val="0"/>
              <w:autoSpaceDN w:val="0"/>
              <w:adjustRightInd w:val="0"/>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b/>
                <w:bCs/>
                <w:iCs/>
                <w:sz w:val="24"/>
                <w:szCs w:val="24"/>
                <w:lang w:eastAsia="ru-RU"/>
              </w:rPr>
              <w:t>«</w:t>
            </w:r>
            <w:r w:rsidR="00C34A8B" w:rsidRPr="00C34A8B">
              <w:rPr>
                <w:rFonts w:ascii="Liberation Serif" w:eastAsia="Times New Roman" w:hAnsi="Liberation Serif" w:cs="Liberation Serif"/>
                <w:b/>
                <w:bCs/>
                <w:iCs/>
                <w:sz w:val="24"/>
                <w:szCs w:val="24"/>
                <w:lang w:eastAsia="ru-RU"/>
              </w:rPr>
              <w:t xml:space="preserve">О внесении изменений в Регламент работы оператора Единой социальной карты, утвержденный приказом Министерства социальной политики </w:t>
            </w:r>
            <w:r w:rsidR="00A43CE5">
              <w:rPr>
                <w:rFonts w:ascii="Liberation Serif" w:eastAsia="Times New Roman" w:hAnsi="Liberation Serif" w:cs="Liberation Serif"/>
                <w:b/>
                <w:bCs/>
                <w:iCs/>
                <w:sz w:val="24"/>
                <w:szCs w:val="24"/>
                <w:lang w:eastAsia="ru-RU"/>
              </w:rPr>
              <w:t>С</w:t>
            </w:r>
            <w:r w:rsidR="00C34A8B" w:rsidRPr="00C34A8B">
              <w:rPr>
                <w:rFonts w:ascii="Liberation Serif" w:eastAsia="Times New Roman" w:hAnsi="Liberation Serif" w:cs="Liberation Serif"/>
                <w:b/>
                <w:bCs/>
                <w:iCs/>
                <w:sz w:val="24"/>
                <w:szCs w:val="24"/>
                <w:lang w:eastAsia="ru-RU"/>
              </w:rPr>
              <w:t>вердловской</w:t>
            </w:r>
            <w:r w:rsidR="00A43CE5">
              <w:rPr>
                <w:rFonts w:ascii="Liberation Serif" w:eastAsia="Times New Roman" w:hAnsi="Liberation Serif" w:cs="Liberation Serif"/>
                <w:b/>
                <w:bCs/>
                <w:iCs/>
                <w:sz w:val="24"/>
                <w:szCs w:val="24"/>
                <w:lang w:eastAsia="ru-RU"/>
              </w:rPr>
              <w:t> </w:t>
            </w:r>
            <w:r w:rsidR="00C34A8B" w:rsidRPr="00C34A8B">
              <w:rPr>
                <w:rFonts w:ascii="Liberation Serif" w:eastAsia="Times New Roman" w:hAnsi="Liberation Serif" w:cs="Liberation Serif"/>
                <w:b/>
                <w:bCs/>
                <w:iCs/>
                <w:sz w:val="24"/>
                <w:szCs w:val="24"/>
                <w:lang w:eastAsia="ru-RU"/>
              </w:rPr>
              <w:t>области от 16.10.2019 № 476</w:t>
            </w:r>
            <w:r w:rsidR="009E08B7" w:rsidRPr="00893FC7">
              <w:rPr>
                <w:rFonts w:ascii="Liberation Serif" w:eastAsia="Times New Roman" w:hAnsi="Liberation Serif" w:cs="Liberation Serif"/>
                <w:b/>
                <w:bCs/>
                <w:iCs/>
                <w:sz w:val="24"/>
                <w:szCs w:val="24"/>
                <w:lang w:eastAsia="ru-RU"/>
              </w:rPr>
              <w:t>»</w:t>
            </w:r>
          </w:p>
        </w:tc>
      </w:tr>
      <w:tr w:rsidR="00E93143" w:rsidRPr="00FB5999" w14:paraId="6F658B53"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01D2BA4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z w:val="24"/>
                <w:szCs w:val="24"/>
                <w:lang w:eastAsia="ru-RU"/>
              </w:rPr>
              <w:tab/>
            </w:r>
          </w:p>
          <w:p w14:paraId="0C3FE85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0AC1293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Должность</w:t>
            </w:r>
          </w:p>
          <w:p w14:paraId="2F5660F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1FD286F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6A90ED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val="restart"/>
            <w:tcBorders>
              <w:bottom w:val="nil"/>
            </w:tcBorders>
          </w:tcPr>
          <w:p w14:paraId="550567E8"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4B7006F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23C75FB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Фамилия и инициалы</w:t>
            </w:r>
          </w:p>
        </w:tc>
        <w:tc>
          <w:tcPr>
            <w:tcW w:w="5057" w:type="dxa"/>
            <w:gridSpan w:val="4"/>
            <w:tcBorders>
              <w:right w:val="single" w:sz="4" w:space="0" w:color="auto"/>
            </w:tcBorders>
          </w:tcPr>
          <w:p w14:paraId="32AE9A63" w14:textId="77777777" w:rsidR="00E93143" w:rsidRPr="00893FC7" w:rsidRDefault="00E93143" w:rsidP="006D68CA">
            <w:pPr>
              <w:keepNext/>
              <w:spacing w:after="0" w:line="240" w:lineRule="auto"/>
              <w:jc w:val="center"/>
              <w:outlineLvl w:val="2"/>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Сроки и результаты согласования</w:t>
            </w:r>
          </w:p>
        </w:tc>
      </w:tr>
      <w:tr w:rsidR="00E93143" w:rsidRPr="00FB5999" w14:paraId="6A0CE47C"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59ED44F"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2440" w:type="dxa"/>
            <w:gridSpan w:val="2"/>
            <w:vMerge/>
            <w:tcBorders>
              <w:top w:val="nil"/>
            </w:tcBorders>
          </w:tcPr>
          <w:p w14:paraId="5943966A"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853" w:type="dxa"/>
          </w:tcPr>
          <w:p w14:paraId="10EE57CC"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22AAE72E"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поступления</w:t>
            </w:r>
          </w:p>
          <w:p w14:paraId="1173A0C9"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на</w:t>
            </w:r>
          </w:p>
          <w:p w14:paraId="1BEC0707"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согласование</w:t>
            </w:r>
          </w:p>
        </w:tc>
        <w:tc>
          <w:tcPr>
            <w:tcW w:w="1634" w:type="dxa"/>
          </w:tcPr>
          <w:p w14:paraId="48D66060"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Дата</w:t>
            </w:r>
          </w:p>
          <w:p w14:paraId="633C0BA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согласования</w:t>
            </w:r>
          </w:p>
        </w:tc>
        <w:tc>
          <w:tcPr>
            <w:tcW w:w="1570" w:type="dxa"/>
            <w:gridSpan w:val="2"/>
            <w:tcBorders>
              <w:bottom w:val="nil"/>
              <w:right w:val="single" w:sz="4" w:space="0" w:color="auto"/>
            </w:tcBorders>
          </w:tcPr>
          <w:p w14:paraId="119707A4"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Замечания и подпись</w:t>
            </w:r>
          </w:p>
        </w:tc>
      </w:tr>
      <w:tr w:rsidR="00E93143" w:rsidRPr="00FB5999" w14:paraId="13798180"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0BA654F2"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 xml:space="preserve">Первый заместитель Министра социальной политики </w:t>
            </w:r>
          </w:p>
          <w:p w14:paraId="071590F9"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Свердловской области</w:t>
            </w:r>
          </w:p>
        </w:tc>
        <w:tc>
          <w:tcPr>
            <w:tcW w:w="2440" w:type="dxa"/>
            <w:gridSpan w:val="2"/>
            <w:tcBorders>
              <w:left w:val="nil"/>
            </w:tcBorders>
          </w:tcPr>
          <w:p w14:paraId="616757C1"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p w14:paraId="549E62E6"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r w:rsidRPr="00893FC7">
              <w:rPr>
                <w:rFonts w:ascii="Liberation Serif" w:eastAsia="Times New Roman" w:hAnsi="Liberation Serif" w:cs="Liberation Serif"/>
                <w:spacing w:val="-6"/>
                <w:sz w:val="24"/>
                <w:szCs w:val="24"/>
                <w:lang w:eastAsia="ru-RU"/>
              </w:rPr>
              <w:t>Е.Д. Шаповалов</w:t>
            </w:r>
          </w:p>
        </w:tc>
        <w:tc>
          <w:tcPr>
            <w:tcW w:w="1853" w:type="dxa"/>
            <w:vAlign w:val="center"/>
          </w:tcPr>
          <w:p w14:paraId="5B44FEF3"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Pr>
          <w:p w14:paraId="00F5919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right w:val="single" w:sz="4" w:space="0" w:color="auto"/>
            </w:tcBorders>
          </w:tcPr>
          <w:p w14:paraId="67DFE5A3"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131C1BA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3769BDE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2440" w:type="dxa"/>
            <w:gridSpan w:val="2"/>
            <w:tcBorders>
              <w:top w:val="nil"/>
              <w:left w:val="nil"/>
              <w:bottom w:val="nil"/>
              <w:right w:val="nil"/>
            </w:tcBorders>
          </w:tcPr>
          <w:p w14:paraId="6EA8104D"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853" w:type="dxa"/>
            <w:tcBorders>
              <w:top w:val="nil"/>
              <w:left w:val="nil"/>
              <w:bottom w:val="nil"/>
              <w:right w:val="nil"/>
            </w:tcBorders>
            <w:vAlign w:val="center"/>
          </w:tcPr>
          <w:p w14:paraId="408646B2" w14:textId="77777777" w:rsidR="00E93143" w:rsidRPr="00893FC7" w:rsidRDefault="00E93143" w:rsidP="006D68CA">
            <w:pPr>
              <w:spacing w:after="0" w:line="240" w:lineRule="auto"/>
              <w:jc w:val="center"/>
              <w:rPr>
                <w:rFonts w:ascii="Liberation Serif" w:eastAsia="Times New Roman" w:hAnsi="Liberation Serif" w:cs="Liberation Serif"/>
                <w:spacing w:val="-6"/>
                <w:sz w:val="24"/>
                <w:szCs w:val="24"/>
                <w:lang w:eastAsia="ru-RU"/>
              </w:rPr>
            </w:pPr>
          </w:p>
        </w:tc>
        <w:tc>
          <w:tcPr>
            <w:tcW w:w="1634" w:type="dxa"/>
            <w:tcBorders>
              <w:top w:val="nil"/>
              <w:left w:val="nil"/>
              <w:bottom w:val="nil"/>
              <w:right w:val="nil"/>
            </w:tcBorders>
          </w:tcPr>
          <w:p w14:paraId="7A52E3B7"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c>
          <w:tcPr>
            <w:tcW w:w="1570" w:type="dxa"/>
            <w:gridSpan w:val="2"/>
            <w:tcBorders>
              <w:top w:val="nil"/>
              <w:left w:val="nil"/>
              <w:bottom w:val="nil"/>
              <w:right w:val="nil"/>
            </w:tcBorders>
          </w:tcPr>
          <w:p w14:paraId="58F6E781"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37FABC37"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385D9CB3" w14:textId="77777777" w:rsidR="00E93143" w:rsidRPr="00893FC7" w:rsidRDefault="00E93143" w:rsidP="006D68CA">
            <w:pPr>
              <w:spacing w:after="0" w:line="240" w:lineRule="auto"/>
              <w:jc w:val="both"/>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Ответственный за содержание проекта:</w:t>
            </w:r>
          </w:p>
          <w:p w14:paraId="7A51605B" w14:textId="77777777" w:rsidR="00E93143" w:rsidRPr="00893FC7" w:rsidRDefault="00E93143" w:rsidP="006D68CA">
            <w:pPr>
              <w:spacing w:after="0" w:line="240" w:lineRule="auto"/>
              <w:jc w:val="both"/>
              <w:rPr>
                <w:rFonts w:ascii="Liberation Serif" w:eastAsia="Times New Roman" w:hAnsi="Liberation Serif" w:cs="Liberation Serif"/>
                <w:spacing w:val="-6"/>
                <w:sz w:val="24"/>
                <w:szCs w:val="24"/>
                <w:lang w:eastAsia="ru-RU"/>
              </w:rPr>
            </w:pPr>
          </w:p>
        </w:tc>
        <w:tc>
          <w:tcPr>
            <w:tcW w:w="7497" w:type="dxa"/>
            <w:gridSpan w:val="6"/>
            <w:tcBorders>
              <w:top w:val="nil"/>
              <w:left w:val="nil"/>
              <w:bottom w:val="single" w:sz="4" w:space="0" w:color="auto"/>
              <w:right w:val="nil"/>
            </w:tcBorders>
          </w:tcPr>
          <w:p w14:paraId="326A6286" w14:textId="77777777" w:rsid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Начальник отдела обеспечения и контроля социальных выплат </w:t>
            </w:r>
          </w:p>
          <w:p w14:paraId="1EEA8164" w14:textId="3652806D"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 xml:space="preserve">Э.Р. Андреева </w:t>
            </w:r>
          </w:p>
          <w:p w14:paraId="2572963F" w14:textId="77777777" w:rsidR="00E93143" w:rsidRPr="00893FC7" w:rsidRDefault="00E93143" w:rsidP="006D68CA">
            <w:pPr>
              <w:spacing w:after="0" w:line="240" w:lineRule="auto"/>
              <w:rPr>
                <w:rFonts w:ascii="Liberation Serif" w:eastAsia="Times New Roman" w:hAnsi="Liberation Serif" w:cs="Liberation Serif"/>
                <w:spacing w:val="-6"/>
                <w:sz w:val="24"/>
                <w:szCs w:val="24"/>
                <w:lang w:eastAsia="ru-RU"/>
              </w:rPr>
            </w:pPr>
          </w:p>
        </w:tc>
      </w:tr>
      <w:tr w:rsidR="00E93143" w:rsidRPr="00FB5999" w14:paraId="5D6A255F" w14:textId="77777777" w:rsidTr="00161E0F">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9134ED7" w14:textId="77777777" w:rsidR="00E93143" w:rsidRPr="00893FC7" w:rsidRDefault="00E93143" w:rsidP="006D68CA">
            <w:pPr>
              <w:spacing w:after="0" w:line="240" w:lineRule="auto"/>
              <w:rPr>
                <w:rFonts w:ascii="Liberation Serif" w:eastAsia="Times New Roman" w:hAnsi="Liberation Serif" w:cs="Liberation Serif"/>
                <w:sz w:val="24"/>
                <w:szCs w:val="24"/>
                <w:lang w:eastAsia="ru-RU"/>
              </w:rPr>
            </w:pPr>
            <w:r w:rsidRPr="00893FC7">
              <w:rPr>
                <w:rFonts w:ascii="Liberation Serif" w:eastAsia="Times New Roman" w:hAnsi="Liberation Serif" w:cs="Liberation Serif"/>
                <w:sz w:val="24"/>
                <w:szCs w:val="24"/>
                <w:lang w:eastAsia="ru-RU"/>
              </w:rPr>
              <w:t>Исполнитель:</w:t>
            </w:r>
          </w:p>
        </w:tc>
        <w:tc>
          <w:tcPr>
            <w:tcW w:w="7497" w:type="dxa"/>
            <w:gridSpan w:val="6"/>
            <w:tcBorders>
              <w:top w:val="single" w:sz="4" w:space="0" w:color="auto"/>
              <w:left w:val="nil"/>
              <w:bottom w:val="nil"/>
              <w:right w:val="nil"/>
            </w:tcBorders>
          </w:tcPr>
          <w:p w14:paraId="64C4652C" w14:textId="77777777" w:rsidR="00E93143" w:rsidRPr="00893FC7" w:rsidRDefault="00E93143" w:rsidP="006D68CA">
            <w:pPr>
              <w:spacing w:after="0" w:line="240" w:lineRule="auto"/>
              <w:rPr>
                <w:rFonts w:ascii="Liberation Serif" w:eastAsia="Times New Roman" w:hAnsi="Liberation Serif" w:cs="Liberation Serif"/>
                <w:i/>
                <w:sz w:val="24"/>
                <w:szCs w:val="24"/>
                <w:lang w:eastAsia="ru-RU"/>
              </w:rPr>
            </w:pPr>
            <w:r w:rsidRPr="00893FC7">
              <w:rPr>
                <w:rFonts w:ascii="Liberation Serif" w:eastAsia="Times New Roman" w:hAnsi="Liberation Serif" w:cs="Liberation Serif"/>
                <w:sz w:val="24"/>
                <w:szCs w:val="24"/>
                <w:lang w:eastAsia="ru-RU"/>
              </w:rPr>
              <w:t>Бикматова Валентина Юрьевна, заместитель начальника отдела обеспечения и контроля социальных выплат, (343) 312-00-08 (доб. 16)</w:t>
            </w:r>
          </w:p>
        </w:tc>
      </w:tr>
    </w:tbl>
    <w:p w14:paraId="4C2885ED" w14:textId="77777777" w:rsidR="00A604E9" w:rsidRPr="00FB5999" w:rsidRDefault="00A604E9" w:rsidP="006D68CA">
      <w:pPr>
        <w:spacing w:after="0" w:line="240" w:lineRule="auto"/>
        <w:rPr>
          <w:rFonts w:ascii="Liberation Serif" w:eastAsia="Times New Roman" w:hAnsi="Liberation Serif" w:cs="Liberation Serif"/>
          <w:sz w:val="28"/>
          <w:szCs w:val="28"/>
          <w:highlight w:val="lightGray"/>
          <w:lang w:eastAsia="ru-RU"/>
        </w:rPr>
      </w:pPr>
    </w:p>
    <w:p w14:paraId="5865A256" w14:textId="77777777" w:rsidR="00FB5999" w:rsidRPr="00FB5999" w:rsidRDefault="00FB5999">
      <w:pPr>
        <w:spacing w:after="0" w:line="240" w:lineRule="auto"/>
        <w:rPr>
          <w:rFonts w:ascii="Liberation Serif" w:eastAsia="Times New Roman" w:hAnsi="Liberation Serif" w:cs="Liberation Serif"/>
          <w:sz w:val="28"/>
          <w:szCs w:val="28"/>
          <w:lang w:eastAsia="ru-RU"/>
        </w:rPr>
      </w:pPr>
    </w:p>
    <w:sectPr w:rsidR="00FB5999" w:rsidRPr="00FB5999" w:rsidSect="00803755">
      <w:headerReference w:type="first" r:id="rId9"/>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25D49" w14:textId="77777777" w:rsidR="000205B6" w:rsidRDefault="000205B6" w:rsidP="00A604E9">
      <w:pPr>
        <w:spacing w:after="0" w:line="240" w:lineRule="auto"/>
      </w:pPr>
      <w:r>
        <w:separator/>
      </w:r>
    </w:p>
  </w:endnote>
  <w:endnote w:type="continuationSeparator" w:id="0">
    <w:p w14:paraId="68347B5E" w14:textId="77777777" w:rsidR="000205B6" w:rsidRDefault="000205B6" w:rsidP="00A604E9">
      <w:pPr>
        <w:spacing w:after="0" w:line="240" w:lineRule="auto"/>
      </w:pPr>
      <w:r>
        <w:continuationSeparator/>
      </w:r>
    </w:p>
  </w:endnote>
  <w:endnote w:type="continuationNotice" w:id="1">
    <w:p w14:paraId="4AC946F1" w14:textId="77777777" w:rsidR="000205B6" w:rsidRDefault="000205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NTTierce">
    <w:panose1 w:val="00000000000000000000"/>
    <w:charset w:val="CC"/>
    <w:family w:val="roman"/>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8BE45" w14:textId="77777777" w:rsidR="000205B6" w:rsidRDefault="000205B6" w:rsidP="00A604E9">
      <w:pPr>
        <w:spacing w:after="0" w:line="240" w:lineRule="auto"/>
      </w:pPr>
      <w:r>
        <w:separator/>
      </w:r>
    </w:p>
  </w:footnote>
  <w:footnote w:type="continuationSeparator" w:id="0">
    <w:p w14:paraId="580849CB" w14:textId="77777777" w:rsidR="000205B6" w:rsidRDefault="000205B6" w:rsidP="00A604E9">
      <w:pPr>
        <w:spacing w:after="0" w:line="240" w:lineRule="auto"/>
      </w:pPr>
      <w:r>
        <w:continuationSeparator/>
      </w:r>
    </w:p>
  </w:footnote>
  <w:footnote w:type="continuationNotice" w:id="1">
    <w:p w14:paraId="1951B03C" w14:textId="77777777" w:rsidR="000205B6" w:rsidRDefault="000205B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781451157"/>
      <w:docPartObj>
        <w:docPartGallery w:val="Page Numbers (Top of Page)"/>
        <w:docPartUnique/>
      </w:docPartObj>
    </w:sdtPr>
    <w:sdtEndPr>
      <w:rPr>
        <w:sz w:val="28"/>
        <w:szCs w:val="28"/>
      </w:rPr>
    </w:sdtEndPr>
    <w:sdtContent>
      <w:p w14:paraId="5F9BFF28" w14:textId="77777777" w:rsidR="000D15D5" w:rsidRPr="002E2FF1" w:rsidRDefault="000D15D5">
        <w:pPr>
          <w:pStyle w:val="a5"/>
          <w:jc w:val="center"/>
          <w:rPr>
            <w:rFonts w:ascii="Liberation Serif" w:hAnsi="Liberation Serif" w:cs="Liberation Serif"/>
            <w:sz w:val="28"/>
            <w:szCs w:val="28"/>
          </w:rPr>
        </w:pPr>
        <w:r w:rsidRPr="002E2FF1">
          <w:rPr>
            <w:rFonts w:ascii="Liberation Serif" w:hAnsi="Liberation Serif" w:cs="Liberation Serif"/>
            <w:sz w:val="28"/>
            <w:szCs w:val="28"/>
          </w:rPr>
          <w:fldChar w:fldCharType="begin"/>
        </w:r>
        <w:r w:rsidRPr="002E2FF1">
          <w:rPr>
            <w:rFonts w:ascii="Liberation Serif" w:hAnsi="Liberation Serif" w:cs="Liberation Serif"/>
            <w:sz w:val="28"/>
            <w:szCs w:val="28"/>
          </w:rPr>
          <w:instrText>PAGE   \* MERGEFORMAT</w:instrText>
        </w:r>
        <w:r w:rsidRPr="002E2FF1">
          <w:rPr>
            <w:rFonts w:ascii="Liberation Serif" w:hAnsi="Liberation Serif" w:cs="Liberation Serif"/>
            <w:sz w:val="28"/>
            <w:szCs w:val="28"/>
          </w:rPr>
          <w:fldChar w:fldCharType="separate"/>
        </w:r>
        <w:r>
          <w:rPr>
            <w:rFonts w:ascii="Liberation Serif" w:hAnsi="Liberation Serif" w:cs="Liberation Serif"/>
            <w:noProof/>
            <w:sz w:val="28"/>
            <w:szCs w:val="28"/>
          </w:rPr>
          <w:t>2</w:t>
        </w:r>
        <w:r w:rsidRPr="002E2FF1">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3841" w14:textId="77777777" w:rsidR="00161E0F" w:rsidRPr="00052CF2" w:rsidRDefault="00161E0F"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56733"/>
    <w:multiLevelType w:val="hybridMultilevel"/>
    <w:tmpl w:val="C9F095CE"/>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C285F"/>
    <w:multiLevelType w:val="hybridMultilevel"/>
    <w:tmpl w:val="ABE84F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804CC"/>
    <w:multiLevelType w:val="hybridMultilevel"/>
    <w:tmpl w:val="62E08B6C"/>
    <w:lvl w:ilvl="0" w:tplc="A4F6F742">
      <w:start w:val="1"/>
      <w:numFmt w:val="decimal"/>
      <w:lvlText w:val="4.7.%1."/>
      <w:lvlJc w:val="left"/>
      <w:pPr>
        <w:ind w:left="673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8B1817"/>
    <w:multiLevelType w:val="hybridMultilevel"/>
    <w:tmpl w:val="122ED290"/>
    <w:lvl w:ilvl="0" w:tplc="1A860618">
      <w:start w:val="1"/>
      <w:numFmt w:val="decimal"/>
      <w:lvlText w:val="4.5.%1."/>
      <w:lvlJc w:val="left"/>
      <w:pPr>
        <w:ind w:left="107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35D25"/>
    <w:multiLevelType w:val="multilevel"/>
    <w:tmpl w:val="5FB635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346B1D"/>
    <w:multiLevelType w:val="hybridMultilevel"/>
    <w:tmpl w:val="180A91B2"/>
    <w:lvl w:ilvl="0" w:tplc="694C18C2">
      <w:start w:val="1"/>
      <w:numFmt w:val="decimal"/>
      <w:lvlText w:val="4.%1."/>
      <w:lvlJc w:val="left"/>
      <w:pPr>
        <w:ind w:left="502"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8506D8"/>
    <w:multiLevelType w:val="hybridMultilevel"/>
    <w:tmpl w:val="870AEAD4"/>
    <w:lvl w:ilvl="0" w:tplc="79C4BC28">
      <w:start w:val="1"/>
      <w:numFmt w:val="decimal"/>
      <w:lvlText w:val="4.3.%1."/>
      <w:lvlJc w:val="left"/>
      <w:pPr>
        <w:ind w:left="502"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C61710B"/>
    <w:multiLevelType w:val="hybridMultilevel"/>
    <w:tmpl w:val="F860FFDC"/>
    <w:lvl w:ilvl="0" w:tplc="23389574">
      <w:start w:val="1"/>
      <w:numFmt w:val="decimal"/>
      <w:lvlText w:val="5.7.%1."/>
      <w:lvlJc w:val="left"/>
      <w:pPr>
        <w:ind w:left="644" w:hanging="360"/>
      </w:pPr>
      <w:rPr>
        <w:rFonts w:ascii="Arial" w:hAnsi="Arial" w:cs="Arial" w:hint="default"/>
      </w:rPr>
    </w:lvl>
    <w:lvl w:ilvl="1" w:tplc="04190019" w:tentative="1">
      <w:start w:val="1"/>
      <w:numFmt w:val="lowerLetter"/>
      <w:lvlText w:val="%2."/>
      <w:lvlJc w:val="left"/>
      <w:pPr>
        <w:ind w:left="-2388" w:hanging="360"/>
      </w:pPr>
      <w:rPr>
        <w:rFonts w:cs="Times New Roman"/>
      </w:rPr>
    </w:lvl>
    <w:lvl w:ilvl="2" w:tplc="0419001B" w:tentative="1">
      <w:start w:val="1"/>
      <w:numFmt w:val="lowerRoman"/>
      <w:lvlText w:val="%3."/>
      <w:lvlJc w:val="right"/>
      <w:pPr>
        <w:ind w:left="-1668" w:hanging="180"/>
      </w:pPr>
      <w:rPr>
        <w:rFonts w:cs="Times New Roman"/>
      </w:rPr>
    </w:lvl>
    <w:lvl w:ilvl="3" w:tplc="0419000F" w:tentative="1">
      <w:start w:val="1"/>
      <w:numFmt w:val="decimal"/>
      <w:lvlText w:val="%4."/>
      <w:lvlJc w:val="left"/>
      <w:pPr>
        <w:ind w:left="-948" w:hanging="360"/>
      </w:pPr>
      <w:rPr>
        <w:rFonts w:cs="Times New Roman"/>
      </w:rPr>
    </w:lvl>
    <w:lvl w:ilvl="4" w:tplc="04190019" w:tentative="1">
      <w:start w:val="1"/>
      <w:numFmt w:val="lowerLetter"/>
      <w:lvlText w:val="%5."/>
      <w:lvlJc w:val="left"/>
      <w:pPr>
        <w:ind w:left="-228" w:hanging="360"/>
      </w:pPr>
      <w:rPr>
        <w:rFonts w:cs="Times New Roman"/>
      </w:rPr>
    </w:lvl>
    <w:lvl w:ilvl="5" w:tplc="0419001B" w:tentative="1">
      <w:start w:val="1"/>
      <w:numFmt w:val="lowerRoman"/>
      <w:lvlText w:val="%6."/>
      <w:lvlJc w:val="right"/>
      <w:pPr>
        <w:ind w:left="492" w:hanging="180"/>
      </w:pPr>
      <w:rPr>
        <w:rFonts w:cs="Times New Roman"/>
      </w:rPr>
    </w:lvl>
    <w:lvl w:ilvl="6" w:tplc="0419000F" w:tentative="1">
      <w:start w:val="1"/>
      <w:numFmt w:val="decimal"/>
      <w:lvlText w:val="%7."/>
      <w:lvlJc w:val="left"/>
      <w:pPr>
        <w:ind w:left="1212" w:hanging="360"/>
      </w:pPr>
      <w:rPr>
        <w:rFonts w:cs="Times New Roman"/>
      </w:rPr>
    </w:lvl>
    <w:lvl w:ilvl="7" w:tplc="04190019" w:tentative="1">
      <w:start w:val="1"/>
      <w:numFmt w:val="lowerLetter"/>
      <w:lvlText w:val="%8."/>
      <w:lvlJc w:val="left"/>
      <w:pPr>
        <w:ind w:left="1932" w:hanging="360"/>
      </w:pPr>
      <w:rPr>
        <w:rFonts w:cs="Times New Roman"/>
      </w:rPr>
    </w:lvl>
    <w:lvl w:ilvl="8" w:tplc="0419001B" w:tentative="1">
      <w:start w:val="1"/>
      <w:numFmt w:val="lowerRoman"/>
      <w:lvlText w:val="%9."/>
      <w:lvlJc w:val="right"/>
      <w:pPr>
        <w:ind w:left="2652" w:hanging="180"/>
      </w:pPr>
      <w:rPr>
        <w:rFonts w:cs="Times New Roman"/>
      </w:rPr>
    </w:lvl>
  </w:abstractNum>
  <w:abstractNum w:abstractNumId="10" w15:restartNumberingAfterBreak="0">
    <w:nsid w:val="246C745B"/>
    <w:multiLevelType w:val="hybridMultilevel"/>
    <w:tmpl w:val="5EA2C404"/>
    <w:lvl w:ilvl="0" w:tplc="976C89FE">
      <w:start w:val="1"/>
      <w:numFmt w:val="decimal"/>
      <w:lvlText w:val="5.8.%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15:restartNumberingAfterBreak="0">
    <w:nsid w:val="24BE4264"/>
    <w:multiLevelType w:val="hybridMultilevel"/>
    <w:tmpl w:val="81BEFB06"/>
    <w:lvl w:ilvl="0" w:tplc="5D70FE02">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481A85"/>
    <w:multiLevelType w:val="hybridMultilevel"/>
    <w:tmpl w:val="6F08EC84"/>
    <w:lvl w:ilvl="0" w:tplc="DCFA04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5A36F2"/>
    <w:multiLevelType w:val="hybridMultilevel"/>
    <w:tmpl w:val="623053E8"/>
    <w:lvl w:ilvl="0" w:tplc="B5865DAC">
      <w:start w:val="1"/>
      <w:numFmt w:val="decimal"/>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43A3F"/>
    <w:multiLevelType w:val="hybridMultilevel"/>
    <w:tmpl w:val="6EF2C1CA"/>
    <w:lvl w:ilvl="0" w:tplc="B8F41C00">
      <w:start w:val="1"/>
      <w:numFmt w:val="decimal"/>
      <w:lvlText w:val="4.2.%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CB44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434631D"/>
    <w:multiLevelType w:val="hybridMultilevel"/>
    <w:tmpl w:val="3FA4D07E"/>
    <w:lvl w:ilvl="0" w:tplc="FEEA0BA6">
      <w:start w:val="1"/>
      <w:numFmt w:val="decimal"/>
      <w:lvlText w:val="4.1.%1."/>
      <w:lvlJc w:val="left"/>
      <w:pPr>
        <w:ind w:left="360" w:hanging="360"/>
      </w:pPr>
      <w:rPr>
        <w:rFonts w:hint="default"/>
        <w:sz w:val="22"/>
        <w:szCs w:val="22"/>
      </w:r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18" w15:restartNumberingAfterBreak="0">
    <w:nsid w:val="388A3B43"/>
    <w:multiLevelType w:val="hybridMultilevel"/>
    <w:tmpl w:val="56623DF6"/>
    <w:lvl w:ilvl="0" w:tplc="C89C9696">
      <w:start w:val="1"/>
      <w:numFmt w:val="decimal"/>
      <w:lvlText w:val="4.6.%1."/>
      <w:lvlJc w:val="left"/>
      <w:pPr>
        <w:ind w:left="786"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9E4CB9"/>
    <w:multiLevelType w:val="hybridMultilevel"/>
    <w:tmpl w:val="C4BE2D08"/>
    <w:lvl w:ilvl="0" w:tplc="85742EE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2834F37"/>
    <w:multiLevelType w:val="singleLevel"/>
    <w:tmpl w:val="5082E0A4"/>
    <w:lvl w:ilvl="0">
      <w:start w:val="1"/>
      <w:numFmt w:val="decimal"/>
      <w:lvlText w:val="%1."/>
      <w:lvlJc w:val="left"/>
      <w:pPr>
        <w:tabs>
          <w:tab w:val="num" w:pos="927"/>
        </w:tabs>
        <w:ind w:left="927" w:hanging="360"/>
      </w:pPr>
      <w:rPr>
        <w:rFonts w:hint="default"/>
      </w:rPr>
    </w:lvl>
  </w:abstractNum>
  <w:abstractNum w:abstractNumId="21" w15:restartNumberingAfterBreak="0">
    <w:nsid w:val="43346FE7"/>
    <w:multiLevelType w:val="hybridMultilevel"/>
    <w:tmpl w:val="BE8A25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595AA6"/>
    <w:multiLevelType w:val="hybridMultilevel"/>
    <w:tmpl w:val="C6FEB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312518"/>
    <w:multiLevelType w:val="hybridMultilevel"/>
    <w:tmpl w:val="2D42C200"/>
    <w:lvl w:ilvl="0" w:tplc="AA088E30">
      <w:start w:val="1"/>
      <w:numFmt w:val="decimal"/>
      <w:lvlText w:val="4.8.%1."/>
      <w:lvlJc w:val="left"/>
      <w:pPr>
        <w:ind w:left="720" w:hanging="360"/>
      </w:pPr>
      <w:rPr>
        <w:rFonts w:ascii="Arial" w:hAnsi="Arial" w:cs="Arial"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4C399D"/>
    <w:multiLevelType w:val="multilevel"/>
    <w:tmpl w:val="06AAE8EC"/>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719"/>
        </w:tabs>
        <w:ind w:left="719" w:hanging="435"/>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25" w15:restartNumberingAfterBreak="0">
    <w:nsid w:val="4AE868A0"/>
    <w:multiLevelType w:val="hybridMultilevel"/>
    <w:tmpl w:val="7BA28E3C"/>
    <w:lvl w:ilvl="0" w:tplc="8828E8F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AFA28EB"/>
    <w:multiLevelType w:val="hybridMultilevel"/>
    <w:tmpl w:val="85323308"/>
    <w:lvl w:ilvl="0" w:tplc="614C080E">
      <w:start w:val="1"/>
      <w:numFmt w:val="decimal"/>
      <w:lvlText w:val="4.%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22AA4796">
      <w:start w:val="1"/>
      <w:numFmt w:val="bullet"/>
      <w:lvlText w:val=""/>
      <w:lvlJc w:val="left"/>
      <w:pPr>
        <w:ind w:left="2880" w:hanging="360"/>
      </w:pPr>
      <w:rPr>
        <w:rFonts w:ascii="Symbol" w:eastAsia="Times New Roman"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B234F55"/>
    <w:multiLevelType w:val="hybridMultilevel"/>
    <w:tmpl w:val="61D00684"/>
    <w:lvl w:ilvl="0" w:tplc="34D65C86">
      <w:start w:val="1"/>
      <w:numFmt w:val="bullet"/>
      <w:pStyle w:val="2"/>
      <w:lvlText w:val=""/>
      <w:lvlJc w:val="left"/>
      <w:pPr>
        <w:ind w:left="720" w:hanging="360"/>
      </w:pPr>
      <w:rPr>
        <w:rFonts w:ascii="Symbol" w:hAnsi="Symbol" w:hint="default"/>
      </w:rPr>
    </w:lvl>
    <w:lvl w:ilvl="1" w:tplc="04190003">
      <w:start w:val="1"/>
      <w:numFmt w:val="bullet"/>
      <w:pStyle w:val="1"/>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120E18"/>
    <w:multiLevelType w:val="multilevel"/>
    <w:tmpl w:val="12106FFE"/>
    <w:lvl w:ilvl="0">
      <w:start w:val="2"/>
      <w:numFmt w:val="decimal"/>
      <w:lvlText w:val="%1."/>
      <w:lvlJc w:val="left"/>
      <w:pPr>
        <w:ind w:left="540" w:hanging="540"/>
      </w:pPr>
      <w:rPr>
        <w:rFonts w:hint="default"/>
      </w:rPr>
    </w:lvl>
    <w:lvl w:ilvl="1">
      <w:start w:val="3"/>
      <w:numFmt w:val="decimal"/>
      <w:lvlText w:val="%1.%2."/>
      <w:lvlJc w:val="left"/>
      <w:pPr>
        <w:ind w:left="750" w:hanging="540"/>
      </w:pPr>
      <w:rPr>
        <w:rFonts w:hint="default"/>
      </w:rPr>
    </w:lvl>
    <w:lvl w:ilvl="2">
      <w:start w:val="3"/>
      <w:numFmt w:val="decimal"/>
      <w:lvlText w:val="%1.%2.%3."/>
      <w:lvlJc w:val="left"/>
      <w:pPr>
        <w:ind w:left="1140" w:hanging="720"/>
      </w:pPr>
      <w:rPr>
        <w:rFonts w:hint="default"/>
        <w:i w:val="0"/>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9" w15:restartNumberingAfterBreak="0">
    <w:nsid w:val="5356541F"/>
    <w:multiLevelType w:val="hybridMultilevel"/>
    <w:tmpl w:val="AD90E6D6"/>
    <w:lvl w:ilvl="0" w:tplc="52E47E2E">
      <w:start w:val="1"/>
      <w:numFmt w:val="decimal"/>
      <w:lvlText w:val="1.%1."/>
      <w:lvlJc w:val="left"/>
      <w:pPr>
        <w:ind w:left="360" w:hanging="360"/>
      </w:pPr>
      <w:rPr>
        <w:rFonts w:cs="Times New Roman" w:hint="default"/>
      </w:rPr>
    </w:lvl>
    <w:lvl w:ilvl="1" w:tplc="20ACBDF2">
      <w:start w:val="1"/>
      <w:numFmt w:val="bullet"/>
      <w:lvlText w:val="-"/>
      <w:lvlJc w:val="left"/>
      <w:pPr>
        <w:ind w:left="1440" w:hanging="360"/>
      </w:pPr>
      <w:rPr>
        <w:rFonts w:ascii="Arial" w:eastAsia="Times New Roman" w:hAnsi="Aria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733FE6"/>
    <w:multiLevelType w:val="hybridMultilevel"/>
    <w:tmpl w:val="066464F0"/>
    <w:lvl w:ilvl="0" w:tplc="0BCCF6BA">
      <w:start w:val="1"/>
      <w:numFmt w:val="decimal"/>
      <w:lvlText w:val="5.1.%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192D66"/>
    <w:multiLevelType w:val="hybridMultilevel"/>
    <w:tmpl w:val="64F6A052"/>
    <w:lvl w:ilvl="0" w:tplc="FFFFFFFF">
      <w:start w:val="1"/>
      <w:numFmt w:val="bullet"/>
      <w:pStyle w:val="a"/>
      <w:lvlText w:val=""/>
      <w:lvlJc w:val="left"/>
      <w:pPr>
        <w:tabs>
          <w:tab w:val="num" w:pos="567"/>
        </w:tabs>
        <w:ind w:left="567"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167C20"/>
    <w:multiLevelType w:val="hybridMultilevel"/>
    <w:tmpl w:val="5FC8FA86"/>
    <w:lvl w:ilvl="0" w:tplc="F078EEB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BF1580"/>
    <w:multiLevelType w:val="hybridMultilevel"/>
    <w:tmpl w:val="2E2C9EDE"/>
    <w:lvl w:ilvl="0" w:tplc="58A2BE24">
      <w:numFmt w:val="bullet"/>
      <w:lvlText w:val=""/>
      <w:lvlJc w:val="left"/>
      <w:pPr>
        <w:ind w:left="1037" w:hanging="426"/>
      </w:pPr>
      <w:rPr>
        <w:rFonts w:ascii="Symbol" w:eastAsia="Symbol" w:hAnsi="Symbol" w:cs="Symbol" w:hint="default"/>
        <w:w w:val="100"/>
        <w:sz w:val="24"/>
        <w:szCs w:val="24"/>
        <w:lang w:val="ru-RU" w:eastAsia="ru-RU" w:bidi="ru-RU"/>
      </w:rPr>
    </w:lvl>
    <w:lvl w:ilvl="1" w:tplc="E98AF1A2">
      <w:numFmt w:val="bullet"/>
      <w:lvlText w:val="•"/>
      <w:lvlJc w:val="left"/>
      <w:pPr>
        <w:ind w:left="1616" w:hanging="426"/>
      </w:pPr>
      <w:rPr>
        <w:rFonts w:hint="default"/>
        <w:lang w:val="ru-RU" w:eastAsia="ru-RU" w:bidi="ru-RU"/>
      </w:rPr>
    </w:lvl>
    <w:lvl w:ilvl="2" w:tplc="6798CA9A">
      <w:numFmt w:val="bullet"/>
      <w:lvlText w:val="•"/>
      <w:lvlJc w:val="left"/>
      <w:pPr>
        <w:ind w:left="2192" w:hanging="426"/>
      </w:pPr>
      <w:rPr>
        <w:rFonts w:hint="default"/>
        <w:lang w:val="ru-RU" w:eastAsia="ru-RU" w:bidi="ru-RU"/>
      </w:rPr>
    </w:lvl>
    <w:lvl w:ilvl="3" w:tplc="155491EE">
      <w:numFmt w:val="bullet"/>
      <w:lvlText w:val="•"/>
      <w:lvlJc w:val="left"/>
      <w:pPr>
        <w:ind w:left="2768" w:hanging="426"/>
      </w:pPr>
      <w:rPr>
        <w:rFonts w:hint="default"/>
        <w:lang w:val="ru-RU" w:eastAsia="ru-RU" w:bidi="ru-RU"/>
      </w:rPr>
    </w:lvl>
    <w:lvl w:ilvl="4" w:tplc="E666684E">
      <w:numFmt w:val="bullet"/>
      <w:lvlText w:val="•"/>
      <w:lvlJc w:val="left"/>
      <w:pPr>
        <w:ind w:left="3344" w:hanging="426"/>
      </w:pPr>
      <w:rPr>
        <w:rFonts w:hint="default"/>
        <w:lang w:val="ru-RU" w:eastAsia="ru-RU" w:bidi="ru-RU"/>
      </w:rPr>
    </w:lvl>
    <w:lvl w:ilvl="5" w:tplc="F310601C">
      <w:numFmt w:val="bullet"/>
      <w:lvlText w:val="•"/>
      <w:lvlJc w:val="left"/>
      <w:pPr>
        <w:ind w:left="3920" w:hanging="426"/>
      </w:pPr>
      <w:rPr>
        <w:rFonts w:hint="default"/>
        <w:lang w:val="ru-RU" w:eastAsia="ru-RU" w:bidi="ru-RU"/>
      </w:rPr>
    </w:lvl>
    <w:lvl w:ilvl="6" w:tplc="8D9877CA">
      <w:numFmt w:val="bullet"/>
      <w:lvlText w:val="•"/>
      <w:lvlJc w:val="left"/>
      <w:pPr>
        <w:ind w:left="4496" w:hanging="426"/>
      </w:pPr>
      <w:rPr>
        <w:rFonts w:hint="default"/>
        <w:lang w:val="ru-RU" w:eastAsia="ru-RU" w:bidi="ru-RU"/>
      </w:rPr>
    </w:lvl>
    <w:lvl w:ilvl="7" w:tplc="20A01DAA">
      <w:numFmt w:val="bullet"/>
      <w:lvlText w:val="•"/>
      <w:lvlJc w:val="left"/>
      <w:pPr>
        <w:ind w:left="5072" w:hanging="426"/>
      </w:pPr>
      <w:rPr>
        <w:rFonts w:hint="default"/>
        <w:lang w:val="ru-RU" w:eastAsia="ru-RU" w:bidi="ru-RU"/>
      </w:rPr>
    </w:lvl>
    <w:lvl w:ilvl="8" w:tplc="4BECF8AE">
      <w:numFmt w:val="bullet"/>
      <w:lvlText w:val="•"/>
      <w:lvlJc w:val="left"/>
      <w:pPr>
        <w:ind w:left="5648" w:hanging="426"/>
      </w:pPr>
      <w:rPr>
        <w:rFonts w:hint="default"/>
        <w:lang w:val="ru-RU" w:eastAsia="ru-RU" w:bidi="ru-RU"/>
      </w:rPr>
    </w:lvl>
  </w:abstractNum>
  <w:abstractNum w:abstractNumId="36" w15:restartNumberingAfterBreak="0">
    <w:nsid w:val="62C906D6"/>
    <w:multiLevelType w:val="hybridMultilevel"/>
    <w:tmpl w:val="F31C2B1A"/>
    <w:lvl w:ilvl="0" w:tplc="7CE614BC">
      <w:start w:val="1"/>
      <w:numFmt w:val="decimal"/>
      <w:lvlText w:val="5.%1."/>
      <w:lvlJc w:val="left"/>
      <w:pPr>
        <w:ind w:left="360" w:hanging="360"/>
      </w:pPr>
      <w:rPr>
        <w:rFonts w:cs="Times New Roman"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7" w15:restartNumberingAfterBreak="0">
    <w:nsid w:val="663D0061"/>
    <w:multiLevelType w:val="hybridMultilevel"/>
    <w:tmpl w:val="68F29DD8"/>
    <w:lvl w:ilvl="0" w:tplc="20ACBDF2">
      <w:start w:val="1"/>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B7498C"/>
    <w:multiLevelType w:val="hybridMultilevel"/>
    <w:tmpl w:val="68108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B810EFE"/>
    <w:multiLevelType w:val="hybridMultilevel"/>
    <w:tmpl w:val="BFD49864"/>
    <w:lvl w:ilvl="0" w:tplc="D81A00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5C29E1"/>
    <w:multiLevelType w:val="hybridMultilevel"/>
    <w:tmpl w:val="B4B4D1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A342DD"/>
    <w:multiLevelType w:val="hybridMultilevel"/>
    <w:tmpl w:val="D8E2FE24"/>
    <w:lvl w:ilvl="0" w:tplc="E3FA94EE">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2"/>
  </w:num>
  <w:num w:numId="3">
    <w:abstractNumId w:val="5"/>
  </w:num>
  <w:num w:numId="4">
    <w:abstractNumId w:val="0"/>
  </w:num>
  <w:num w:numId="5">
    <w:abstractNumId w:val="34"/>
  </w:num>
  <w:num w:numId="6">
    <w:abstractNumId w:val="42"/>
  </w:num>
  <w:num w:numId="7">
    <w:abstractNumId w:val="27"/>
  </w:num>
  <w:num w:numId="8">
    <w:abstractNumId w:val="29"/>
  </w:num>
  <w:num w:numId="9">
    <w:abstractNumId w:val="26"/>
  </w:num>
  <w:num w:numId="10">
    <w:abstractNumId w:val="9"/>
  </w:num>
  <w:num w:numId="11">
    <w:abstractNumId w:val="10"/>
  </w:num>
  <w:num w:numId="12">
    <w:abstractNumId w:val="39"/>
  </w:num>
  <w:num w:numId="13">
    <w:abstractNumId w:val="17"/>
  </w:num>
  <w:num w:numId="14">
    <w:abstractNumId w:val="4"/>
  </w:num>
  <w:num w:numId="15">
    <w:abstractNumId w:val="19"/>
  </w:num>
  <w:num w:numId="16">
    <w:abstractNumId w:val="41"/>
  </w:num>
  <w:num w:numId="17">
    <w:abstractNumId w:val="32"/>
  </w:num>
  <w:num w:numId="18">
    <w:abstractNumId w:val="33"/>
  </w:num>
  <w:num w:numId="19">
    <w:abstractNumId w:val="8"/>
  </w:num>
  <w:num w:numId="20">
    <w:abstractNumId w:val="37"/>
  </w:num>
  <w:num w:numId="21">
    <w:abstractNumId w:val="14"/>
  </w:num>
  <w:num w:numId="22">
    <w:abstractNumId w:val="18"/>
  </w:num>
  <w:num w:numId="23">
    <w:abstractNumId w:val="22"/>
  </w:num>
  <w:num w:numId="24">
    <w:abstractNumId w:val="3"/>
  </w:num>
  <w:num w:numId="25">
    <w:abstractNumId w:val="23"/>
  </w:num>
  <w:num w:numId="26">
    <w:abstractNumId w:val="2"/>
  </w:num>
  <w:num w:numId="27">
    <w:abstractNumId w:val="13"/>
  </w:num>
  <w:num w:numId="28">
    <w:abstractNumId w:val="21"/>
  </w:num>
  <w:num w:numId="29">
    <w:abstractNumId w:val="38"/>
  </w:num>
  <w:num w:numId="30">
    <w:abstractNumId w:val="1"/>
  </w:num>
  <w:num w:numId="31">
    <w:abstractNumId w:val="15"/>
  </w:num>
  <w:num w:numId="32">
    <w:abstractNumId w:val="35"/>
  </w:num>
  <w:num w:numId="33">
    <w:abstractNumId w:val="24"/>
  </w:num>
  <w:num w:numId="34">
    <w:abstractNumId w:val="16"/>
  </w:num>
  <w:num w:numId="35">
    <w:abstractNumId w:val="7"/>
  </w:num>
  <w:num w:numId="36">
    <w:abstractNumId w:val="11"/>
  </w:num>
  <w:num w:numId="37">
    <w:abstractNumId w:val="36"/>
  </w:num>
  <w:num w:numId="38">
    <w:abstractNumId w:val="31"/>
  </w:num>
  <w:num w:numId="39">
    <w:abstractNumId w:val="40"/>
  </w:num>
  <w:num w:numId="40">
    <w:abstractNumId w:val="28"/>
  </w:num>
  <w:num w:numId="41">
    <w:abstractNumId w:val="20"/>
  </w:num>
  <w:num w:numId="42">
    <w:abstractNumId w:val="25"/>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06A46"/>
    <w:rsid w:val="00012B11"/>
    <w:rsid w:val="000205B6"/>
    <w:rsid w:val="00021269"/>
    <w:rsid w:val="00026A20"/>
    <w:rsid w:val="000323F0"/>
    <w:rsid w:val="00041FE7"/>
    <w:rsid w:val="000523A5"/>
    <w:rsid w:val="00052CF2"/>
    <w:rsid w:val="00061A6C"/>
    <w:rsid w:val="000621F5"/>
    <w:rsid w:val="000673C3"/>
    <w:rsid w:val="00070311"/>
    <w:rsid w:val="0008614B"/>
    <w:rsid w:val="000A16A2"/>
    <w:rsid w:val="000B588E"/>
    <w:rsid w:val="000B6B72"/>
    <w:rsid w:val="000C09E3"/>
    <w:rsid w:val="000C379F"/>
    <w:rsid w:val="000D15D5"/>
    <w:rsid w:val="000D3384"/>
    <w:rsid w:val="000D7871"/>
    <w:rsid w:val="000E0FF6"/>
    <w:rsid w:val="000E3197"/>
    <w:rsid w:val="000E711B"/>
    <w:rsid w:val="001012CE"/>
    <w:rsid w:val="00104107"/>
    <w:rsid w:val="001335B4"/>
    <w:rsid w:val="00134E6C"/>
    <w:rsid w:val="001417DF"/>
    <w:rsid w:val="0014490C"/>
    <w:rsid w:val="00144C7A"/>
    <w:rsid w:val="00144C8D"/>
    <w:rsid w:val="00147142"/>
    <w:rsid w:val="00157459"/>
    <w:rsid w:val="00161E0F"/>
    <w:rsid w:val="00166722"/>
    <w:rsid w:val="00166FAE"/>
    <w:rsid w:val="00184F16"/>
    <w:rsid w:val="001900DD"/>
    <w:rsid w:val="0019464A"/>
    <w:rsid w:val="00197D06"/>
    <w:rsid w:val="001A73D0"/>
    <w:rsid w:val="001C442E"/>
    <w:rsid w:val="001C524B"/>
    <w:rsid w:val="001D77E6"/>
    <w:rsid w:val="001E505E"/>
    <w:rsid w:val="001F43C8"/>
    <w:rsid w:val="001F7A45"/>
    <w:rsid w:val="001F7AD4"/>
    <w:rsid w:val="002111D1"/>
    <w:rsid w:val="002170E0"/>
    <w:rsid w:val="00220CAB"/>
    <w:rsid w:val="002224EA"/>
    <w:rsid w:val="00230100"/>
    <w:rsid w:val="002371F0"/>
    <w:rsid w:val="002435CE"/>
    <w:rsid w:val="002639F7"/>
    <w:rsid w:val="00266715"/>
    <w:rsid w:val="00272FDC"/>
    <w:rsid w:val="00287189"/>
    <w:rsid w:val="0029261B"/>
    <w:rsid w:val="002950C5"/>
    <w:rsid w:val="00295857"/>
    <w:rsid w:val="002A49C5"/>
    <w:rsid w:val="002A51D5"/>
    <w:rsid w:val="002B2807"/>
    <w:rsid w:val="002B31FD"/>
    <w:rsid w:val="002B74F4"/>
    <w:rsid w:val="002B7D61"/>
    <w:rsid w:val="002D3679"/>
    <w:rsid w:val="002E0B6B"/>
    <w:rsid w:val="002E3122"/>
    <w:rsid w:val="002E7A43"/>
    <w:rsid w:val="00302838"/>
    <w:rsid w:val="00311E41"/>
    <w:rsid w:val="00311E71"/>
    <w:rsid w:val="00313070"/>
    <w:rsid w:val="003155A7"/>
    <w:rsid w:val="00320591"/>
    <w:rsid w:val="00325728"/>
    <w:rsid w:val="00333A64"/>
    <w:rsid w:val="0033793E"/>
    <w:rsid w:val="003432C4"/>
    <w:rsid w:val="00345852"/>
    <w:rsid w:val="003507FC"/>
    <w:rsid w:val="0035109E"/>
    <w:rsid w:val="00355550"/>
    <w:rsid w:val="00361FE2"/>
    <w:rsid w:val="003679EB"/>
    <w:rsid w:val="00372DDA"/>
    <w:rsid w:val="00380C39"/>
    <w:rsid w:val="00381067"/>
    <w:rsid w:val="00390B38"/>
    <w:rsid w:val="0039183C"/>
    <w:rsid w:val="003A1214"/>
    <w:rsid w:val="003B02EA"/>
    <w:rsid w:val="003B12D3"/>
    <w:rsid w:val="003B1658"/>
    <w:rsid w:val="003B187C"/>
    <w:rsid w:val="003C70E8"/>
    <w:rsid w:val="003E1CC7"/>
    <w:rsid w:val="003E20F4"/>
    <w:rsid w:val="003E675E"/>
    <w:rsid w:val="003F0E6A"/>
    <w:rsid w:val="003F1FED"/>
    <w:rsid w:val="00407D58"/>
    <w:rsid w:val="00412FF1"/>
    <w:rsid w:val="004148CE"/>
    <w:rsid w:val="0042373E"/>
    <w:rsid w:val="004250B0"/>
    <w:rsid w:val="0043142A"/>
    <w:rsid w:val="004374F6"/>
    <w:rsid w:val="00462FA1"/>
    <w:rsid w:val="00463032"/>
    <w:rsid w:val="00466A56"/>
    <w:rsid w:val="00471F49"/>
    <w:rsid w:val="004802AD"/>
    <w:rsid w:val="00482619"/>
    <w:rsid w:val="0048625A"/>
    <w:rsid w:val="00492B2E"/>
    <w:rsid w:val="004971F1"/>
    <w:rsid w:val="004A4FDC"/>
    <w:rsid w:val="004B4974"/>
    <w:rsid w:val="004D339D"/>
    <w:rsid w:val="004D6A46"/>
    <w:rsid w:val="004E3089"/>
    <w:rsid w:val="004E34FE"/>
    <w:rsid w:val="004E3CEF"/>
    <w:rsid w:val="004E574E"/>
    <w:rsid w:val="00514425"/>
    <w:rsid w:val="00516246"/>
    <w:rsid w:val="0051728D"/>
    <w:rsid w:val="00530A3D"/>
    <w:rsid w:val="00537244"/>
    <w:rsid w:val="005518B0"/>
    <w:rsid w:val="0055374D"/>
    <w:rsid w:val="00555C1D"/>
    <w:rsid w:val="005609C4"/>
    <w:rsid w:val="005628A5"/>
    <w:rsid w:val="00564811"/>
    <w:rsid w:val="005666C8"/>
    <w:rsid w:val="00567A8C"/>
    <w:rsid w:val="0057429D"/>
    <w:rsid w:val="00582068"/>
    <w:rsid w:val="00587267"/>
    <w:rsid w:val="00594488"/>
    <w:rsid w:val="00595DA0"/>
    <w:rsid w:val="005A000C"/>
    <w:rsid w:val="005A2724"/>
    <w:rsid w:val="005B6E93"/>
    <w:rsid w:val="005D2026"/>
    <w:rsid w:val="005D63D7"/>
    <w:rsid w:val="005E7B84"/>
    <w:rsid w:val="005F1A31"/>
    <w:rsid w:val="005F390E"/>
    <w:rsid w:val="005F75A5"/>
    <w:rsid w:val="006052AA"/>
    <w:rsid w:val="006115C7"/>
    <w:rsid w:val="006135AF"/>
    <w:rsid w:val="006200B1"/>
    <w:rsid w:val="00631ECC"/>
    <w:rsid w:val="00634D9A"/>
    <w:rsid w:val="00643976"/>
    <w:rsid w:val="00650AAF"/>
    <w:rsid w:val="0065355D"/>
    <w:rsid w:val="00657E51"/>
    <w:rsid w:val="00666EDA"/>
    <w:rsid w:val="00670390"/>
    <w:rsid w:val="006737EA"/>
    <w:rsid w:val="00680A04"/>
    <w:rsid w:val="00681CE9"/>
    <w:rsid w:val="006826B6"/>
    <w:rsid w:val="006865A9"/>
    <w:rsid w:val="00691194"/>
    <w:rsid w:val="00694BEF"/>
    <w:rsid w:val="006B2159"/>
    <w:rsid w:val="006B6AEB"/>
    <w:rsid w:val="006C00CB"/>
    <w:rsid w:val="006C1C96"/>
    <w:rsid w:val="006C2715"/>
    <w:rsid w:val="006C6D2B"/>
    <w:rsid w:val="006C7DA1"/>
    <w:rsid w:val="006D1195"/>
    <w:rsid w:val="006D68CA"/>
    <w:rsid w:val="006F05A4"/>
    <w:rsid w:val="006F6C20"/>
    <w:rsid w:val="0070231F"/>
    <w:rsid w:val="00704370"/>
    <w:rsid w:val="0070736A"/>
    <w:rsid w:val="00710778"/>
    <w:rsid w:val="00712E2B"/>
    <w:rsid w:val="007271AE"/>
    <w:rsid w:val="00732265"/>
    <w:rsid w:val="0073245B"/>
    <w:rsid w:val="00732652"/>
    <w:rsid w:val="007355FA"/>
    <w:rsid w:val="00735BFB"/>
    <w:rsid w:val="007375CB"/>
    <w:rsid w:val="00750BB5"/>
    <w:rsid w:val="0075115A"/>
    <w:rsid w:val="00761CBC"/>
    <w:rsid w:val="00773506"/>
    <w:rsid w:val="00776214"/>
    <w:rsid w:val="00792964"/>
    <w:rsid w:val="007A60AC"/>
    <w:rsid w:val="007A76FE"/>
    <w:rsid w:val="007A7C35"/>
    <w:rsid w:val="007B262F"/>
    <w:rsid w:val="007B2B1A"/>
    <w:rsid w:val="007B5E6A"/>
    <w:rsid w:val="007C0B1C"/>
    <w:rsid w:val="007C2B60"/>
    <w:rsid w:val="007C3488"/>
    <w:rsid w:val="007C5B3F"/>
    <w:rsid w:val="007C5F0B"/>
    <w:rsid w:val="007E5568"/>
    <w:rsid w:val="00803755"/>
    <w:rsid w:val="0080573D"/>
    <w:rsid w:val="00820382"/>
    <w:rsid w:val="0083096B"/>
    <w:rsid w:val="008335CF"/>
    <w:rsid w:val="008453D8"/>
    <w:rsid w:val="008459FD"/>
    <w:rsid w:val="0084651A"/>
    <w:rsid w:val="00862A84"/>
    <w:rsid w:val="00863DCF"/>
    <w:rsid w:val="008666DC"/>
    <w:rsid w:val="00867D38"/>
    <w:rsid w:val="00871FC9"/>
    <w:rsid w:val="00872FE0"/>
    <w:rsid w:val="0089150F"/>
    <w:rsid w:val="00893FC7"/>
    <w:rsid w:val="008968CE"/>
    <w:rsid w:val="008A559C"/>
    <w:rsid w:val="008D2127"/>
    <w:rsid w:val="008F102F"/>
    <w:rsid w:val="008F1770"/>
    <w:rsid w:val="009162E2"/>
    <w:rsid w:val="0092053F"/>
    <w:rsid w:val="0092063E"/>
    <w:rsid w:val="00932042"/>
    <w:rsid w:val="009343F9"/>
    <w:rsid w:val="009423EA"/>
    <w:rsid w:val="0094722E"/>
    <w:rsid w:val="00947CEC"/>
    <w:rsid w:val="0095346D"/>
    <w:rsid w:val="00954800"/>
    <w:rsid w:val="00961BB7"/>
    <w:rsid w:val="0096545B"/>
    <w:rsid w:val="009748C5"/>
    <w:rsid w:val="0097617E"/>
    <w:rsid w:val="00985357"/>
    <w:rsid w:val="009A472C"/>
    <w:rsid w:val="009B3BAB"/>
    <w:rsid w:val="009B4D87"/>
    <w:rsid w:val="009D515C"/>
    <w:rsid w:val="009E08B7"/>
    <w:rsid w:val="009E2803"/>
    <w:rsid w:val="009E6317"/>
    <w:rsid w:val="009E75C7"/>
    <w:rsid w:val="009F0215"/>
    <w:rsid w:val="009F49E8"/>
    <w:rsid w:val="00A0667E"/>
    <w:rsid w:val="00A111F2"/>
    <w:rsid w:val="00A21991"/>
    <w:rsid w:val="00A21E25"/>
    <w:rsid w:val="00A22607"/>
    <w:rsid w:val="00A2282C"/>
    <w:rsid w:val="00A253B9"/>
    <w:rsid w:val="00A356E5"/>
    <w:rsid w:val="00A40B98"/>
    <w:rsid w:val="00A43CE5"/>
    <w:rsid w:val="00A46792"/>
    <w:rsid w:val="00A47CA7"/>
    <w:rsid w:val="00A5382C"/>
    <w:rsid w:val="00A539FF"/>
    <w:rsid w:val="00A604E9"/>
    <w:rsid w:val="00A61C8A"/>
    <w:rsid w:val="00A76ACB"/>
    <w:rsid w:val="00A9342D"/>
    <w:rsid w:val="00A9363D"/>
    <w:rsid w:val="00A93CB4"/>
    <w:rsid w:val="00AA6F0F"/>
    <w:rsid w:val="00AB1D7A"/>
    <w:rsid w:val="00AB3973"/>
    <w:rsid w:val="00AD1205"/>
    <w:rsid w:val="00AD3C32"/>
    <w:rsid w:val="00AE1660"/>
    <w:rsid w:val="00AF33FD"/>
    <w:rsid w:val="00B115CB"/>
    <w:rsid w:val="00B15D9F"/>
    <w:rsid w:val="00B162F0"/>
    <w:rsid w:val="00B23304"/>
    <w:rsid w:val="00B307C6"/>
    <w:rsid w:val="00B35CF7"/>
    <w:rsid w:val="00B72F5A"/>
    <w:rsid w:val="00B77F31"/>
    <w:rsid w:val="00B837BD"/>
    <w:rsid w:val="00B91211"/>
    <w:rsid w:val="00BA00C8"/>
    <w:rsid w:val="00BA6DE8"/>
    <w:rsid w:val="00BC4058"/>
    <w:rsid w:val="00BD017D"/>
    <w:rsid w:val="00BD3927"/>
    <w:rsid w:val="00BE5732"/>
    <w:rsid w:val="00BF2E0F"/>
    <w:rsid w:val="00C018C3"/>
    <w:rsid w:val="00C03006"/>
    <w:rsid w:val="00C06A42"/>
    <w:rsid w:val="00C128D5"/>
    <w:rsid w:val="00C27689"/>
    <w:rsid w:val="00C32BC1"/>
    <w:rsid w:val="00C34A8B"/>
    <w:rsid w:val="00C46462"/>
    <w:rsid w:val="00C54460"/>
    <w:rsid w:val="00C56A80"/>
    <w:rsid w:val="00C607A7"/>
    <w:rsid w:val="00C61755"/>
    <w:rsid w:val="00C75E1E"/>
    <w:rsid w:val="00CA11C9"/>
    <w:rsid w:val="00CA6193"/>
    <w:rsid w:val="00CA6CCE"/>
    <w:rsid w:val="00CB7B47"/>
    <w:rsid w:val="00CC5749"/>
    <w:rsid w:val="00CD132F"/>
    <w:rsid w:val="00CD37F9"/>
    <w:rsid w:val="00CD38A9"/>
    <w:rsid w:val="00CD6924"/>
    <w:rsid w:val="00CE3256"/>
    <w:rsid w:val="00CE3F78"/>
    <w:rsid w:val="00CE51EC"/>
    <w:rsid w:val="00D12B7F"/>
    <w:rsid w:val="00D21C63"/>
    <w:rsid w:val="00D2674A"/>
    <w:rsid w:val="00D2735B"/>
    <w:rsid w:val="00D32991"/>
    <w:rsid w:val="00D34EC4"/>
    <w:rsid w:val="00D413CC"/>
    <w:rsid w:val="00D42260"/>
    <w:rsid w:val="00D47A93"/>
    <w:rsid w:val="00D51B3E"/>
    <w:rsid w:val="00D51FB5"/>
    <w:rsid w:val="00D623FB"/>
    <w:rsid w:val="00D72AE4"/>
    <w:rsid w:val="00D758B7"/>
    <w:rsid w:val="00D81C66"/>
    <w:rsid w:val="00D825AB"/>
    <w:rsid w:val="00D918EB"/>
    <w:rsid w:val="00D95B55"/>
    <w:rsid w:val="00D9604B"/>
    <w:rsid w:val="00D96847"/>
    <w:rsid w:val="00DD16CC"/>
    <w:rsid w:val="00DD3B69"/>
    <w:rsid w:val="00DD7570"/>
    <w:rsid w:val="00DE2DE8"/>
    <w:rsid w:val="00DE3998"/>
    <w:rsid w:val="00E01A90"/>
    <w:rsid w:val="00E03AB3"/>
    <w:rsid w:val="00E12A4B"/>
    <w:rsid w:val="00E1585C"/>
    <w:rsid w:val="00E34198"/>
    <w:rsid w:val="00E3497F"/>
    <w:rsid w:val="00E350A8"/>
    <w:rsid w:val="00E40224"/>
    <w:rsid w:val="00E40DB5"/>
    <w:rsid w:val="00E41204"/>
    <w:rsid w:val="00E45C12"/>
    <w:rsid w:val="00E55FD9"/>
    <w:rsid w:val="00E618BB"/>
    <w:rsid w:val="00E67999"/>
    <w:rsid w:val="00E7373F"/>
    <w:rsid w:val="00E82D30"/>
    <w:rsid w:val="00E85C5F"/>
    <w:rsid w:val="00E93143"/>
    <w:rsid w:val="00E942AF"/>
    <w:rsid w:val="00E9558A"/>
    <w:rsid w:val="00EA0E7A"/>
    <w:rsid w:val="00EA7D71"/>
    <w:rsid w:val="00EB1B7E"/>
    <w:rsid w:val="00EB3071"/>
    <w:rsid w:val="00EC7EE9"/>
    <w:rsid w:val="00ED05FC"/>
    <w:rsid w:val="00ED4041"/>
    <w:rsid w:val="00ED4F72"/>
    <w:rsid w:val="00EE14F4"/>
    <w:rsid w:val="00EE4093"/>
    <w:rsid w:val="00EE53E2"/>
    <w:rsid w:val="00EF318E"/>
    <w:rsid w:val="00EF7290"/>
    <w:rsid w:val="00EF7413"/>
    <w:rsid w:val="00F00162"/>
    <w:rsid w:val="00F10236"/>
    <w:rsid w:val="00F12AA0"/>
    <w:rsid w:val="00F226EC"/>
    <w:rsid w:val="00F30262"/>
    <w:rsid w:val="00F3079E"/>
    <w:rsid w:val="00F33125"/>
    <w:rsid w:val="00F37716"/>
    <w:rsid w:val="00F440F4"/>
    <w:rsid w:val="00F450AE"/>
    <w:rsid w:val="00F45699"/>
    <w:rsid w:val="00F5182C"/>
    <w:rsid w:val="00F71C94"/>
    <w:rsid w:val="00F778A8"/>
    <w:rsid w:val="00F87DEC"/>
    <w:rsid w:val="00F90823"/>
    <w:rsid w:val="00FB5999"/>
    <w:rsid w:val="00FB63BB"/>
    <w:rsid w:val="00FC327D"/>
    <w:rsid w:val="00FC474F"/>
    <w:rsid w:val="00FC4FC7"/>
    <w:rsid w:val="00FC5BD6"/>
    <w:rsid w:val="00FD1C8A"/>
    <w:rsid w:val="00FD4040"/>
    <w:rsid w:val="00FE658A"/>
    <w:rsid w:val="00FF0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2BE98F"/>
  <w15:docId w15:val="{C6F73247-7901-4F6F-98DB-1B43D3BD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0">
    <w:name w:val="heading 1"/>
    <w:basedOn w:val="a0"/>
    <w:next w:val="a0"/>
    <w:link w:val="11"/>
    <w:uiPriority w:val="99"/>
    <w:qFormat/>
    <w:rsid w:val="00161E0F"/>
    <w:pPr>
      <w:keepNext/>
      <w:keepLines/>
      <w:spacing w:before="480" w:after="0" w:line="240" w:lineRule="auto"/>
      <w:jc w:val="both"/>
      <w:outlineLvl w:val="0"/>
    </w:pPr>
    <w:rPr>
      <w:rFonts w:ascii="Cambria" w:eastAsia="Times New Roman" w:hAnsi="Cambria" w:cs="Times New Roman"/>
      <w:b/>
      <w:bCs/>
      <w:color w:val="365F91"/>
      <w:sz w:val="28"/>
      <w:szCs w:val="28"/>
      <w:lang w:eastAsia="ru-RU"/>
    </w:rPr>
  </w:style>
  <w:style w:type="paragraph" w:styleId="20">
    <w:name w:val="heading 2"/>
    <w:basedOn w:val="a0"/>
    <w:next w:val="a0"/>
    <w:link w:val="21"/>
    <w:uiPriority w:val="99"/>
    <w:qFormat/>
    <w:rsid w:val="00161E0F"/>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0"/>
    <w:next w:val="a0"/>
    <w:link w:val="30"/>
    <w:uiPriority w:val="99"/>
    <w:qFormat/>
    <w:rsid w:val="00161E0F"/>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0"/>
    <w:next w:val="a0"/>
    <w:link w:val="40"/>
    <w:uiPriority w:val="99"/>
    <w:qFormat/>
    <w:rsid w:val="00161E0F"/>
    <w:pPr>
      <w:keepNext/>
      <w:keepLines/>
      <w:spacing w:before="200" w:after="0" w:line="240" w:lineRule="auto"/>
      <w:jc w:val="both"/>
      <w:outlineLvl w:val="3"/>
    </w:pPr>
    <w:rPr>
      <w:rFonts w:ascii="Cambria" w:eastAsia="Times New Roman" w:hAnsi="Cambria" w:cs="Times New Roman"/>
      <w:b/>
      <w:bCs/>
      <w:i/>
      <w:iCs/>
      <w:color w:val="4F81BD"/>
      <w:sz w:val="24"/>
      <w:szCs w:val="24"/>
      <w:lang w:eastAsia="ru-RU"/>
    </w:rPr>
  </w:style>
  <w:style w:type="paragraph" w:styleId="5">
    <w:name w:val="heading 5"/>
    <w:basedOn w:val="a0"/>
    <w:next w:val="a0"/>
    <w:link w:val="50"/>
    <w:uiPriority w:val="99"/>
    <w:qFormat/>
    <w:rsid w:val="00161E0F"/>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0"/>
    <w:next w:val="a0"/>
    <w:link w:val="60"/>
    <w:uiPriority w:val="99"/>
    <w:qFormat/>
    <w:rsid w:val="00161E0F"/>
    <w:pPr>
      <w:spacing w:before="240" w:after="60" w:line="240" w:lineRule="auto"/>
      <w:outlineLvl w:val="5"/>
    </w:pPr>
    <w:rPr>
      <w:rFonts w:ascii="Calibri" w:eastAsia="Times New Roman" w:hAnsi="Calibri" w:cs="Times New Roman"/>
      <w:b/>
      <w:bCs/>
      <w:lang w:eastAsia="ru-RU"/>
    </w:rPr>
  </w:style>
  <w:style w:type="paragraph" w:styleId="7">
    <w:name w:val="heading 7"/>
    <w:basedOn w:val="a0"/>
    <w:next w:val="a0"/>
    <w:link w:val="70"/>
    <w:uiPriority w:val="99"/>
    <w:qFormat/>
    <w:rsid w:val="00161E0F"/>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paragraph" w:styleId="8">
    <w:name w:val="heading 8"/>
    <w:basedOn w:val="a0"/>
    <w:next w:val="a0"/>
    <w:link w:val="80"/>
    <w:uiPriority w:val="99"/>
    <w:qFormat/>
    <w:rsid w:val="00161E0F"/>
    <w:pPr>
      <w:keepNext/>
      <w:keepLines/>
      <w:spacing w:before="200" w:after="0" w:line="240" w:lineRule="auto"/>
      <w:jc w:val="both"/>
      <w:outlineLvl w:val="7"/>
    </w:pPr>
    <w:rPr>
      <w:rFonts w:ascii="Cambria" w:eastAsia="Times New Roman" w:hAnsi="Cambria" w:cs="Times New Roman"/>
      <w:color w:val="404040"/>
      <w:sz w:val="20"/>
      <w:szCs w:val="20"/>
      <w:lang w:eastAsia="ru-RU"/>
    </w:rPr>
  </w:style>
  <w:style w:type="paragraph" w:styleId="9">
    <w:name w:val="heading 9"/>
    <w:basedOn w:val="a0"/>
    <w:next w:val="a0"/>
    <w:link w:val="90"/>
    <w:uiPriority w:val="99"/>
    <w:qFormat/>
    <w:rsid w:val="00161E0F"/>
    <w:pPr>
      <w:keepNext/>
      <w:spacing w:after="0" w:line="240" w:lineRule="auto"/>
      <w:jc w:val="right"/>
      <w:outlineLvl w:val="8"/>
    </w:pPr>
    <w:rPr>
      <w:rFonts w:ascii="Times New Roman" w:eastAsia="Times New Roman" w:hAnsi="Times New Roman" w:cs="Times New Roman"/>
      <w:b/>
      <w:sz w:val="28"/>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rsid w:val="00161E0F"/>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9"/>
    <w:rsid w:val="00161E0F"/>
    <w:rPr>
      <w:rFonts w:ascii="Cambria" w:eastAsia="Times New Roman" w:hAnsi="Cambria" w:cs="Times New Roman"/>
      <w:b/>
      <w:bCs/>
      <w:color w:val="4F81BD"/>
      <w:sz w:val="26"/>
      <w:szCs w:val="26"/>
      <w:lang w:eastAsia="ru-RU"/>
    </w:rPr>
  </w:style>
  <w:style w:type="character" w:customStyle="1" w:styleId="30">
    <w:name w:val="Заголовок 3 Знак"/>
    <w:basedOn w:val="a1"/>
    <w:link w:val="3"/>
    <w:uiPriority w:val="99"/>
    <w:rsid w:val="00161E0F"/>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9"/>
    <w:rsid w:val="00161E0F"/>
    <w:rPr>
      <w:rFonts w:ascii="Cambria" w:eastAsia="Times New Roman" w:hAnsi="Cambria" w:cs="Times New Roman"/>
      <w:b/>
      <w:bCs/>
      <w:i/>
      <w:iCs/>
      <w:color w:val="4F81BD"/>
      <w:sz w:val="24"/>
      <w:szCs w:val="24"/>
      <w:lang w:eastAsia="ru-RU"/>
    </w:rPr>
  </w:style>
  <w:style w:type="character" w:customStyle="1" w:styleId="50">
    <w:name w:val="Заголовок 5 Знак"/>
    <w:basedOn w:val="a1"/>
    <w:link w:val="5"/>
    <w:uiPriority w:val="99"/>
    <w:rsid w:val="00161E0F"/>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9"/>
    <w:rsid w:val="00161E0F"/>
    <w:rPr>
      <w:rFonts w:ascii="Calibri" w:eastAsia="Times New Roman" w:hAnsi="Calibri" w:cs="Times New Roman"/>
      <w:b/>
      <w:bCs/>
      <w:lang w:eastAsia="ru-RU"/>
    </w:rPr>
  </w:style>
  <w:style w:type="character" w:customStyle="1" w:styleId="70">
    <w:name w:val="Заголовок 7 Знак"/>
    <w:basedOn w:val="a1"/>
    <w:link w:val="7"/>
    <w:uiPriority w:val="99"/>
    <w:rsid w:val="00161E0F"/>
    <w:rPr>
      <w:rFonts w:ascii="Cambria" w:eastAsia="Times New Roman" w:hAnsi="Cambria" w:cs="Times New Roman"/>
      <w:i/>
      <w:iCs/>
      <w:color w:val="404040"/>
      <w:sz w:val="24"/>
      <w:szCs w:val="24"/>
      <w:lang w:eastAsia="ru-RU"/>
    </w:rPr>
  </w:style>
  <w:style w:type="character" w:customStyle="1" w:styleId="80">
    <w:name w:val="Заголовок 8 Знак"/>
    <w:basedOn w:val="a1"/>
    <w:link w:val="8"/>
    <w:uiPriority w:val="99"/>
    <w:rsid w:val="00161E0F"/>
    <w:rPr>
      <w:rFonts w:ascii="Cambria" w:eastAsia="Times New Roman" w:hAnsi="Cambria" w:cs="Times New Roman"/>
      <w:color w:val="404040"/>
      <w:sz w:val="20"/>
      <w:szCs w:val="20"/>
      <w:lang w:eastAsia="ru-RU"/>
    </w:rPr>
  </w:style>
  <w:style w:type="character" w:customStyle="1" w:styleId="90">
    <w:name w:val="Заголовок 9 Знак"/>
    <w:basedOn w:val="a1"/>
    <w:link w:val="9"/>
    <w:uiPriority w:val="99"/>
    <w:rsid w:val="00161E0F"/>
    <w:rPr>
      <w:rFonts w:ascii="Times New Roman" w:eastAsia="Times New Roman" w:hAnsi="Times New Roman" w:cs="Times New Roman"/>
      <w:b/>
      <w:sz w:val="28"/>
      <w:szCs w:val="24"/>
      <w:lang w:eastAsia="ru-RU"/>
    </w:rPr>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List Paragraph"/>
    <w:basedOn w:val="a0"/>
    <w:uiPriority w:val="99"/>
    <w:qFormat/>
    <w:rsid w:val="007B5E6A"/>
    <w:pPr>
      <w:ind w:left="720"/>
      <w:contextualSpacing/>
    </w:pPr>
  </w:style>
  <w:style w:type="paragraph" w:styleId="a5">
    <w:name w:val="header"/>
    <w:basedOn w:val="a0"/>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A604E9"/>
  </w:style>
  <w:style w:type="paragraph" w:styleId="a7">
    <w:name w:val="footer"/>
    <w:basedOn w:val="a0"/>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1"/>
    <w:link w:val="a7"/>
    <w:uiPriority w:val="99"/>
    <w:rsid w:val="00A604E9"/>
  </w:style>
  <w:style w:type="paragraph" w:styleId="a9">
    <w:name w:val="Balloon Text"/>
    <w:basedOn w:val="a0"/>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567A8C"/>
    <w:rPr>
      <w:rFonts w:ascii="Segoe UI" w:hAnsi="Segoe UI" w:cs="Segoe UI"/>
      <w:sz w:val="18"/>
      <w:szCs w:val="18"/>
    </w:rPr>
  </w:style>
  <w:style w:type="table" w:styleId="ab">
    <w:name w:val="Table Grid"/>
    <w:basedOn w:val="a2"/>
    <w:uiPriority w:val="5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1"/>
    <w:uiPriority w:val="99"/>
    <w:unhideWhenUsed/>
    <w:rsid w:val="00961BB7"/>
    <w:rPr>
      <w:color w:val="0563C1" w:themeColor="hyperlink"/>
      <w:u w:val="single"/>
    </w:rPr>
  </w:style>
  <w:style w:type="character" w:styleId="ad">
    <w:name w:val="line number"/>
    <w:basedOn w:val="a1"/>
    <w:uiPriority w:val="99"/>
    <w:semiHidden/>
    <w:unhideWhenUsed/>
    <w:rsid w:val="00E34198"/>
  </w:style>
  <w:style w:type="character" w:styleId="ae">
    <w:name w:val="annotation reference"/>
    <w:basedOn w:val="a1"/>
    <w:uiPriority w:val="99"/>
    <w:semiHidden/>
    <w:unhideWhenUsed/>
    <w:rsid w:val="008F1770"/>
    <w:rPr>
      <w:sz w:val="16"/>
      <w:szCs w:val="16"/>
    </w:rPr>
  </w:style>
  <w:style w:type="paragraph" w:styleId="af">
    <w:name w:val="annotation text"/>
    <w:basedOn w:val="a0"/>
    <w:link w:val="af0"/>
    <w:uiPriority w:val="99"/>
    <w:unhideWhenUsed/>
    <w:rsid w:val="008F1770"/>
    <w:pPr>
      <w:spacing w:line="240" w:lineRule="auto"/>
    </w:pPr>
    <w:rPr>
      <w:sz w:val="20"/>
      <w:szCs w:val="20"/>
    </w:rPr>
  </w:style>
  <w:style w:type="character" w:customStyle="1" w:styleId="af0">
    <w:name w:val="Текст примечания Знак"/>
    <w:basedOn w:val="a1"/>
    <w:link w:val="af"/>
    <w:uiPriority w:val="99"/>
    <w:rsid w:val="008F1770"/>
    <w:rPr>
      <w:sz w:val="20"/>
      <w:szCs w:val="20"/>
    </w:rPr>
  </w:style>
  <w:style w:type="paragraph" w:styleId="af1">
    <w:name w:val="annotation subject"/>
    <w:basedOn w:val="af"/>
    <w:next w:val="af"/>
    <w:link w:val="af2"/>
    <w:uiPriority w:val="99"/>
    <w:semiHidden/>
    <w:unhideWhenUsed/>
    <w:rsid w:val="008F1770"/>
    <w:rPr>
      <w:b/>
      <w:bCs/>
    </w:rPr>
  </w:style>
  <w:style w:type="character" w:customStyle="1" w:styleId="af2">
    <w:name w:val="Тема примечания Знак"/>
    <w:basedOn w:val="af0"/>
    <w:link w:val="af1"/>
    <w:uiPriority w:val="99"/>
    <w:semiHidden/>
    <w:rsid w:val="008F1770"/>
    <w:rPr>
      <w:b/>
      <w:bCs/>
      <w:sz w:val="20"/>
      <w:szCs w:val="20"/>
    </w:rPr>
  </w:style>
  <w:style w:type="paragraph" w:styleId="22">
    <w:name w:val="List Continue 2"/>
    <w:basedOn w:val="a0"/>
    <w:uiPriority w:val="99"/>
    <w:rsid w:val="009E08B7"/>
    <w:pPr>
      <w:spacing w:after="120" w:line="240" w:lineRule="auto"/>
      <w:ind w:left="566"/>
      <w:contextualSpacing/>
      <w:jc w:val="both"/>
    </w:pPr>
    <w:rPr>
      <w:rFonts w:ascii="Times New Roman" w:eastAsia="Times New Roman" w:hAnsi="Times New Roman" w:cs="Times New Roman"/>
      <w:sz w:val="24"/>
      <w:szCs w:val="24"/>
      <w:lang w:eastAsia="ru-RU"/>
    </w:rPr>
  </w:style>
  <w:style w:type="paragraph" w:styleId="af3">
    <w:name w:val="Block Text"/>
    <w:basedOn w:val="a0"/>
    <w:uiPriority w:val="99"/>
    <w:rsid w:val="00161E0F"/>
    <w:pPr>
      <w:tabs>
        <w:tab w:val="left" w:pos="8080"/>
      </w:tabs>
      <w:spacing w:after="0" w:line="240" w:lineRule="auto"/>
      <w:ind w:left="284" w:right="226"/>
      <w:jc w:val="both"/>
    </w:pPr>
    <w:rPr>
      <w:rFonts w:ascii="Times New Roman" w:eastAsia="Times New Roman" w:hAnsi="Times New Roman" w:cs="Times New Roman"/>
      <w:sz w:val="24"/>
      <w:szCs w:val="20"/>
      <w:lang w:eastAsia="ru-RU"/>
    </w:rPr>
  </w:style>
  <w:style w:type="paragraph" w:styleId="12">
    <w:name w:val="toc 1"/>
    <w:basedOn w:val="a0"/>
    <w:next w:val="a0"/>
    <w:autoRedefine/>
    <w:uiPriority w:val="99"/>
    <w:rsid w:val="00161E0F"/>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paragraph" w:customStyle="1" w:styleId="1">
    <w:name w:val="Стиль1"/>
    <w:basedOn w:val="2"/>
    <w:next w:val="22"/>
    <w:link w:val="13"/>
    <w:rsid w:val="00161E0F"/>
    <w:pPr>
      <w:widowControl w:val="0"/>
      <w:numPr>
        <w:ilvl w:val="1"/>
      </w:numPr>
      <w:autoSpaceDE w:val="0"/>
      <w:autoSpaceDN w:val="0"/>
      <w:adjustRightInd w:val="0"/>
      <w:spacing w:before="60" w:after="60"/>
    </w:pPr>
    <w:rPr>
      <w:szCs w:val="20"/>
    </w:rPr>
  </w:style>
  <w:style w:type="paragraph" w:styleId="2">
    <w:name w:val="List Number 2"/>
    <w:basedOn w:val="a0"/>
    <w:semiHidden/>
    <w:rsid w:val="00161E0F"/>
    <w:pPr>
      <w:numPr>
        <w:numId w:val="7"/>
      </w:numPr>
      <w:spacing w:after="0" w:line="240" w:lineRule="auto"/>
      <w:contextualSpacing/>
      <w:jc w:val="both"/>
    </w:pPr>
    <w:rPr>
      <w:rFonts w:ascii="Times New Roman" w:eastAsia="Times New Roman" w:hAnsi="Times New Roman" w:cs="Times New Roman"/>
      <w:sz w:val="24"/>
      <w:szCs w:val="24"/>
      <w:lang w:eastAsia="ru-RU"/>
    </w:rPr>
  </w:style>
  <w:style w:type="character" w:customStyle="1" w:styleId="13">
    <w:name w:val="Стиль1 Знак"/>
    <w:basedOn w:val="a1"/>
    <w:link w:val="1"/>
    <w:locked/>
    <w:rsid w:val="00161E0F"/>
    <w:rPr>
      <w:rFonts w:ascii="Times New Roman" w:eastAsia="Times New Roman" w:hAnsi="Times New Roman" w:cs="Times New Roman"/>
      <w:sz w:val="24"/>
      <w:szCs w:val="20"/>
      <w:lang w:eastAsia="ru-RU"/>
    </w:rPr>
  </w:style>
  <w:style w:type="paragraph" w:styleId="af4">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
    <w:basedOn w:val="a0"/>
    <w:link w:val="af5"/>
    <w:rsid w:val="00161E0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
    <w:basedOn w:val="a1"/>
    <w:link w:val="af4"/>
    <w:rsid w:val="00161E0F"/>
    <w:rPr>
      <w:rFonts w:ascii="Times New Roman" w:eastAsia="Times New Roman" w:hAnsi="Times New Roman" w:cs="Times New Roman"/>
      <w:sz w:val="20"/>
      <w:szCs w:val="20"/>
      <w:lang w:eastAsia="ru-RU"/>
    </w:rPr>
  </w:style>
  <w:style w:type="character" w:styleId="af6">
    <w:name w:val="footnote reference"/>
    <w:basedOn w:val="a1"/>
    <w:rsid w:val="00161E0F"/>
    <w:rPr>
      <w:rFonts w:cs="Times New Roman"/>
      <w:vertAlign w:val="superscript"/>
    </w:rPr>
  </w:style>
  <w:style w:type="paragraph" w:styleId="af7">
    <w:name w:val="Body Text"/>
    <w:aliases w:val="bt"/>
    <w:basedOn w:val="a0"/>
    <w:link w:val="af8"/>
    <w:uiPriority w:val="99"/>
    <w:rsid w:val="00161E0F"/>
    <w:pPr>
      <w:spacing w:after="0" w:line="240" w:lineRule="auto"/>
      <w:jc w:val="both"/>
    </w:pPr>
    <w:rPr>
      <w:rFonts w:ascii="Times New Roman" w:eastAsia="Calibri" w:hAnsi="Times New Roman" w:cs="Times New Roman"/>
      <w:sz w:val="16"/>
      <w:szCs w:val="24"/>
      <w:lang w:eastAsia="ru-RU"/>
    </w:rPr>
  </w:style>
  <w:style w:type="character" w:customStyle="1" w:styleId="af8">
    <w:name w:val="Основной текст Знак"/>
    <w:aliases w:val="bt Знак"/>
    <w:basedOn w:val="a1"/>
    <w:link w:val="af7"/>
    <w:uiPriority w:val="99"/>
    <w:rsid w:val="00161E0F"/>
    <w:rPr>
      <w:rFonts w:ascii="Times New Roman" w:eastAsia="Calibri" w:hAnsi="Times New Roman" w:cs="Times New Roman"/>
      <w:sz w:val="16"/>
      <w:szCs w:val="24"/>
      <w:lang w:eastAsia="ru-RU"/>
    </w:rPr>
  </w:style>
  <w:style w:type="paragraph" w:customStyle="1" w:styleId="14">
    <w:name w:val="Абзац списка1"/>
    <w:basedOn w:val="a0"/>
    <w:uiPriority w:val="99"/>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31">
    <w:name w:val="Основной текст 31"/>
    <w:basedOn w:val="a0"/>
    <w:uiPriority w:val="99"/>
    <w:rsid w:val="00161E0F"/>
    <w:pPr>
      <w:tabs>
        <w:tab w:val="num" w:pos="1080"/>
      </w:tabs>
      <w:spacing w:after="0" w:line="240" w:lineRule="auto"/>
      <w:jc w:val="center"/>
    </w:pPr>
    <w:rPr>
      <w:rFonts w:ascii="Times New Roman" w:eastAsia="Times New Roman" w:hAnsi="Times New Roman" w:cs="Times New Roman"/>
      <w:b/>
      <w:sz w:val="36"/>
      <w:szCs w:val="20"/>
      <w:lang w:eastAsia="ru-RU"/>
    </w:rPr>
  </w:style>
  <w:style w:type="paragraph" w:styleId="af9">
    <w:name w:val="Body Text Indent"/>
    <w:basedOn w:val="a0"/>
    <w:link w:val="afa"/>
    <w:uiPriority w:val="99"/>
    <w:rsid w:val="00161E0F"/>
    <w:pPr>
      <w:spacing w:after="120" w:line="240" w:lineRule="auto"/>
      <w:ind w:left="283"/>
      <w:jc w:val="both"/>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uiPriority w:val="99"/>
    <w:rsid w:val="00161E0F"/>
    <w:rPr>
      <w:rFonts w:ascii="Times New Roman" w:eastAsia="Times New Roman" w:hAnsi="Times New Roman" w:cs="Times New Roman"/>
      <w:sz w:val="24"/>
      <w:szCs w:val="24"/>
      <w:lang w:eastAsia="ru-RU"/>
    </w:rPr>
  </w:style>
  <w:style w:type="character" w:customStyle="1" w:styleId="hps">
    <w:name w:val="hps"/>
    <w:basedOn w:val="a1"/>
    <w:uiPriority w:val="99"/>
    <w:rsid w:val="00161E0F"/>
    <w:rPr>
      <w:rFonts w:cs="Times New Roman"/>
    </w:rPr>
  </w:style>
  <w:style w:type="paragraph" w:customStyle="1" w:styleId="51">
    <w:name w:val="Обычный5"/>
    <w:uiPriority w:val="99"/>
    <w:rsid w:val="00161E0F"/>
    <w:pPr>
      <w:widowControl w:val="0"/>
      <w:spacing w:after="0" w:line="240" w:lineRule="auto"/>
      <w:ind w:left="1200" w:firstLine="120"/>
      <w:jc w:val="both"/>
    </w:pPr>
    <w:rPr>
      <w:rFonts w:ascii="Arial" w:eastAsia="Times New Roman" w:hAnsi="Arial" w:cs="Times New Roman"/>
      <w:sz w:val="16"/>
      <w:szCs w:val="20"/>
      <w:lang w:eastAsia="ru-RU"/>
    </w:rPr>
  </w:style>
  <w:style w:type="paragraph" w:styleId="afb">
    <w:name w:val="Title"/>
    <w:basedOn w:val="a0"/>
    <w:link w:val="afc"/>
    <w:uiPriority w:val="99"/>
    <w:qFormat/>
    <w:rsid w:val="00161E0F"/>
    <w:pPr>
      <w:spacing w:after="240" w:line="240" w:lineRule="auto"/>
      <w:jc w:val="center"/>
    </w:pPr>
    <w:rPr>
      <w:rFonts w:ascii="Times New Roman" w:eastAsia="Times New Roman" w:hAnsi="Times New Roman" w:cs="Times New Roman"/>
      <w:b/>
      <w:bCs/>
      <w:color w:val="339966"/>
      <w:sz w:val="24"/>
      <w:szCs w:val="20"/>
      <w:lang w:val="en-GB" w:eastAsia="fr-FR"/>
    </w:rPr>
  </w:style>
  <w:style w:type="character" w:customStyle="1" w:styleId="afc">
    <w:name w:val="Название Знак"/>
    <w:basedOn w:val="a1"/>
    <w:link w:val="afb"/>
    <w:uiPriority w:val="99"/>
    <w:rsid w:val="00161E0F"/>
    <w:rPr>
      <w:rFonts w:ascii="Times New Roman" w:eastAsia="Times New Roman" w:hAnsi="Times New Roman" w:cs="Times New Roman"/>
      <w:b/>
      <w:bCs/>
      <w:color w:val="339966"/>
      <w:sz w:val="24"/>
      <w:szCs w:val="20"/>
      <w:lang w:val="en-GB" w:eastAsia="fr-FR"/>
    </w:rPr>
  </w:style>
  <w:style w:type="paragraph" w:styleId="afd">
    <w:name w:val="Subtitle"/>
    <w:basedOn w:val="a0"/>
    <w:link w:val="afe"/>
    <w:uiPriority w:val="99"/>
    <w:qFormat/>
    <w:rsid w:val="00161E0F"/>
    <w:pPr>
      <w:spacing w:after="0" w:line="240" w:lineRule="auto"/>
      <w:jc w:val="center"/>
    </w:pPr>
    <w:rPr>
      <w:rFonts w:ascii="Times New Roman" w:eastAsia="MS Mincho" w:hAnsi="Times New Roman" w:cs="Times New Roman"/>
      <w:b/>
      <w:szCs w:val="20"/>
      <w:lang w:val="en-US"/>
    </w:rPr>
  </w:style>
  <w:style w:type="character" w:customStyle="1" w:styleId="afe">
    <w:name w:val="Подзаголовок Знак"/>
    <w:basedOn w:val="a1"/>
    <w:link w:val="afd"/>
    <w:uiPriority w:val="99"/>
    <w:rsid w:val="00161E0F"/>
    <w:rPr>
      <w:rFonts w:ascii="Times New Roman" w:eastAsia="MS Mincho" w:hAnsi="Times New Roman" w:cs="Times New Roman"/>
      <w:b/>
      <w:szCs w:val="20"/>
      <w:lang w:val="en-US"/>
    </w:rPr>
  </w:style>
  <w:style w:type="paragraph" w:customStyle="1" w:styleId="Default">
    <w:name w:val="Default"/>
    <w:uiPriority w:val="99"/>
    <w:rsid w:val="00161E0F"/>
    <w:pPr>
      <w:autoSpaceDE w:val="0"/>
      <w:autoSpaceDN w:val="0"/>
      <w:adjustRightInd w:val="0"/>
      <w:spacing w:after="0" w:line="240" w:lineRule="auto"/>
    </w:pPr>
    <w:rPr>
      <w:rFonts w:ascii="Tahoma" w:eastAsia="Calibri" w:hAnsi="Tahoma" w:cs="Tahoma"/>
      <w:color w:val="000000"/>
      <w:sz w:val="24"/>
      <w:szCs w:val="24"/>
      <w:lang w:eastAsia="ru-RU"/>
    </w:rPr>
  </w:style>
  <w:style w:type="paragraph" w:styleId="aff">
    <w:name w:val="TOC Heading"/>
    <w:basedOn w:val="10"/>
    <w:next w:val="a0"/>
    <w:uiPriority w:val="99"/>
    <w:qFormat/>
    <w:rsid w:val="00161E0F"/>
    <w:pPr>
      <w:outlineLvl w:val="9"/>
    </w:pPr>
  </w:style>
  <w:style w:type="paragraph" w:customStyle="1" w:styleId="220">
    <w:name w:val="Основной текст 22"/>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paragraph" w:customStyle="1" w:styleId="15">
    <w:name w:val="çàãîëîâîê 1"/>
    <w:basedOn w:val="a0"/>
    <w:next w:val="a0"/>
    <w:uiPriority w:val="99"/>
    <w:rsid w:val="00161E0F"/>
    <w:pPr>
      <w:keepNext/>
      <w:spacing w:after="0" w:line="240" w:lineRule="auto"/>
      <w:jc w:val="both"/>
    </w:pPr>
    <w:rPr>
      <w:rFonts w:ascii="Times New Roman" w:eastAsia="Times New Roman" w:hAnsi="Times New Roman" w:cs="Times New Roman"/>
      <w:b/>
      <w:sz w:val="24"/>
      <w:szCs w:val="20"/>
      <w:lang w:eastAsia="ru-RU"/>
    </w:rPr>
  </w:style>
  <w:style w:type="paragraph" w:customStyle="1" w:styleId="23">
    <w:name w:val="çàãîëîâîê 2"/>
    <w:basedOn w:val="a0"/>
    <w:next w:val="a0"/>
    <w:uiPriority w:val="99"/>
    <w:rsid w:val="00161E0F"/>
    <w:pPr>
      <w:keepNext/>
      <w:spacing w:after="0" w:line="240" w:lineRule="auto"/>
    </w:pPr>
    <w:rPr>
      <w:rFonts w:ascii="Times New Roman" w:eastAsia="Times New Roman" w:hAnsi="Times New Roman" w:cs="Times New Roman"/>
      <w:b/>
      <w:i/>
      <w:sz w:val="24"/>
      <w:szCs w:val="20"/>
      <w:lang w:eastAsia="ru-RU"/>
    </w:rPr>
  </w:style>
  <w:style w:type="paragraph" w:customStyle="1" w:styleId="52">
    <w:name w:val="çàãîëîâîê 5"/>
    <w:basedOn w:val="a0"/>
    <w:next w:val="a0"/>
    <w:uiPriority w:val="99"/>
    <w:rsid w:val="00161E0F"/>
    <w:pPr>
      <w:keepNext/>
      <w:spacing w:after="0" w:line="240" w:lineRule="auto"/>
      <w:ind w:left="360"/>
      <w:jc w:val="both"/>
    </w:pPr>
    <w:rPr>
      <w:rFonts w:ascii="Times New Roman" w:eastAsia="Times New Roman" w:hAnsi="Times New Roman" w:cs="Times New Roman"/>
      <w:b/>
      <w:i/>
      <w:sz w:val="24"/>
      <w:szCs w:val="20"/>
      <w:lang w:eastAsia="ru-RU"/>
    </w:rPr>
  </w:style>
  <w:style w:type="paragraph" w:customStyle="1" w:styleId="91">
    <w:name w:val="çàãîëîâîê 9"/>
    <w:basedOn w:val="a0"/>
    <w:next w:val="a0"/>
    <w:uiPriority w:val="99"/>
    <w:rsid w:val="00161E0F"/>
    <w:pPr>
      <w:keepNext/>
      <w:spacing w:after="0" w:line="240" w:lineRule="auto"/>
      <w:jc w:val="both"/>
    </w:pPr>
    <w:rPr>
      <w:rFonts w:ascii="Times New Roman" w:eastAsia="Times New Roman" w:hAnsi="Times New Roman" w:cs="Times New Roman"/>
      <w:b/>
      <w:color w:val="FF0000"/>
      <w:sz w:val="24"/>
      <w:szCs w:val="20"/>
      <w:lang w:eastAsia="ru-RU"/>
    </w:rPr>
  </w:style>
  <w:style w:type="paragraph" w:customStyle="1" w:styleId="71">
    <w:name w:val="çàãîëîâîê 7"/>
    <w:basedOn w:val="a0"/>
    <w:next w:val="a0"/>
    <w:uiPriority w:val="99"/>
    <w:rsid w:val="00161E0F"/>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aff0">
    <w:name w:val="Редакция"/>
    <w:basedOn w:val="a0"/>
    <w:uiPriority w:val="99"/>
    <w:rsid w:val="00161E0F"/>
    <w:pPr>
      <w:spacing w:after="0" w:line="360" w:lineRule="auto"/>
      <w:jc w:val="center"/>
    </w:pPr>
    <w:rPr>
      <w:rFonts w:ascii="NTTierce" w:eastAsia="Times New Roman" w:hAnsi="NTTierce" w:cs="Times New Roman"/>
      <w:sz w:val="24"/>
      <w:szCs w:val="20"/>
      <w:lang w:eastAsia="ru-RU"/>
    </w:rPr>
  </w:style>
  <w:style w:type="paragraph" w:customStyle="1" w:styleId="24">
    <w:name w:val="Стиль2"/>
    <w:basedOn w:val="20"/>
    <w:autoRedefine/>
    <w:qFormat/>
    <w:rsid w:val="00161E0F"/>
    <w:pPr>
      <w:keepNext w:val="0"/>
      <w:keepLines w:val="0"/>
      <w:tabs>
        <w:tab w:val="left" w:pos="567"/>
      </w:tabs>
      <w:autoSpaceDE w:val="0"/>
      <w:autoSpaceDN w:val="0"/>
      <w:spacing w:before="0"/>
      <w:jc w:val="left"/>
    </w:pPr>
    <w:rPr>
      <w:rFonts w:ascii="Arial" w:hAnsi="Arial" w:cs="Arial"/>
      <w:b w:val="0"/>
      <w:bCs w:val="0"/>
      <w:color w:val="auto"/>
      <w:sz w:val="22"/>
      <w:szCs w:val="22"/>
    </w:rPr>
  </w:style>
  <w:style w:type="paragraph" w:styleId="25">
    <w:name w:val="toc 2"/>
    <w:basedOn w:val="a0"/>
    <w:next w:val="a0"/>
    <w:autoRedefine/>
    <w:uiPriority w:val="99"/>
    <w:rsid w:val="00161E0F"/>
    <w:pPr>
      <w:tabs>
        <w:tab w:val="left" w:pos="426"/>
        <w:tab w:val="right" w:leader="dot" w:pos="9458"/>
      </w:tabs>
      <w:spacing w:after="0" w:line="240" w:lineRule="auto"/>
    </w:pPr>
    <w:rPr>
      <w:rFonts w:ascii="Calibri" w:eastAsia="Times New Roman" w:hAnsi="Calibri" w:cs="Calibri"/>
      <w:b/>
      <w:bCs/>
      <w:sz w:val="20"/>
      <w:szCs w:val="20"/>
      <w:lang w:eastAsia="ru-RU"/>
    </w:rPr>
  </w:style>
  <w:style w:type="character" w:styleId="aff1">
    <w:name w:val="page number"/>
    <w:basedOn w:val="a1"/>
    <w:uiPriority w:val="99"/>
    <w:rsid w:val="00161E0F"/>
    <w:rPr>
      <w:rFonts w:cs="Times New Roman"/>
    </w:rPr>
  </w:style>
  <w:style w:type="character" w:customStyle="1" w:styleId="32">
    <w:name w:val="Основной текст 3 Знак"/>
    <w:basedOn w:val="a1"/>
    <w:link w:val="33"/>
    <w:uiPriority w:val="99"/>
    <w:semiHidden/>
    <w:rsid w:val="00161E0F"/>
    <w:rPr>
      <w:rFonts w:ascii="Times New Roman" w:eastAsia="Times New Roman" w:hAnsi="Times New Roman" w:cs="Times New Roman"/>
      <w:sz w:val="16"/>
      <w:szCs w:val="16"/>
      <w:lang w:eastAsia="ru-RU"/>
    </w:rPr>
  </w:style>
  <w:style w:type="paragraph" w:styleId="33">
    <w:name w:val="Body Text 3"/>
    <w:basedOn w:val="a0"/>
    <w:link w:val="32"/>
    <w:uiPriority w:val="99"/>
    <w:semiHidden/>
    <w:rsid w:val="00161E0F"/>
    <w:pPr>
      <w:spacing w:after="120" w:line="240" w:lineRule="auto"/>
    </w:pPr>
    <w:rPr>
      <w:rFonts w:ascii="Times New Roman" w:eastAsia="Times New Roman" w:hAnsi="Times New Roman" w:cs="Times New Roman"/>
      <w:sz w:val="16"/>
      <w:szCs w:val="16"/>
      <w:lang w:eastAsia="ru-RU"/>
    </w:rPr>
  </w:style>
  <w:style w:type="paragraph" w:styleId="26">
    <w:name w:val="Body Text Indent 2"/>
    <w:basedOn w:val="a0"/>
    <w:link w:val="27"/>
    <w:uiPriority w:val="99"/>
    <w:rsid w:val="00161E0F"/>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1"/>
    <w:link w:val="26"/>
    <w:uiPriority w:val="99"/>
    <w:rsid w:val="00161E0F"/>
    <w:rPr>
      <w:rFonts w:ascii="Times New Roman" w:eastAsia="Times New Roman" w:hAnsi="Times New Roman" w:cs="Times New Roman"/>
      <w:sz w:val="24"/>
      <w:szCs w:val="24"/>
      <w:lang w:eastAsia="ru-RU"/>
    </w:rPr>
  </w:style>
  <w:style w:type="paragraph" w:customStyle="1" w:styleId="311">
    <w:name w:val="Основной текст 311"/>
    <w:basedOn w:val="a0"/>
    <w:uiPriority w:val="99"/>
    <w:rsid w:val="00161E0F"/>
    <w:pPr>
      <w:spacing w:after="0" w:line="240" w:lineRule="auto"/>
      <w:jc w:val="both"/>
    </w:pPr>
    <w:rPr>
      <w:rFonts w:ascii="TimesET" w:eastAsia="Times New Roman" w:hAnsi="TimesET" w:cs="Times New Roman"/>
      <w:b/>
      <w:sz w:val="24"/>
      <w:szCs w:val="20"/>
      <w:lang w:eastAsia="ru-RU"/>
    </w:rPr>
  </w:style>
  <w:style w:type="paragraph" w:customStyle="1" w:styleId="CharChar1CharChar">
    <w:name w:val="Char Char1 Char Char"/>
    <w:basedOn w:val="a0"/>
    <w:uiPriority w:val="99"/>
    <w:rsid w:val="00161E0F"/>
    <w:pPr>
      <w:tabs>
        <w:tab w:val="num" w:pos="360"/>
      </w:tabs>
      <w:spacing w:line="240" w:lineRule="exact"/>
    </w:pPr>
    <w:rPr>
      <w:rFonts w:ascii="Times New Roman" w:eastAsia="Times New Roman" w:hAnsi="Times New Roman" w:cs="Times New Roman"/>
      <w:noProof/>
      <w:sz w:val="24"/>
      <w:szCs w:val="24"/>
      <w:lang w:val="en-US" w:eastAsia="ru-RU"/>
    </w:rPr>
  </w:style>
  <w:style w:type="paragraph" w:styleId="28">
    <w:name w:val="Body Text 2"/>
    <w:basedOn w:val="a0"/>
    <w:link w:val="29"/>
    <w:uiPriority w:val="99"/>
    <w:rsid w:val="00161E0F"/>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1"/>
    <w:link w:val="28"/>
    <w:uiPriority w:val="99"/>
    <w:rsid w:val="00161E0F"/>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0"/>
    <w:uiPriority w:val="99"/>
    <w:rsid w:val="00161E0F"/>
    <w:pPr>
      <w:spacing w:after="0" w:line="240" w:lineRule="auto"/>
      <w:ind w:firstLine="680"/>
      <w:jc w:val="both"/>
    </w:pPr>
    <w:rPr>
      <w:rFonts w:ascii="Arial" w:eastAsia="Times New Roman" w:hAnsi="Arial" w:cs="Times New Roman"/>
      <w:sz w:val="24"/>
      <w:szCs w:val="20"/>
      <w:lang w:eastAsia="ru-RU"/>
    </w:rPr>
  </w:style>
  <w:style w:type="paragraph" w:customStyle="1" w:styleId="aff2">
    <w:name w:val="О_основной абзац"/>
    <w:basedOn w:val="a0"/>
    <w:uiPriority w:val="99"/>
    <w:rsid w:val="00161E0F"/>
    <w:pPr>
      <w:autoSpaceDE w:val="0"/>
      <w:autoSpaceDN w:val="0"/>
      <w:adjustRightInd w:val="0"/>
      <w:spacing w:before="60" w:after="60" w:line="240" w:lineRule="auto"/>
      <w:ind w:firstLine="539"/>
    </w:pPr>
    <w:rPr>
      <w:rFonts w:ascii="Times New Roman" w:eastAsia="Times New Roman" w:hAnsi="Times New Roman" w:cs="Times New Roman"/>
      <w:sz w:val="24"/>
      <w:szCs w:val="24"/>
      <w:lang w:eastAsia="ru-RU"/>
    </w:rPr>
  </w:style>
  <w:style w:type="paragraph" w:styleId="34">
    <w:name w:val="toc 3"/>
    <w:basedOn w:val="a0"/>
    <w:next w:val="a0"/>
    <w:autoRedefine/>
    <w:uiPriority w:val="99"/>
    <w:rsid w:val="00161E0F"/>
    <w:pPr>
      <w:spacing w:after="0" w:line="240" w:lineRule="auto"/>
      <w:ind w:left="240"/>
    </w:pPr>
    <w:rPr>
      <w:rFonts w:ascii="Calibri" w:eastAsia="Times New Roman" w:hAnsi="Calibri" w:cs="Calibri"/>
      <w:sz w:val="20"/>
      <w:szCs w:val="20"/>
      <w:lang w:eastAsia="ru-RU"/>
    </w:rPr>
  </w:style>
  <w:style w:type="paragraph" w:customStyle="1" w:styleId="41">
    <w:name w:val="заголовок 4"/>
    <w:basedOn w:val="a0"/>
    <w:next w:val="a0"/>
    <w:uiPriority w:val="99"/>
    <w:rsid w:val="00161E0F"/>
    <w:pPr>
      <w:keepNext/>
      <w:spacing w:after="0" w:line="240" w:lineRule="auto"/>
      <w:outlineLvl w:val="3"/>
    </w:pPr>
    <w:rPr>
      <w:rFonts w:ascii="Times New Roman" w:eastAsia="Times New Roman" w:hAnsi="Times New Roman" w:cs="Times New Roman"/>
      <w:i/>
      <w:iCs/>
      <w:sz w:val="24"/>
      <w:szCs w:val="24"/>
      <w:lang w:val="en-US" w:eastAsia="ru-RU"/>
    </w:rPr>
  </w:style>
  <w:style w:type="paragraph" w:customStyle="1" w:styleId="Tabletext">
    <w:name w:val="Tabletext"/>
    <w:basedOn w:val="a0"/>
    <w:uiPriority w:val="99"/>
    <w:rsid w:val="00161E0F"/>
    <w:pPr>
      <w:keepLines/>
      <w:widowControl w:val="0"/>
      <w:spacing w:after="0" w:line="288" w:lineRule="auto"/>
    </w:pPr>
    <w:rPr>
      <w:rFonts w:ascii="Times New Roman" w:eastAsia="Times New Roman" w:hAnsi="Times New Roman" w:cs="Times New Roman"/>
      <w:sz w:val="24"/>
      <w:szCs w:val="24"/>
      <w:lang w:val="en-US"/>
    </w:rPr>
  </w:style>
  <w:style w:type="character" w:customStyle="1" w:styleId="aff3">
    <w:name w:val="Текст концевой сноски Знак"/>
    <w:basedOn w:val="a1"/>
    <w:link w:val="aff4"/>
    <w:uiPriority w:val="99"/>
    <w:semiHidden/>
    <w:rsid w:val="00161E0F"/>
    <w:rPr>
      <w:rFonts w:ascii="Times New Roman" w:eastAsia="Times New Roman" w:hAnsi="Times New Roman" w:cs="Times New Roman"/>
      <w:sz w:val="20"/>
      <w:szCs w:val="20"/>
      <w:lang w:eastAsia="ru-RU"/>
    </w:rPr>
  </w:style>
  <w:style w:type="paragraph" w:styleId="aff4">
    <w:name w:val="endnote text"/>
    <w:basedOn w:val="a0"/>
    <w:link w:val="aff3"/>
    <w:uiPriority w:val="99"/>
    <w:semiHidden/>
    <w:rsid w:val="00161E0F"/>
    <w:pPr>
      <w:spacing w:after="0" w:line="240" w:lineRule="auto"/>
    </w:pPr>
    <w:rPr>
      <w:rFonts w:ascii="Times New Roman" w:eastAsia="Times New Roman" w:hAnsi="Times New Roman" w:cs="Times New Roman"/>
      <w:sz w:val="20"/>
      <w:szCs w:val="20"/>
      <w:lang w:eastAsia="ru-RU"/>
    </w:rPr>
  </w:style>
  <w:style w:type="paragraph" w:styleId="42">
    <w:name w:val="toc 4"/>
    <w:basedOn w:val="a0"/>
    <w:next w:val="a0"/>
    <w:autoRedefine/>
    <w:uiPriority w:val="99"/>
    <w:rsid w:val="00161E0F"/>
    <w:pPr>
      <w:spacing w:after="0" w:line="240" w:lineRule="auto"/>
      <w:ind w:left="480"/>
    </w:pPr>
    <w:rPr>
      <w:rFonts w:ascii="Calibri" w:eastAsia="Times New Roman" w:hAnsi="Calibri" w:cs="Calibri"/>
      <w:sz w:val="20"/>
      <w:szCs w:val="20"/>
      <w:lang w:eastAsia="ru-RU"/>
    </w:rPr>
  </w:style>
  <w:style w:type="paragraph" w:styleId="53">
    <w:name w:val="toc 5"/>
    <w:basedOn w:val="a0"/>
    <w:next w:val="a0"/>
    <w:autoRedefine/>
    <w:uiPriority w:val="99"/>
    <w:rsid w:val="00161E0F"/>
    <w:pPr>
      <w:spacing w:after="0" w:line="240" w:lineRule="auto"/>
      <w:ind w:left="720"/>
    </w:pPr>
    <w:rPr>
      <w:rFonts w:ascii="Calibri" w:eastAsia="Times New Roman" w:hAnsi="Calibri" w:cs="Calibri"/>
      <w:sz w:val="20"/>
      <w:szCs w:val="20"/>
      <w:lang w:eastAsia="ru-RU"/>
    </w:rPr>
  </w:style>
  <w:style w:type="paragraph" w:styleId="61">
    <w:name w:val="toc 6"/>
    <w:basedOn w:val="a0"/>
    <w:next w:val="a0"/>
    <w:autoRedefine/>
    <w:uiPriority w:val="99"/>
    <w:rsid w:val="00161E0F"/>
    <w:pPr>
      <w:spacing w:after="0" w:line="240" w:lineRule="auto"/>
      <w:ind w:left="960"/>
    </w:pPr>
    <w:rPr>
      <w:rFonts w:ascii="Calibri" w:eastAsia="Times New Roman" w:hAnsi="Calibri" w:cs="Calibri"/>
      <w:sz w:val="20"/>
      <w:szCs w:val="20"/>
      <w:lang w:eastAsia="ru-RU"/>
    </w:rPr>
  </w:style>
  <w:style w:type="paragraph" w:styleId="72">
    <w:name w:val="toc 7"/>
    <w:basedOn w:val="a0"/>
    <w:next w:val="a0"/>
    <w:autoRedefine/>
    <w:uiPriority w:val="99"/>
    <w:rsid w:val="00161E0F"/>
    <w:pPr>
      <w:spacing w:after="0" w:line="240" w:lineRule="auto"/>
      <w:ind w:left="1200"/>
    </w:pPr>
    <w:rPr>
      <w:rFonts w:ascii="Calibri" w:eastAsia="Times New Roman" w:hAnsi="Calibri" w:cs="Calibri"/>
      <w:sz w:val="20"/>
      <w:szCs w:val="20"/>
      <w:lang w:eastAsia="ru-RU"/>
    </w:rPr>
  </w:style>
  <w:style w:type="paragraph" w:styleId="81">
    <w:name w:val="toc 8"/>
    <w:basedOn w:val="a0"/>
    <w:next w:val="a0"/>
    <w:autoRedefine/>
    <w:uiPriority w:val="99"/>
    <w:rsid w:val="00161E0F"/>
    <w:pPr>
      <w:spacing w:after="0" w:line="240" w:lineRule="auto"/>
      <w:ind w:left="1440"/>
    </w:pPr>
    <w:rPr>
      <w:rFonts w:ascii="Calibri" w:eastAsia="Times New Roman" w:hAnsi="Calibri" w:cs="Calibri"/>
      <w:sz w:val="20"/>
      <w:szCs w:val="20"/>
      <w:lang w:eastAsia="ru-RU"/>
    </w:rPr>
  </w:style>
  <w:style w:type="paragraph" w:styleId="92">
    <w:name w:val="toc 9"/>
    <w:basedOn w:val="a0"/>
    <w:next w:val="a0"/>
    <w:autoRedefine/>
    <w:uiPriority w:val="99"/>
    <w:rsid w:val="00161E0F"/>
    <w:pPr>
      <w:spacing w:after="0" w:line="240" w:lineRule="auto"/>
      <w:ind w:left="1680"/>
    </w:pPr>
    <w:rPr>
      <w:rFonts w:ascii="Calibri" w:eastAsia="Times New Roman" w:hAnsi="Calibri" w:cs="Calibri"/>
      <w:sz w:val="20"/>
      <w:szCs w:val="20"/>
      <w:lang w:eastAsia="ru-RU"/>
    </w:rPr>
  </w:style>
  <w:style w:type="paragraph" w:styleId="35">
    <w:name w:val="Body Text Indent 3"/>
    <w:basedOn w:val="a0"/>
    <w:link w:val="36"/>
    <w:uiPriority w:val="99"/>
    <w:semiHidden/>
    <w:rsid w:val="00161E0F"/>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1"/>
    <w:link w:val="35"/>
    <w:uiPriority w:val="99"/>
    <w:semiHidden/>
    <w:rsid w:val="00161E0F"/>
    <w:rPr>
      <w:rFonts w:ascii="Times New Roman" w:eastAsia="Times New Roman" w:hAnsi="Times New Roman" w:cs="Times New Roman"/>
      <w:sz w:val="16"/>
      <w:szCs w:val="16"/>
      <w:lang w:eastAsia="ru-RU"/>
    </w:rPr>
  </w:style>
  <w:style w:type="paragraph" w:customStyle="1" w:styleId="2a">
    <w:name w:val="оглавление 2"/>
    <w:basedOn w:val="a0"/>
    <w:next w:val="a0"/>
    <w:autoRedefine/>
    <w:rsid w:val="00161E0F"/>
    <w:pPr>
      <w:spacing w:before="120" w:after="0" w:line="240" w:lineRule="auto"/>
      <w:jc w:val="both"/>
    </w:pPr>
    <w:rPr>
      <w:rFonts w:ascii="Times New Roman" w:eastAsia="Times New Roman" w:hAnsi="Times New Roman" w:cs="Times New Roman"/>
      <w:sz w:val="24"/>
      <w:szCs w:val="20"/>
      <w:lang w:eastAsia="ru-RU"/>
    </w:rPr>
  </w:style>
  <w:style w:type="paragraph" w:customStyle="1" w:styleId="aff5">
    <w:name w:val="Обычный.ЦБ"/>
    <w:rsid w:val="00161E0F"/>
    <w:pPr>
      <w:spacing w:after="0" w:line="240" w:lineRule="auto"/>
    </w:pPr>
    <w:rPr>
      <w:rFonts w:ascii="Times New Roman" w:eastAsia="Times New Roman" w:hAnsi="Times New Roman" w:cs="Times New Roman"/>
      <w:sz w:val="20"/>
      <w:szCs w:val="20"/>
      <w:lang w:eastAsia="ru-RU"/>
    </w:rPr>
  </w:style>
  <w:style w:type="paragraph" w:customStyle="1" w:styleId="211">
    <w:name w:val="Основной текст 21"/>
    <w:basedOn w:val="a0"/>
    <w:uiPriority w:val="99"/>
    <w:rsid w:val="00161E0F"/>
    <w:pPr>
      <w:spacing w:after="0" w:line="240" w:lineRule="auto"/>
      <w:jc w:val="both"/>
    </w:pPr>
    <w:rPr>
      <w:rFonts w:ascii="Times New Roman" w:eastAsia="Times New Roman" w:hAnsi="Times New Roman" w:cs="Times New Roman"/>
      <w:sz w:val="24"/>
      <w:szCs w:val="20"/>
      <w:lang w:eastAsia="ru-RU"/>
    </w:rPr>
  </w:style>
  <w:style w:type="character" w:customStyle="1" w:styleId="aff6">
    <w:name w:val="íîìåð ñòðàíèöû"/>
    <w:basedOn w:val="a1"/>
    <w:uiPriority w:val="99"/>
    <w:rsid w:val="00161E0F"/>
    <w:rPr>
      <w:rFonts w:cs="Times New Roman"/>
    </w:rPr>
  </w:style>
  <w:style w:type="paragraph" w:customStyle="1" w:styleId="MainText-BezOtstupa">
    <w:name w:val="MainText - BezOtstupa"/>
    <w:basedOn w:val="a0"/>
    <w:next w:val="a0"/>
    <w:uiPriority w:val="99"/>
    <w:rsid w:val="00161E0F"/>
    <w:pPr>
      <w:overflowPunct w:val="0"/>
      <w:autoSpaceDE w:val="0"/>
      <w:autoSpaceDN w:val="0"/>
      <w:adjustRightInd w:val="0"/>
      <w:spacing w:after="0" w:line="240" w:lineRule="auto"/>
      <w:jc w:val="both"/>
      <w:textAlignment w:val="baseline"/>
    </w:pPr>
    <w:rPr>
      <w:rFonts w:ascii="PragmaticaC" w:eastAsia="Times New Roman" w:hAnsi="PragmaticaC" w:cs="Times New Roman"/>
      <w:color w:val="000000"/>
      <w:sz w:val="19"/>
      <w:szCs w:val="20"/>
      <w:lang w:val="en-US"/>
    </w:rPr>
  </w:style>
  <w:style w:type="paragraph" w:customStyle="1" w:styleId="MainText">
    <w:name w:val="MainText"/>
    <w:rsid w:val="00161E0F"/>
    <w:pPr>
      <w:overflowPunct w:val="0"/>
      <w:autoSpaceDE w:val="0"/>
      <w:autoSpaceDN w:val="0"/>
      <w:adjustRightInd w:val="0"/>
      <w:spacing w:after="0" w:line="240" w:lineRule="auto"/>
      <w:ind w:firstLine="567"/>
      <w:jc w:val="both"/>
      <w:textAlignment w:val="baseline"/>
    </w:pPr>
    <w:rPr>
      <w:rFonts w:ascii="PragmaticaC" w:eastAsia="Times New Roman" w:hAnsi="PragmaticaC" w:cs="Times New Roman"/>
      <w:color w:val="000000"/>
      <w:sz w:val="19"/>
      <w:szCs w:val="20"/>
      <w:lang w:val="en-US"/>
    </w:rPr>
  </w:style>
  <w:style w:type="character" w:styleId="aff7">
    <w:name w:val="Strong"/>
    <w:basedOn w:val="a1"/>
    <w:uiPriority w:val="99"/>
    <w:qFormat/>
    <w:rsid w:val="00161E0F"/>
    <w:rPr>
      <w:rFonts w:cs="Times New Roman"/>
      <w:b/>
      <w:bCs/>
    </w:rPr>
  </w:style>
  <w:style w:type="paragraph" w:customStyle="1" w:styleId="37">
    <w:name w:val="Стиль3"/>
    <w:basedOn w:val="20"/>
    <w:uiPriority w:val="99"/>
    <w:rsid w:val="00161E0F"/>
    <w:pPr>
      <w:keepNext w:val="0"/>
      <w:keepLines w:val="0"/>
      <w:tabs>
        <w:tab w:val="num" w:pos="0"/>
      </w:tabs>
      <w:autoSpaceDE w:val="0"/>
      <w:autoSpaceDN w:val="0"/>
      <w:spacing w:before="0" w:after="120"/>
      <w:ind w:firstLine="284"/>
    </w:pPr>
    <w:rPr>
      <w:rFonts w:ascii="Arial" w:hAnsi="Arial" w:cs="Arial"/>
      <w:b w:val="0"/>
      <w:bCs w:val="0"/>
      <w:color w:val="auto"/>
      <w:sz w:val="22"/>
      <w:szCs w:val="22"/>
    </w:rPr>
  </w:style>
  <w:style w:type="paragraph" w:styleId="aff8">
    <w:name w:val="Plain Text"/>
    <w:basedOn w:val="a0"/>
    <w:link w:val="aff9"/>
    <w:uiPriority w:val="99"/>
    <w:rsid w:val="00161E0F"/>
    <w:pPr>
      <w:spacing w:after="0" w:line="240" w:lineRule="auto"/>
    </w:pPr>
    <w:rPr>
      <w:rFonts w:ascii="Courier New" w:eastAsia="Times New Roman" w:hAnsi="Courier New" w:cs="Courier New"/>
      <w:sz w:val="20"/>
      <w:szCs w:val="20"/>
      <w:lang w:eastAsia="ru-RU"/>
    </w:rPr>
  </w:style>
  <w:style w:type="character" w:customStyle="1" w:styleId="aff9">
    <w:name w:val="Текст Знак"/>
    <w:basedOn w:val="a1"/>
    <w:link w:val="aff8"/>
    <w:uiPriority w:val="99"/>
    <w:rsid w:val="00161E0F"/>
    <w:rPr>
      <w:rFonts w:ascii="Courier New" w:eastAsia="Times New Roman" w:hAnsi="Courier New" w:cs="Courier New"/>
      <w:sz w:val="20"/>
      <w:szCs w:val="20"/>
      <w:lang w:eastAsia="ru-RU"/>
    </w:rPr>
  </w:style>
  <w:style w:type="paragraph" w:customStyle="1" w:styleId="212">
    <w:name w:val="Стиль2_1"/>
    <w:basedOn w:val="24"/>
    <w:uiPriority w:val="99"/>
    <w:rsid w:val="00161E0F"/>
  </w:style>
  <w:style w:type="paragraph" w:styleId="affa">
    <w:name w:val="Normal (Web)"/>
    <w:basedOn w:val="a0"/>
    <w:uiPriority w:val="99"/>
    <w:semiHidden/>
    <w:rsid w:val="00161E0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10">
    <w:name w:val="Абзац списка11"/>
    <w:basedOn w:val="a0"/>
    <w:rsid w:val="00161E0F"/>
    <w:pPr>
      <w:spacing w:after="200" w:line="276" w:lineRule="auto"/>
      <w:ind w:left="720"/>
      <w:contextualSpacing/>
    </w:pPr>
    <w:rPr>
      <w:rFonts w:ascii="Calibri" w:eastAsia="Times New Roman" w:hAnsi="Calibri" w:cs="Times New Roman"/>
    </w:rPr>
  </w:style>
  <w:style w:type="paragraph" w:customStyle="1" w:styleId="2b">
    <w:name w:val="Абзац списка2"/>
    <w:basedOn w:val="a0"/>
    <w:uiPriority w:val="99"/>
    <w:rsid w:val="00161E0F"/>
    <w:pPr>
      <w:spacing w:after="200" w:line="276" w:lineRule="auto"/>
      <w:ind w:left="720"/>
      <w:contextualSpacing/>
    </w:pPr>
    <w:rPr>
      <w:rFonts w:ascii="Calibri" w:eastAsia="Times New Roman" w:hAnsi="Calibri" w:cs="Times New Roman"/>
    </w:rPr>
  </w:style>
  <w:style w:type="character" w:customStyle="1" w:styleId="affb">
    <w:name w:val="Схема документа Знак"/>
    <w:basedOn w:val="a1"/>
    <w:link w:val="affc"/>
    <w:uiPriority w:val="99"/>
    <w:semiHidden/>
    <w:rsid w:val="00161E0F"/>
    <w:rPr>
      <w:rFonts w:ascii="Tahoma" w:eastAsia="Times New Roman" w:hAnsi="Tahoma" w:cs="Tahoma"/>
      <w:sz w:val="16"/>
      <w:szCs w:val="16"/>
      <w:lang w:eastAsia="ru-RU"/>
    </w:rPr>
  </w:style>
  <w:style w:type="paragraph" w:styleId="affc">
    <w:name w:val="Document Map"/>
    <w:basedOn w:val="a0"/>
    <w:link w:val="affb"/>
    <w:uiPriority w:val="99"/>
    <w:semiHidden/>
    <w:rsid w:val="00161E0F"/>
    <w:pPr>
      <w:spacing w:after="0" w:line="240" w:lineRule="auto"/>
      <w:jc w:val="both"/>
    </w:pPr>
    <w:rPr>
      <w:rFonts w:ascii="Tahoma" w:eastAsia="Times New Roman" w:hAnsi="Tahoma" w:cs="Tahoma"/>
      <w:sz w:val="16"/>
      <w:szCs w:val="16"/>
      <w:lang w:eastAsia="ru-RU"/>
    </w:rPr>
  </w:style>
  <w:style w:type="paragraph" w:customStyle="1" w:styleId="38">
    <w:name w:val="Абзац списка3"/>
    <w:basedOn w:val="a0"/>
    <w:uiPriority w:val="99"/>
    <w:rsid w:val="00161E0F"/>
    <w:pPr>
      <w:spacing w:after="200" w:line="276" w:lineRule="auto"/>
      <w:ind w:left="720"/>
      <w:contextualSpacing/>
    </w:pPr>
    <w:rPr>
      <w:rFonts w:ascii="Calibri" w:eastAsia="Times New Roman" w:hAnsi="Calibri" w:cs="Times New Roman"/>
    </w:rPr>
  </w:style>
  <w:style w:type="paragraph" w:customStyle="1" w:styleId="a">
    <w:name w:val="Маркированный"/>
    <w:basedOn w:val="a0"/>
    <w:rsid w:val="00161E0F"/>
    <w:pPr>
      <w:numPr>
        <w:numId w:val="17"/>
      </w:numPr>
      <w:spacing w:after="0" w:line="240" w:lineRule="auto"/>
      <w:jc w:val="both"/>
    </w:pPr>
    <w:rPr>
      <w:rFonts w:ascii="Times New Roman" w:eastAsia="Times New Roman" w:hAnsi="Times New Roman" w:cs="Times New Roman"/>
      <w:sz w:val="24"/>
      <w:szCs w:val="20"/>
      <w:lang w:eastAsia="ru-RU"/>
    </w:rPr>
  </w:style>
  <w:style w:type="paragraph" w:customStyle="1" w:styleId="43">
    <w:name w:val="Абзац списка4"/>
    <w:basedOn w:val="a0"/>
    <w:rsid w:val="00161E0F"/>
    <w:pPr>
      <w:spacing w:after="200" w:line="276" w:lineRule="auto"/>
      <w:ind w:left="720"/>
      <w:contextualSpacing/>
    </w:pPr>
    <w:rPr>
      <w:rFonts w:ascii="Calibri" w:eastAsia="Times New Roman" w:hAnsi="Calibri" w:cs="Times New Roman"/>
    </w:rPr>
  </w:style>
  <w:style w:type="paragraph" w:customStyle="1" w:styleId="54">
    <w:name w:val="Абзац списка5"/>
    <w:basedOn w:val="a0"/>
    <w:rsid w:val="00161E0F"/>
    <w:pPr>
      <w:spacing w:after="0" w:line="240" w:lineRule="auto"/>
      <w:ind w:left="720"/>
      <w:contextualSpacing/>
      <w:jc w:val="both"/>
    </w:pPr>
    <w:rPr>
      <w:rFonts w:ascii="Times New Roman" w:eastAsia="Calibri" w:hAnsi="Times New Roman" w:cs="Times New Roman"/>
      <w:sz w:val="24"/>
      <w:szCs w:val="24"/>
      <w:lang w:eastAsia="ru-RU"/>
    </w:rPr>
  </w:style>
  <w:style w:type="paragraph" w:customStyle="1" w:styleId="16">
    <w:name w:val="Обычный1"/>
    <w:rsid w:val="00161E0F"/>
    <w:pPr>
      <w:spacing w:before="100" w:after="100" w:line="240" w:lineRule="auto"/>
    </w:pPr>
    <w:rPr>
      <w:rFonts w:ascii="Times New Roman" w:eastAsia="Times New Roman" w:hAnsi="Times New Roman" w:cs="Times New Roman"/>
      <w:sz w:val="24"/>
      <w:szCs w:val="20"/>
      <w:lang w:eastAsia="ru-RU"/>
    </w:rPr>
  </w:style>
  <w:style w:type="paragraph" w:customStyle="1" w:styleId="2c">
    <w:name w:val="Обычный2"/>
    <w:rsid w:val="00161E0F"/>
    <w:pPr>
      <w:widowControl w:val="0"/>
      <w:spacing w:before="220" w:after="0" w:line="300" w:lineRule="auto"/>
      <w:ind w:left="720" w:hanging="720"/>
      <w:jc w:val="both"/>
    </w:pPr>
    <w:rPr>
      <w:rFonts w:ascii="Times New Roman" w:eastAsia="Times New Roman" w:hAnsi="Times New Roman" w:cs="Times New Roman"/>
      <w:snapToGrid w:val="0"/>
      <w:szCs w:val="20"/>
      <w:lang w:eastAsia="ru-RU"/>
    </w:rPr>
  </w:style>
  <w:style w:type="paragraph" w:customStyle="1" w:styleId="TableParagraph">
    <w:name w:val="Table Paragraph"/>
    <w:basedOn w:val="a0"/>
    <w:uiPriority w:val="1"/>
    <w:qFormat/>
    <w:rsid w:val="00161E0F"/>
    <w:pPr>
      <w:widowControl w:val="0"/>
      <w:autoSpaceDE w:val="0"/>
      <w:autoSpaceDN w:val="0"/>
      <w:spacing w:after="0" w:line="240" w:lineRule="auto"/>
    </w:pPr>
    <w:rPr>
      <w:rFonts w:ascii="Times New Roman" w:eastAsia="Times New Roman" w:hAnsi="Times New Roman" w:cs="Times New Roman"/>
      <w:lang w:eastAsia="ru-RU" w:bidi="ru-RU"/>
    </w:rPr>
  </w:style>
  <w:style w:type="character" w:styleId="affd">
    <w:name w:val="Emphasis"/>
    <w:basedOn w:val="a1"/>
    <w:uiPriority w:val="20"/>
    <w:qFormat/>
    <w:rsid w:val="00161E0F"/>
    <w:rPr>
      <w:i/>
      <w:iCs/>
    </w:rPr>
  </w:style>
  <w:style w:type="paragraph" w:customStyle="1" w:styleId="FORMATTEXT">
    <w:name w:val=".FORMATTEXT"/>
    <w:uiPriority w:val="99"/>
    <w:rsid w:val="00867D38"/>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2822">
      <w:bodyDiv w:val="1"/>
      <w:marLeft w:val="0"/>
      <w:marRight w:val="0"/>
      <w:marTop w:val="0"/>
      <w:marBottom w:val="0"/>
      <w:divBdr>
        <w:top w:val="none" w:sz="0" w:space="0" w:color="auto"/>
        <w:left w:val="none" w:sz="0" w:space="0" w:color="auto"/>
        <w:bottom w:val="none" w:sz="0" w:space="0" w:color="auto"/>
        <w:right w:val="none" w:sz="0" w:space="0" w:color="auto"/>
      </w:divBdr>
      <w:divsChild>
        <w:div w:id="583030900">
          <w:marLeft w:val="0"/>
          <w:marRight w:val="0"/>
          <w:marTop w:val="121"/>
          <w:marBottom w:val="0"/>
          <w:divBdr>
            <w:top w:val="none" w:sz="0" w:space="0" w:color="auto"/>
            <w:left w:val="none" w:sz="0" w:space="0" w:color="auto"/>
            <w:bottom w:val="none" w:sz="0" w:space="0" w:color="auto"/>
            <w:right w:val="none" w:sz="0" w:space="0" w:color="auto"/>
          </w:divBdr>
        </w:div>
      </w:divsChild>
    </w:div>
    <w:div w:id="288437045">
      <w:bodyDiv w:val="1"/>
      <w:marLeft w:val="0"/>
      <w:marRight w:val="0"/>
      <w:marTop w:val="0"/>
      <w:marBottom w:val="0"/>
      <w:divBdr>
        <w:top w:val="none" w:sz="0" w:space="0" w:color="auto"/>
        <w:left w:val="none" w:sz="0" w:space="0" w:color="auto"/>
        <w:bottom w:val="none" w:sz="0" w:space="0" w:color="auto"/>
        <w:right w:val="none" w:sz="0" w:space="0" w:color="auto"/>
      </w:divBdr>
    </w:div>
    <w:div w:id="356321052">
      <w:bodyDiv w:val="1"/>
      <w:marLeft w:val="0"/>
      <w:marRight w:val="0"/>
      <w:marTop w:val="0"/>
      <w:marBottom w:val="0"/>
      <w:divBdr>
        <w:top w:val="none" w:sz="0" w:space="0" w:color="auto"/>
        <w:left w:val="none" w:sz="0" w:space="0" w:color="auto"/>
        <w:bottom w:val="none" w:sz="0" w:space="0" w:color="auto"/>
        <w:right w:val="none" w:sz="0" w:space="0" w:color="auto"/>
      </w:divBdr>
    </w:div>
    <w:div w:id="521628992">
      <w:bodyDiv w:val="1"/>
      <w:marLeft w:val="0"/>
      <w:marRight w:val="0"/>
      <w:marTop w:val="0"/>
      <w:marBottom w:val="0"/>
      <w:divBdr>
        <w:top w:val="none" w:sz="0" w:space="0" w:color="auto"/>
        <w:left w:val="none" w:sz="0" w:space="0" w:color="auto"/>
        <w:bottom w:val="none" w:sz="0" w:space="0" w:color="auto"/>
        <w:right w:val="none" w:sz="0" w:space="0" w:color="auto"/>
      </w:divBdr>
    </w:div>
    <w:div w:id="1544094720">
      <w:bodyDiv w:val="1"/>
      <w:marLeft w:val="0"/>
      <w:marRight w:val="0"/>
      <w:marTop w:val="0"/>
      <w:marBottom w:val="0"/>
      <w:divBdr>
        <w:top w:val="none" w:sz="0" w:space="0" w:color="auto"/>
        <w:left w:val="none" w:sz="0" w:space="0" w:color="auto"/>
        <w:bottom w:val="none" w:sz="0" w:space="0" w:color="auto"/>
        <w:right w:val="none" w:sz="0" w:space="0" w:color="auto"/>
      </w:divBdr>
    </w:div>
    <w:div w:id="1894926084">
      <w:bodyDiv w:val="1"/>
      <w:marLeft w:val="0"/>
      <w:marRight w:val="0"/>
      <w:marTop w:val="0"/>
      <w:marBottom w:val="0"/>
      <w:divBdr>
        <w:top w:val="none" w:sz="0" w:space="0" w:color="auto"/>
        <w:left w:val="none" w:sz="0" w:space="0" w:color="auto"/>
        <w:bottom w:val="none" w:sz="0" w:space="0" w:color="auto"/>
        <w:right w:val="none" w:sz="0" w:space="0" w:color="auto"/>
      </w:divBdr>
    </w:div>
    <w:div w:id="193458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4D641-3249-4B3C-87FB-5513706EF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281</Words>
  <Characters>1604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Бикматова Валентина Юрьевна</dc:creator>
  <cp:lastModifiedBy>Никонова Елена Львовна</cp:lastModifiedBy>
  <cp:revision>3</cp:revision>
  <cp:lastPrinted>2019-10-14T10:19:00Z</cp:lastPrinted>
  <dcterms:created xsi:type="dcterms:W3CDTF">2020-03-26T04:26:00Z</dcterms:created>
  <dcterms:modified xsi:type="dcterms:W3CDTF">2020-03-26T04:27:00Z</dcterms:modified>
</cp:coreProperties>
</file>