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F9" w:rsidRDefault="008C63F9" w:rsidP="00295987">
      <w:pPr>
        <w:spacing w:after="0" w:line="240" w:lineRule="auto"/>
      </w:pPr>
      <w:bookmarkStart w:id="0" w:name="_GoBack"/>
    </w:p>
    <w:p w:rsidR="008C63F9" w:rsidRDefault="008C63F9" w:rsidP="00295987">
      <w:pPr>
        <w:spacing w:after="0" w:line="240" w:lineRule="auto"/>
        <w:jc w:val="center"/>
        <w:rPr>
          <w:rFonts w:ascii="Arial" w:hAnsi="Arial" w:cs="Arial"/>
          <w:color w:val="2E4B5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E4B50"/>
          <w:sz w:val="20"/>
          <w:szCs w:val="20"/>
          <w:shd w:val="clear" w:color="auto" w:fill="FFFFFF"/>
        </w:rPr>
        <w:drawing>
          <wp:inline distT="0" distB="0" distL="0" distR="0">
            <wp:extent cx="3095625" cy="2057400"/>
            <wp:effectExtent l="19050" t="0" r="9525" b="0"/>
            <wp:docPr id="1" name="Рисунок 1" descr="C:\Users\Золотухина НА\Desktop\73c963c743b6fbe4d74b40a3b4e47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ухина НА\Desktop\73c963c743b6fbe4d74b40a3b4e473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82" w:rsidRDefault="00AC1D82" w:rsidP="00295987">
      <w:pPr>
        <w:spacing w:after="0" w:line="240" w:lineRule="auto"/>
        <w:jc w:val="center"/>
        <w:rPr>
          <w:rFonts w:ascii="Liberation Serif" w:hAnsi="Liberation Serif" w:cs="Arial"/>
          <w:b/>
          <w:sz w:val="40"/>
          <w:szCs w:val="40"/>
          <w:shd w:val="clear" w:color="auto" w:fill="FFFFFF"/>
        </w:rPr>
      </w:pPr>
    </w:p>
    <w:p w:rsidR="008C63F9" w:rsidRPr="008C63F9" w:rsidRDefault="008C63F9" w:rsidP="00295987">
      <w:pPr>
        <w:spacing w:after="0" w:line="240" w:lineRule="auto"/>
        <w:jc w:val="center"/>
        <w:rPr>
          <w:rFonts w:ascii="Liberation Serif" w:hAnsi="Liberation Serif" w:cs="Arial"/>
          <w:b/>
          <w:sz w:val="40"/>
          <w:szCs w:val="40"/>
          <w:shd w:val="clear" w:color="auto" w:fill="FFFFFF"/>
        </w:rPr>
      </w:pPr>
      <w:r w:rsidRPr="008C63F9">
        <w:rPr>
          <w:rFonts w:ascii="Liberation Serif" w:hAnsi="Liberation Serif" w:cs="Arial"/>
          <w:b/>
          <w:sz w:val="40"/>
          <w:szCs w:val="40"/>
          <w:shd w:val="clear" w:color="auto" w:fill="FFFFFF"/>
        </w:rPr>
        <w:t xml:space="preserve">Вакцинация </w:t>
      </w:r>
    </w:p>
    <w:p w:rsidR="008C63F9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63F9">
        <w:rPr>
          <w:rFonts w:ascii="Liberation Serif" w:hAnsi="Liberation Serif" w:cs="Arial"/>
          <w:b/>
          <w:sz w:val="40"/>
          <w:szCs w:val="40"/>
          <w:shd w:val="clear" w:color="auto" w:fill="FFFFFF"/>
        </w:rPr>
        <w:t>от клещевого энцефалита в вопросах и ответах</w:t>
      </w:r>
      <w:r w:rsidRPr="008C63F9">
        <w:rPr>
          <w:rFonts w:ascii="Liberation Serif" w:hAnsi="Liberation Serif" w:cs="Arial"/>
          <w:b/>
          <w:sz w:val="40"/>
          <w:szCs w:val="40"/>
        </w:rPr>
        <w:br/>
      </w:r>
      <w:r w:rsidRPr="008C63F9">
        <w:rPr>
          <w:rFonts w:ascii="Liberation Serif" w:hAnsi="Liberation Serif" w:cs="Arial"/>
          <w:b/>
          <w:sz w:val="40"/>
          <w:szCs w:val="40"/>
          <w:u w:val="single"/>
        </w:rPr>
        <w:br/>
      </w:r>
      <w:r w:rsidRPr="00AC1D82">
        <w:rPr>
          <w:rFonts w:ascii="Liberation Serif" w:hAnsi="Liberation Serif" w:cs="Arial"/>
          <w:sz w:val="28"/>
          <w:szCs w:val="28"/>
          <w:shd w:val="clear" w:color="auto" w:fill="FFFFFF"/>
        </w:rPr>
        <w:t>Кому нужна прививка от клещевого энцефалита и когда лучше ее ставить?</w:t>
      </w:r>
      <w:r w:rsidRPr="00AC1D82">
        <w:rPr>
          <w:rFonts w:ascii="Liberation Serif" w:hAnsi="Liberation Serif" w:cs="Arial"/>
          <w:sz w:val="28"/>
          <w:szCs w:val="28"/>
          <w:u w:val="single"/>
        </w:rPr>
        <w:br/>
      </w:r>
      <w:r w:rsidRPr="008C63F9">
        <w:rPr>
          <w:rFonts w:ascii="Liberation Serif" w:hAnsi="Liberation Serif" w:cs="Arial"/>
          <w:b/>
          <w:sz w:val="28"/>
          <w:szCs w:val="28"/>
          <w:u w:val="single"/>
        </w:rPr>
        <w:br/>
      </w:r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Представители семейства иксодовых клещей распространены по всему миру — их можно встретить даже в Арктике и Антарктике. </w:t>
      </w:r>
    </w:p>
    <w:p w:rsidR="008C63F9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C63F9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Огромную и богатую лесами Россию они населяют особенно охотно: от Калининграда до Приморья живут и здравствуют не менее 55 видов </w:t>
      </w:r>
      <w:proofErr w:type="spellStart"/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>иксодид</w:t>
      </w:r>
      <w:proofErr w:type="spellEnd"/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(1). </w:t>
      </w:r>
    </w:p>
    <w:p w:rsidR="008C63F9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8C63F9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>Каждый шестой из ста таких клещей становится переносчиком опасного вируса, который может привести к тяжелым для здоровья человека последствиям. Единственная эффективная возможность предотвратить их — вакцинация. И сегодня, когда новый сезон высокой активности клещей вот-вот начнется, самое время найти ответы на острые вопросы о профилактике клещевого энцефалита.</w:t>
      </w:r>
    </w:p>
    <w:p w:rsidR="008C63F9" w:rsidRPr="008C63F9" w:rsidRDefault="008C63F9" w:rsidP="00295987">
      <w:pPr>
        <w:spacing w:after="0" w:line="240" w:lineRule="auto"/>
        <w:jc w:val="center"/>
        <w:rPr>
          <w:rFonts w:ascii="Liberation Serif" w:hAnsi="Liberation Serif"/>
          <w:sz w:val="40"/>
          <w:szCs w:val="40"/>
        </w:rPr>
      </w:pPr>
    </w:p>
    <w:p w:rsidR="008C63F9" w:rsidRPr="008C63F9" w:rsidRDefault="008C63F9" w:rsidP="00295987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  <w:r w:rsidRPr="008C63F9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 </w:t>
      </w:r>
      <w:r w:rsidR="00292736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1. </w:t>
      </w:r>
      <w:r w:rsidRPr="008C63F9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Кому нужно вакцинироваться от клещевого энцефалита?</w:t>
      </w:r>
    </w:p>
    <w:p w:rsidR="00292736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Всемирная организация здравоохранения и другие авторитетные международные и российские организации настоятельно рекомендуют вакцинироваться от клещевого энцефалита взрослым и детям старше 1 года, проживающим в эндемичных регионах (2). Большая часть территории РФ подпадает под это понятие. </w:t>
      </w:r>
    </w:p>
    <w:p w:rsidR="00292736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Росздравнадзор ежегодно публикует Перечни административных территорий субъектов РФ, эндемичных по вирусному энцефалиту. </w:t>
      </w:r>
    </w:p>
    <w:p w:rsidR="00292736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Они демонстрируют не очень оптимистичную картину — во многих областях нашей Родины нет буквально ни пяди, на которой можно было бы забыть об опасности быть укушенным клещами. </w:t>
      </w:r>
    </w:p>
    <w:p w:rsidR="00F335D9" w:rsidRPr="00292736" w:rsidRDefault="008C63F9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63F9">
        <w:rPr>
          <w:rFonts w:ascii="Liberation Serif" w:hAnsi="Liberation Serif" w:cs="Arial"/>
          <w:sz w:val="28"/>
          <w:szCs w:val="28"/>
          <w:shd w:val="clear" w:color="auto" w:fill="FFFFFF"/>
        </w:rPr>
        <w:t>Но выход из сложившейся ситуации есть. Своевременная вакцинация позволяет переживать весну, лето и осень, не переживая о том, что на лесной тропинке или в городском парке поджидают свою добычу паразиты-переносчики клещевого энцефалита.</w:t>
      </w:r>
      <w:r w:rsidRPr="008C63F9">
        <w:rPr>
          <w:rFonts w:ascii="Liberation Serif" w:hAnsi="Liberation Serif" w:cs="Arial"/>
          <w:color w:val="2E4B50"/>
          <w:sz w:val="28"/>
          <w:szCs w:val="28"/>
        </w:rPr>
        <w:br/>
      </w:r>
    </w:p>
    <w:p w:rsidR="00292736" w:rsidRP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b/>
          <w:sz w:val="28"/>
          <w:szCs w:val="28"/>
          <w:shd w:val="clear" w:color="auto" w:fill="FFFFFF"/>
        </w:rPr>
        <w:lastRenderedPageBreak/>
        <w:t xml:space="preserve">2. </w:t>
      </w:r>
      <w:r w:rsidRPr="00292736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По какому графику ставят прививку и когда вырабатывается иммунитет против инфекции? </w:t>
      </w:r>
    </w:p>
    <w:p w:rsid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Вакцинация против клещевого энцефалита проходит в несколько этапов. Существует несколько графиков прививок, которые незначительно отличаются сроками введения. </w:t>
      </w:r>
    </w:p>
    <w:p w:rsidR="00292736" w:rsidRP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  <w:t xml:space="preserve">Примерная схема вакцинации: </w:t>
      </w:r>
    </w:p>
    <w:p w:rsidR="00292736" w:rsidRP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  <w:t xml:space="preserve">1 вакцинация </w:t>
      </w:r>
    </w:p>
    <w:p w:rsidR="00292736" w:rsidRP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  <w:t xml:space="preserve">Спустя 1-3 месяца - 2 вакцинация </w:t>
      </w:r>
    </w:p>
    <w:p w:rsidR="00292736" w:rsidRP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  <w:t xml:space="preserve">Через 12 месяцев - 3 вакцинация. </w:t>
      </w:r>
    </w:p>
    <w:p w:rsidR="00292736" w:rsidRP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  <w:t xml:space="preserve">Через три года - ревакцинация, повторяется каждые три года </w:t>
      </w:r>
    </w:p>
    <w:p w:rsidR="00292736" w:rsidRP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Иммунная защита против клещевого энцефалита появляется примерно спустя две недели после введения второй дозы вакцины, независимо от того, какой именно препарат вводился.</w:t>
      </w:r>
      <w:r w:rsidRPr="00292736">
        <w:rPr>
          <w:rFonts w:ascii="Liberation Serif" w:hAnsi="Liberation Serif" w:cs="Arial"/>
          <w:sz w:val="28"/>
          <w:szCs w:val="28"/>
        </w:rPr>
        <w:br/>
      </w:r>
      <w:r>
        <w:rPr>
          <w:rFonts w:ascii="Arial" w:hAnsi="Arial" w:cs="Arial"/>
          <w:color w:val="2E4B50"/>
          <w:sz w:val="20"/>
          <w:szCs w:val="20"/>
        </w:rPr>
        <w:br/>
      </w: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Третья прививка необходима, чтобы сформировался стойкий многолетний иммунитет. Ревакцинация позволяет его поддерживать на протяжении длительного времени.</w:t>
      </w:r>
      <w:r w:rsidRPr="00292736">
        <w:rPr>
          <w:rFonts w:ascii="Liberation Serif" w:hAnsi="Liberation Serif" w:cs="Arial"/>
          <w:sz w:val="28"/>
          <w:szCs w:val="28"/>
        </w:rPr>
        <w:br/>
      </w:r>
      <w:r w:rsidRPr="00292736">
        <w:rPr>
          <w:rFonts w:ascii="Liberation Serif" w:hAnsi="Liberation Serif" w:cs="Arial"/>
          <w:sz w:val="28"/>
          <w:szCs w:val="28"/>
        </w:rPr>
        <w:br/>
      </w:r>
      <w:r w:rsidRPr="00292736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Нарушение сроков вакцинации может препятствовать развитию полноценного иммунного ответа.  </w:t>
      </w:r>
    </w:p>
    <w:p w:rsid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Так, если не была своевременно введена вторая вакцина, иммунная защита не успела сформироваться, и необходимо начинать весь курс сначала. Также снижается иммунитет и при несвоевременном проведении ревакцинации — если после введения последней, третьей дозы вакцины прошло более 5 лет, скорее всего, придется заново проводить вакцинацию.</w:t>
      </w:r>
      <w:r w:rsidRPr="00292736">
        <w:rPr>
          <w:rFonts w:ascii="Liberation Serif" w:hAnsi="Liberation Serif" w:cs="Arial"/>
          <w:sz w:val="28"/>
          <w:szCs w:val="28"/>
        </w:rPr>
        <w:br/>
      </w:r>
      <w:r>
        <w:rPr>
          <w:rFonts w:ascii="Arial" w:hAnsi="Arial" w:cs="Arial"/>
          <w:color w:val="2E4B50"/>
          <w:sz w:val="20"/>
          <w:szCs w:val="20"/>
        </w:rPr>
        <w:br/>
      </w:r>
      <w:r w:rsidRPr="00292736">
        <w:rPr>
          <w:rFonts w:ascii="Liberation Serif" w:hAnsi="Liberation Serif" w:cs="Arial"/>
          <w:b/>
          <w:sz w:val="28"/>
          <w:szCs w:val="28"/>
          <w:shd w:val="clear" w:color="auto" w:fill="FFFFFF"/>
        </w:rPr>
        <w:t>3. Когда лучше начинать курс вакцинации?</w:t>
      </w: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</w:p>
    <w:p w:rsid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Теоретически вакцинироваться можно в любое время. Однако лучше планировать прививку таким образом, чтобы к моменту активизации клещей уже была сформирована иммунная защита. Если учитывать, что это происходит как минимум через 2 недели после второй прививки, первую дозу лучше вводить в марте. </w:t>
      </w:r>
    </w:p>
    <w:p w:rsidR="00292736" w:rsidRP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Для тех, кто «опоздал», существуют экстренные схемы вакцинации, при которых иммунитет формируется быстрее, уже спустя 3-4 недели после начала курса, в то время как при стандартной схеме этот период как минимум составляет 44 дня</w:t>
      </w:r>
      <w:r>
        <w:rPr>
          <w:rFonts w:ascii="Arial" w:hAnsi="Arial" w:cs="Arial"/>
          <w:color w:val="2E4B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E4B50"/>
          <w:sz w:val="20"/>
          <w:szCs w:val="20"/>
        </w:rPr>
        <w:br/>
      </w:r>
      <w:r>
        <w:rPr>
          <w:rFonts w:ascii="Arial" w:hAnsi="Arial" w:cs="Arial"/>
          <w:color w:val="2E4B50"/>
          <w:sz w:val="20"/>
          <w:szCs w:val="20"/>
        </w:rPr>
        <w:br/>
      </w:r>
      <w:r w:rsidRPr="00292736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4. Насколько эффективна вакцинация против клещевого энцефалита? </w:t>
      </w:r>
    </w:p>
    <w:p w:rsid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Мощная иммунная защита формируется более чем у 87% вакцинированных против клещевого энцефалита (2). Даже если инфицирование произойдет, заболевание будет протекать намного легче, чем у </w:t>
      </w:r>
      <w:proofErr w:type="spellStart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непривитых</w:t>
      </w:r>
      <w:proofErr w:type="spellEnd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людей, и, как правило, без осложнений. </w:t>
      </w:r>
    </w:p>
    <w:p w:rsidR="00292736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Тем не менее, важно понимать, что вакцина против клещевого энцефалита формирует иммунную защиту только против вируса, вызывающего конкретно это заболевание. </w:t>
      </w:r>
    </w:p>
    <w:p w:rsidR="00292736" w:rsidRPr="00292736" w:rsidRDefault="00292736" w:rsidP="00295987">
      <w:pPr>
        <w:spacing w:after="0" w:line="240" w:lineRule="auto"/>
        <w:jc w:val="center"/>
        <w:rPr>
          <w:rFonts w:ascii="Arial" w:hAnsi="Arial" w:cs="Arial"/>
          <w:b/>
          <w:color w:val="2E4B50"/>
          <w:sz w:val="20"/>
          <w:szCs w:val="20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Вероятность быть укушенным клещом у вакцинированного и </w:t>
      </w:r>
      <w:proofErr w:type="spellStart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невакцинированного</w:t>
      </w:r>
      <w:proofErr w:type="spellEnd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человека одинакова.</w:t>
      </w:r>
      <w:r w:rsidRPr="00292736">
        <w:rPr>
          <w:rFonts w:ascii="Liberation Serif" w:hAnsi="Liberation Serif" w:cs="Arial"/>
          <w:sz w:val="28"/>
          <w:szCs w:val="28"/>
        </w:rPr>
        <w:br/>
      </w:r>
      <w:r w:rsidRPr="00292736">
        <w:rPr>
          <w:rFonts w:ascii="Liberation Serif" w:hAnsi="Liberation Serif" w:cs="Arial"/>
          <w:sz w:val="28"/>
          <w:szCs w:val="28"/>
        </w:rPr>
        <w:br/>
      </w: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Поскольку иксодовые клещи являются переносчиками и других болезней, </w:t>
      </w: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lastRenderedPageBreak/>
        <w:t xml:space="preserve">например, клещевого </w:t>
      </w:r>
      <w:proofErr w:type="spellStart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боррелиоза</w:t>
      </w:r>
      <w:proofErr w:type="spellEnd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, даже после введения всех положенных по графику прививок следует предпринимать защитные меры от укусов клещей — использовать репелленты и так далее.</w:t>
      </w:r>
      <w:r w:rsidRPr="00292736">
        <w:rPr>
          <w:rFonts w:ascii="Liberation Serif" w:hAnsi="Liberation Serif" w:cs="Arial"/>
          <w:sz w:val="28"/>
          <w:szCs w:val="28"/>
        </w:rPr>
        <w:br/>
      </w:r>
      <w:r>
        <w:rPr>
          <w:rFonts w:ascii="Arial" w:hAnsi="Arial" w:cs="Arial"/>
          <w:color w:val="2E4B50"/>
          <w:sz w:val="20"/>
          <w:szCs w:val="20"/>
        </w:rPr>
        <w:br/>
      </w:r>
      <w:r w:rsidRPr="00292736">
        <w:rPr>
          <w:rFonts w:ascii="Liberation Serif" w:hAnsi="Liberation Serif" w:cs="Arial"/>
          <w:b/>
          <w:sz w:val="28"/>
          <w:szCs w:val="28"/>
          <w:shd w:val="clear" w:color="auto" w:fill="FFFFFF"/>
        </w:rPr>
        <w:t>5. Какую вакцину выбрать: нашу или импортную?</w:t>
      </w:r>
    </w:p>
    <w:p w:rsidR="00115FAF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Сегодня в России зарегистрированы отечественные вакцины (например, </w:t>
      </w:r>
      <w:proofErr w:type="spellStart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ЭнцеВир</w:t>
      </w:r>
      <w:proofErr w:type="spellEnd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) и импортные препараты, в частности, австрийский (ФСМЕ-</w:t>
      </w:r>
      <w:proofErr w:type="spellStart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Иммун</w:t>
      </w:r>
      <w:proofErr w:type="spellEnd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proofErr w:type="spellStart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Инжект</w:t>
      </w:r>
      <w:proofErr w:type="spellEnd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/</w:t>
      </w:r>
      <w:proofErr w:type="spellStart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Джуниор</w:t>
      </w:r>
      <w:proofErr w:type="spellEnd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) и немецкий (</w:t>
      </w:r>
      <w:proofErr w:type="spellStart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Энцепур</w:t>
      </w:r>
      <w:proofErr w:type="spellEnd"/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).</w:t>
      </w:r>
    </w:p>
    <w:p w:rsidR="00115FAF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Российские вакцины содержат восточноевропейские штаммы вируса, распространенные на территории нашей страны, а импортные, соответственно, западноевропейские. Тем не менее, и первые, и вторые очень схожи по структуре и потому являются взаимозаменяемыми.</w:t>
      </w:r>
    </w:p>
    <w:p w:rsidR="00115FAF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Таким образом, отечественная вакцина эффективно защищает от штаммов вируса, распространенного как в Сибири, так и в Западной Европе, и наоборот, немецкий препарат обеспечивает формирование иммунной защиты против всех возбудителей независимо от географии.</w:t>
      </w:r>
    </w:p>
    <w:p w:rsidR="00115FAF" w:rsidRDefault="00292736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292736">
        <w:rPr>
          <w:rFonts w:ascii="Liberation Serif" w:hAnsi="Liberation Serif" w:cs="Arial"/>
          <w:sz w:val="28"/>
          <w:szCs w:val="28"/>
          <w:shd w:val="clear" w:color="auto" w:fill="FFFFFF"/>
        </w:rPr>
        <w:t>Сходство отечественных и импортных вакцин настолько велико, что их можно менять в процессе одной вакцинации: например, ввести первую дозу российским препаратом, а вторую и третью импортным.</w:t>
      </w:r>
      <w:r w:rsidRPr="00292736">
        <w:rPr>
          <w:rFonts w:ascii="Liberation Serif" w:hAnsi="Liberation Serif" w:cs="Arial"/>
          <w:sz w:val="28"/>
          <w:szCs w:val="28"/>
        </w:rPr>
        <w:br/>
      </w:r>
    </w:p>
    <w:p w:rsidR="00115FAF" w:rsidRDefault="00115FAF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</w:p>
    <w:p w:rsidR="00115FAF" w:rsidRPr="00115FAF" w:rsidRDefault="00115FAF" w:rsidP="00295987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  <w:r w:rsidRPr="00115FAF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6. Как переносится вакцина против клещевого энцефалита? </w:t>
      </w:r>
    </w:p>
    <w:p w:rsidR="00115FAF" w:rsidRDefault="00115FAF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115FA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Побочные эффекты при введении вакцин обычно незначительны. Чаще всего реакция возникает после введения первой дозы — как правило, она носит местный характер. В зоне введения вакцины может возникать припухлость, покраснение, боль, которые проходят самостоятельно. </w:t>
      </w:r>
    </w:p>
    <w:p w:rsidR="00115FAF" w:rsidRDefault="00115FAF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115FA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Примочки, припарки и прочие народные методы лечения, как и использование любых наружных препаратов для уменьшения локальных реакций после вакцинации не рекомендуются. </w:t>
      </w:r>
    </w:p>
    <w:p w:rsidR="00115FAF" w:rsidRDefault="00115FAF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115FA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У детей и гораздо реже у взрослых в ответ на введение вакцины может повышаться температура тела и возникать другие системные эффекты — головная боль, беспокойство, появление сыпи и так далее. Частота реакций с температурой выше 37,5°С колеблется в пределах 1-10% (3). </w:t>
      </w:r>
    </w:p>
    <w:p w:rsidR="00115FAF" w:rsidRPr="00AC1D82" w:rsidRDefault="00115FAF" w:rsidP="00295987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115FAF">
        <w:rPr>
          <w:rFonts w:ascii="Liberation Serif" w:hAnsi="Liberation Serif" w:cs="Arial"/>
          <w:sz w:val="28"/>
          <w:szCs w:val="28"/>
          <w:shd w:val="clear" w:color="auto" w:fill="FFFFFF"/>
        </w:rPr>
        <w:t>Гриппоподобные симптомы обычно проходят через 72 часа после введения вакцины. Если они доставляют дискомфорт, рекомендуется применять жаропонижающие и обезболивающие препараты (ибупрофен, парацетамол и так далее) (3).  </w:t>
      </w:r>
      <w:r w:rsidRPr="00115FAF">
        <w:rPr>
          <w:rFonts w:ascii="Liberation Serif" w:hAnsi="Liberation Serif" w:cs="Arial"/>
          <w:sz w:val="28"/>
          <w:szCs w:val="28"/>
        </w:rPr>
        <w:br/>
      </w:r>
      <w:r>
        <w:rPr>
          <w:rFonts w:ascii="Arial" w:hAnsi="Arial" w:cs="Arial"/>
          <w:color w:val="2E4B50"/>
          <w:sz w:val="20"/>
          <w:szCs w:val="20"/>
        </w:rPr>
        <w:br/>
      </w:r>
      <w:r w:rsidRPr="00AC1D82">
        <w:rPr>
          <w:rFonts w:ascii="Liberation Serif" w:hAnsi="Liberation Serif" w:cs="Arial"/>
          <w:b/>
          <w:sz w:val="28"/>
          <w:szCs w:val="28"/>
          <w:shd w:val="clear" w:color="auto" w:fill="FFFFFF"/>
        </w:rPr>
        <w:t>7. Кому нельзя ставить прививку от клещевого энцефалита?</w:t>
      </w:r>
      <w:r w:rsidRPr="00AC1D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15FAF" w:rsidRPr="00AC1D82" w:rsidRDefault="00115FAF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AC1D82">
        <w:rPr>
          <w:rFonts w:ascii="Liberation Serif" w:hAnsi="Liberation Serif" w:cs="Arial"/>
          <w:sz w:val="28"/>
          <w:szCs w:val="28"/>
          <w:shd w:val="clear" w:color="auto" w:fill="FFFFFF"/>
        </w:rPr>
        <w:t>Вакцинация противопоказана при любых острых заболеваниях, а также хронических в стадии обострения, тяжелой аллергии, особенно на белок куриных яиц, тяжелой реакции на введение предыдущей дозы вакцины (например, лихорадка выше 40°С) и беременности.</w:t>
      </w:r>
    </w:p>
    <w:p w:rsidR="00115FAF" w:rsidRDefault="00115FAF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______________________________________________________________</w:t>
      </w:r>
    </w:p>
    <w:p w:rsidR="00115FAF" w:rsidRDefault="00115FAF" w:rsidP="00295987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115FAF" w:rsidRPr="00AC1D82" w:rsidRDefault="00115FAF" w:rsidP="00295987">
      <w:pPr>
        <w:spacing w:after="0" w:line="240" w:lineRule="auto"/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</w:pPr>
      <w:r w:rsidRPr="00115FAF">
        <w:rPr>
          <w:rFonts w:ascii="Liberation Serif" w:hAnsi="Liberation Serif" w:cs="Arial"/>
          <w:sz w:val="20"/>
          <w:szCs w:val="20"/>
          <w:shd w:val="clear" w:color="auto" w:fill="FFFFFF"/>
        </w:rPr>
        <w:t xml:space="preserve">1. Глазунов Ю. В. Некоторые аспекты фенологии иксодовых клещей на юге Тюменской области //Современные проблемы науки и образования, 2013. </w:t>
      </w:r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 xml:space="preserve">№ 6. </w:t>
      </w:r>
      <w:r w:rsidRPr="00115FAF">
        <w:rPr>
          <w:rFonts w:ascii="Liberation Serif" w:hAnsi="Liberation Serif" w:cs="Arial"/>
          <w:sz w:val="20"/>
          <w:szCs w:val="20"/>
          <w:shd w:val="clear" w:color="auto" w:fill="FFFFFF"/>
        </w:rPr>
        <w:t>С</w:t>
      </w:r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 xml:space="preserve">. 746-746. </w:t>
      </w:r>
    </w:p>
    <w:p w:rsidR="00115FAF" w:rsidRDefault="00115FAF" w:rsidP="00295987">
      <w:pPr>
        <w:spacing w:after="0" w:line="240" w:lineRule="auto"/>
        <w:rPr>
          <w:rFonts w:ascii="Liberation Serif" w:hAnsi="Liberation Serif" w:cs="Arial"/>
          <w:sz w:val="20"/>
          <w:szCs w:val="20"/>
          <w:shd w:val="clear" w:color="auto" w:fill="FFFFFF"/>
        </w:rPr>
      </w:pPr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lastRenderedPageBreak/>
        <w:t xml:space="preserve">2. "Vaccines against tick-borne encephalitis: WHO position paper" (PDF). </w:t>
      </w:r>
      <w:proofErr w:type="spellStart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>Releve</w:t>
      </w:r>
      <w:proofErr w:type="spellEnd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>epidemiologique</w:t>
      </w:r>
      <w:proofErr w:type="spellEnd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>hebdomadaire</w:t>
      </w:r>
      <w:proofErr w:type="spellEnd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 xml:space="preserve"> / Section </w:t>
      </w:r>
      <w:proofErr w:type="spellStart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>d'hygiene</w:t>
      </w:r>
      <w:proofErr w:type="spellEnd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 xml:space="preserve"> du Secretariat de la </w:t>
      </w:r>
      <w:proofErr w:type="spellStart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>Societe</w:t>
      </w:r>
      <w:proofErr w:type="spellEnd"/>
      <w:r w:rsidRPr="00115FAF">
        <w:rPr>
          <w:rFonts w:ascii="Liberation Serif" w:hAnsi="Liberation Serif" w:cs="Arial"/>
          <w:sz w:val="20"/>
          <w:szCs w:val="20"/>
          <w:shd w:val="clear" w:color="auto" w:fill="FFFFFF"/>
          <w:lang w:val="en-US"/>
        </w:rPr>
        <w:t xml:space="preserve"> des Nations = Weekly epidemiological record / Health Section of the Secretariat of the League of Nations. </w:t>
      </w:r>
      <w:r w:rsidRPr="00115FAF">
        <w:rPr>
          <w:rFonts w:ascii="Liberation Serif" w:hAnsi="Liberation Serif" w:cs="Arial"/>
          <w:sz w:val="20"/>
          <w:szCs w:val="20"/>
          <w:shd w:val="clear" w:color="auto" w:fill="FFFFFF"/>
        </w:rPr>
        <w:t xml:space="preserve">86 (24): 241–56. 10 </w:t>
      </w:r>
      <w:proofErr w:type="spellStart"/>
      <w:r w:rsidRPr="00115FAF">
        <w:rPr>
          <w:rFonts w:ascii="Liberation Serif" w:hAnsi="Liberation Serif" w:cs="Arial"/>
          <w:sz w:val="20"/>
          <w:szCs w:val="20"/>
          <w:shd w:val="clear" w:color="auto" w:fill="FFFFFF"/>
        </w:rPr>
        <w:t>June</w:t>
      </w:r>
      <w:proofErr w:type="spellEnd"/>
      <w:r w:rsidRPr="00115FAF">
        <w:rPr>
          <w:rFonts w:ascii="Liberation Serif" w:hAnsi="Liberation Serif" w:cs="Arial"/>
          <w:sz w:val="20"/>
          <w:szCs w:val="20"/>
          <w:shd w:val="clear" w:color="auto" w:fill="FFFFFF"/>
        </w:rPr>
        <w:t xml:space="preserve"> 2011. </w:t>
      </w:r>
    </w:p>
    <w:p w:rsidR="00292736" w:rsidRPr="00115FAF" w:rsidRDefault="00115FAF" w:rsidP="00295987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115FAF">
        <w:rPr>
          <w:rFonts w:ascii="Liberation Serif" w:hAnsi="Liberation Serif" w:cs="Arial"/>
          <w:sz w:val="20"/>
          <w:szCs w:val="20"/>
          <w:shd w:val="clear" w:color="auto" w:fill="FFFFFF"/>
        </w:rPr>
        <w:t xml:space="preserve">3. Инструкция по медицинскому применению вакцины препарата </w:t>
      </w:r>
      <w:proofErr w:type="spellStart"/>
      <w:r w:rsidRPr="00115FAF">
        <w:rPr>
          <w:rFonts w:ascii="Liberation Serif" w:hAnsi="Liberation Serif" w:cs="Arial"/>
          <w:sz w:val="20"/>
          <w:szCs w:val="20"/>
          <w:shd w:val="clear" w:color="auto" w:fill="FFFFFF"/>
        </w:rPr>
        <w:t>Энцепур</w:t>
      </w:r>
      <w:proofErr w:type="spellEnd"/>
      <w:r w:rsidRPr="00115FAF">
        <w:rPr>
          <w:rFonts w:ascii="Liberation Serif" w:hAnsi="Liberation Serif" w:cs="Arial"/>
          <w:sz w:val="20"/>
          <w:szCs w:val="20"/>
          <w:shd w:val="clear" w:color="auto" w:fill="FFFFFF"/>
        </w:rPr>
        <w:t>.</w:t>
      </w:r>
      <w:r w:rsidRPr="00115FAF">
        <w:rPr>
          <w:rFonts w:ascii="Liberation Serif" w:hAnsi="Liberation Serif" w:cs="Arial"/>
          <w:sz w:val="20"/>
          <w:szCs w:val="20"/>
        </w:rPr>
        <w:br/>
      </w:r>
      <w:r w:rsidRPr="00115FAF">
        <w:rPr>
          <w:rFonts w:ascii="Liberation Serif" w:hAnsi="Liberation Serif" w:cs="Arial"/>
          <w:b/>
          <w:sz w:val="20"/>
          <w:szCs w:val="20"/>
        </w:rPr>
        <w:br/>
      </w:r>
      <w:r w:rsidRPr="00115FAF">
        <w:rPr>
          <w:rFonts w:ascii="Liberation Serif" w:hAnsi="Liberation Serif" w:cs="Arial"/>
          <w:b/>
          <w:sz w:val="20"/>
          <w:szCs w:val="20"/>
          <w:shd w:val="clear" w:color="auto" w:fill="FFFFFF"/>
        </w:rPr>
        <w:t>Источник:</w:t>
      </w:r>
      <w:hyperlink r:id="rId5" w:history="1">
        <w:r w:rsidRPr="00115FAF">
          <w:rPr>
            <w:rStyle w:val="a3"/>
            <w:rFonts w:ascii="Liberation Serif" w:hAnsi="Liberation Serif" w:cs="Arial"/>
            <w:b/>
            <w:color w:val="auto"/>
            <w:sz w:val="20"/>
            <w:szCs w:val="20"/>
            <w:u w:val="none"/>
            <w:shd w:val="clear" w:color="auto" w:fill="FFFFFF"/>
          </w:rPr>
          <w:t>https://apteka.ru/info/articles/bolezni-i-lechenie/vaktsinatsiya-ot-kleshchevogo-entsefalita-v-voprosakh-i-otvetakh/</w:t>
        </w:r>
      </w:hyperlink>
      <w:r w:rsidRPr="00115FAF">
        <w:rPr>
          <w:rFonts w:ascii="Liberation Serif" w:hAnsi="Liberation Serif" w:cs="Arial"/>
          <w:b/>
          <w:sz w:val="20"/>
          <w:szCs w:val="20"/>
        </w:rPr>
        <w:br/>
      </w:r>
      <w:r w:rsidRPr="00115FAF">
        <w:rPr>
          <w:rFonts w:ascii="Liberation Serif" w:hAnsi="Liberation Serif" w:cs="Arial"/>
          <w:b/>
          <w:sz w:val="20"/>
          <w:szCs w:val="20"/>
          <w:shd w:val="clear" w:color="auto" w:fill="FFFFFF"/>
        </w:rPr>
        <w:t>© Apteka.RU</w:t>
      </w:r>
      <w:r w:rsidRPr="00115FAF">
        <w:rPr>
          <w:rFonts w:ascii="Liberation Serif" w:hAnsi="Liberation Serif" w:cs="Arial"/>
          <w:b/>
          <w:sz w:val="20"/>
          <w:szCs w:val="20"/>
        </w:rPr>
        <w:br/>
      </w:r>
      <w:r w:rsidRPr="00115FAF">
        <w:rPr>
          <w:rFonts w:ascii="Liberation Serif" w:hAnsi="Liberation Serif" w:cs="Arial"/>
          <w:sz w:val="20"/>
          <w:szCs w:val="20"/>
        </w:rPr>
        <w:br/>
      </w:r>
      <w:bookmarkEnd w:id="0"/>
    </w:p>
    <w:sectPr w:rsidR="00292736" w:rsidRPr="00115FAF" w:rsidSect="008C63F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3F9"/>
    <w:rsid w:val="00115FAF"/>
    <w:rsid w:val="00292736"/>
    <w:rsid w:val="00295987"/>
    <w:rsid w:val="008C63F9"/>
    <w:rsid w:val="00AC1D82"/>
    <w:rsid w:val="00F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F76B-766A-4563-9627-1CA6B81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3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teka.ru/info/articles/bolezni-i-lechenie/vaktsinatsiya-ot-kleshchevogo-entsefalita-v-voprosakh-i-otvetak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</dc:creator>
  <cp:keywords/>
  <dc:description/>
  <cp:lastModifiedBy>USP03_WS_310</cp:lastModifiedBy>
  <cp:revision>5</cp:revision>
  <dcterms:created xsi:type="dcterms:W3CDTF">2020-03-10T07:18:00Z</dcterms:created>
  <dcterms:modified xsi:type="dcterms:W3CDTF">2020-03-10T10:09:00Z</dcterms:modified>
</cp:coreProperties>
</file>