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7315F0" w:rsidRPr="007315F0" w:rsidRDefault="00865D3C" w:rsidP="00D9708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проведении конкурса некоммерческих организаций на право получения из</w:t>
      </w:r>
      <w:r w:rsidR="00D97089">
        <w:rPr>
          <w:rFonts w:ascii="Times New Roman" w:hAnsi="Times New Roman"/>
          <w:b/>
          <w:sz w:val="28"/>
          <w:szCs w:val="28"/>
        </w:rPr>
        <w:t> </w:t>
      </w:r>
      <w:r>
        <w:rPr>
          <w:rFonts w:ascii="Times New Roman" w:hAnsi="Times New Roman"/>
          <w:b/>
          <w:sz w:val="28"/>
          <w:szCs w:val="28"/>
        </w:rPr>
        <w:t xml:space="preserve">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</w:t>
      </w:r>
      <w:r w:rsidR="005A7FA3">
        <w:rPr>
          <w:rFonts w:ascii="Times New Roman" w:hAnsi="Times New Roman"/>
          <w:b/>
          <w:sz w:val="28"/>
          <w:szCs w:val="28"/>
        </w:rPr>
        <w:t>20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BD5EB7">
        <w:rPr>
          <w:rFonts w:ascii="Times New Roman" w:hAnsi="Times New Roman"/>
          <w:b/>
          <w:sz w:val="28"/>
          <w:szCs w:val="28"/>
        </w:rPr>
        <w:t>«</w:t>
      </w:r>
      <w:r w:rsidR="00F77E3F">
        <w:rPr>
          <w:rFonts w:ascii="Times New Roman" w:hAnsi="Times New Roman"/>
          <w:b/>
          <w:sz w:val="28"/>
          <w:szCs w:val="28"/>
        </w:rPr>
        <w:t>Живем не забывая</w:t>
      </w:r>
      <w:r w:rsidR="007315F0" w:rsidRPr="00BD5EB7">
        <w:rPr>
          <w:rFonts w:ascii="Times New Roman" w:hAnsi="Times New Roman"/>
          <w:b/>
          <w:sz w:val="28"/>
          <w:szCs w:val="28"/>
        </w:rPr>
        <w:t>» по</w:t>
      </w:r>
      <w:r w:rsidR="007315F0" w:rsidRPr="007315F0">
        <w:rPr>
          <w:rFonts w:ascii="Times New Roman" w:hAnsi="Times New Roman"/>
          <w:b/>
          <w:sz w:val="28"/>
          <w:szCs w:val="28"/>
        </w:rPr>
        <w:t xml:space="preserve"> 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</w:t>
      </w:r>
      <w:r w:rsidR="00D97089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</w:t>
      </w:r>
      <w:r w:rsidR="00B708EC">
        <w:rPr>
          <w:rFonts w:ascii="Times New Roman" w:hAnsi="Times New Roman"/>
          <w:sz w:val="28"/>
          <w:szCs w:val="28"/>
        </w:rPr>
        <w:t>20</w:t>
      </w:r>
      <w:r w:rsidRPr="00BD5EB7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1B46ED">
        <w:rPr>
          <w:rFonts w:ascii="Times New Roman" w:hAnsi="Times New Roman"/>
          <w:sz w:val="28"/>
          <w:szCs w:val="28"/>
        </w:rPr>
        <w:t>«</w:t>
      </w:r>
      <w:r w:rsidR="00F77E3F" w:rsidRPr="00F77E3F">
        <w:rPr>
          <w:rFonts w:ascii="Times New Roman" w:hAnsi="Times New Roman"/>
          <w:sz w:val="28"/>
          <w:szCs w:val="28"/>
        </w:rPr>
        <w:t>Живем не забывая</w:t>
      </w:r>
      <w:r w:rsidR="001B46ED">
        <w:rPr>
          <w:rFonts w:ascii="Times New Roman" w:hAnsi="Times New Roman"/>
          <w:sz w:val="28"/>
          <w:szCs w:val="28"/>
        </w:rPr>
        <w:t>»</w:t>
      </w:r>
      <w:r w:rsidR="007315F0" w:rsidRPr="00BD5EB7">
        <w:rPr>
          <w:rFonts w:ascii="Times New Roman" w:hAnsi="Times New Roman"/>
          <w:sz w:val="28"/>
          <w:szCs w:val="28"/>
        </w:rPr>
        <w:t xml:space="preserve"> по направлению «Содействие и участие в</w:t>
      </w:r>
      <w:r w:rsidR="00CC2F56" w:rsidRP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социальной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трудовой реабилитации</w:t>
      </w:r>
      <w:r w:rsidR="007315F0" w:rsidRPr="007315F0">
        <w:rPr>
          <w:rFonts w:ascii="Times New Roman" w:hAnsi="Times New Roman"/>
          <w:sz w:val="28"/>
          <w:szCs w:val="28"/>
        </w:rPr>
        <w:t>,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CF2220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радиационного воздействия, утверждение в обществе высоких духовных и</w:t>
      </w:r>
      <w:r w:rsidR="00CF2220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</w:t>
      </w:r>
      <w:r w:rsidR="00CF222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</w:t>
      </w:r>
      <w:r w:rsidR="00CF2220">
        <w:rPr>
          <w:rFonts w:ascii="Times New Roman" w:hAnsi="Times New Roman"/>
          <w:sz w:val="28"/>
          <w:szCs w:val="28"/>
        </w:rPr>
        <w:t> </w:t>
      </w:r>
      <w:r w:rsidR="006C6777">
        <w:rPr>
          <w:rFonts w:ascii="Times New Roman" w:hAnsi="Times New Roman"/>
          <w:sz w:val="28"/>
          <w:szCs w:val="28"/>
        </w:rPr>
        <w:t>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</w:t>
      </w:r>
      <w:r w:rsidR="001B46E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 xml:space="preserve">постановлением Правительства Свердловской области </w:t>
      </w:r>
      <w:r w:rsidR="001B46ED">
        <w:rPr>
          <w:rFonts w:ascii="Times New Roman" w:eastAsiaTheme="minorHAnsi" w:hAnsi="Times New Roman"/>
          <w:sz w:val="28"/>
          <w:szCs w:val="28"/>
        </w:rPr>
        <w:br/>
      </w:r>
      <w:r w:rsidR="003C527E">
        <w:rPr>
          <w:rFonts w:ascii="Times New Roman" w:eastAsiaTheme="minorHAnsi" w:hAnsi="Times New Roman"/>
          <w:sz w:val="28"/>
          <w:szCs w:val="28"/>
        </w:rPr>
        <w:t>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4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>«Поддержка НКО».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</w:t>
      </w:r>
      <w:r w:rsidR="00255483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1B46ED">
        <w:rPr>
          <w:rFonts w:ascii="Times New Roman" w:hAnsi="Times New Roman"/>
          <w:sz w:val="28"/>
          <w:szCs w:val="28"/>
        </w:rPr>
        <w:t>«</w:t>
      </w:r>
      <w:r w:rsidR="00F77E3F" w:rsidRPr="00F77E3F">
        <w:rPr>
          <w:rFonts w:ascii="Times New Roman" w:hAnsi="Times New Roman"/>
          <w:sz w:val="28"/>
          <w:szCs w:val="28"/>
        </w:rPr>
        <w:t>Живем не забывая</w:t>
      </w:r>
      <w:r w:rsidR="00802F84" w:rsidRPr="00802F84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</w:t>
      </w:r>
      <w:r w:rsidRPr="00EE5C89">
        <w:rPr>
          <w:rFonts w:ascii="Times New Roman" w:hAnsi="Times New Roman"/>
          <w:sz w:val="28"/>
          <w:szCs w:val="28"/>
        </w:rPr>
        <w:t xml:space="preserve">от </w:t>
      </w:r>
      <w:r w:rsidR="00CF2220">
        <w:rPr>
          <w:rFonts w:ascii="Times New Roman" w:hAnsi="Times New Roman"/>
          <w:sz w:val="28"/>
          <w:szCs w:val="28"/>
        </w:rPr>
        <w:t>0</w:t>
      </w:r>
      <w:r w:rsidR="00F77E3F">
        <w:rPr>
          <w:rFonts w:ascii="Times New Roman" w:hAnsi="Times New Roman"/>
          <w:sz w:val="28"/>
          <w:szCs w:val="28"/>
        </w:rPr>
        <w:t>2</w:t>
      </w:r>
      <w:r w:rsidR="006C6777" w:rsidRPr="00EE5C89">
        <w:rPr>
          <w:rFonts w:ascii="Times New Roman" w:hAnsi="Times New Roman"/>
          <w:sz w:val="28"/>
          <w:szCs w:val="28"/>
        </w:rPr>
        <w:t>.</w:t>
      </w:r>
      <w:r w:rsidR="001B46ED">
        <w:rPr>
          <w:rFonts w:ascii="Times New Roman" w:hAnsi="Times New Roman"/>
          <w:sz w:val="28"/>
          <w:szCs w:val="28"/>
        </w:rPr>
        <w:t>0</w:t>
      </w:r>
      <w:r w:rsidR="00F77E3F">
        <w:rPr>
          <w:rFonts w:ascii="Times New Roman" w:hAnsi="Times New Roman"/>
          <w:sz w:val="28"/>
          <w:szCs w:val="28"/>
        </w:rPr>
        <w:t>3</w:t>
      </w:r>
      <w:r w:rsidR="006C6777" w:rsidRPr="00EE5C89">
        <w:rPr>
          <w:rFonts w:ascii="Times New Roman" w:hAnsi="Times New Roman"/>
          <w:sz w:val="28"/>
          <w:szCs w:val="28"/>
        </w:rPr>
        <w:t>.20</w:t>
      </w:r>
      <w:r w:rsidR="00B708EC">
        <w:rPr>
          <w:rFonts w:ascii="Times New Roman" w:hAnsi="Times New Roman"/>
          <w:sz w:val="28"/>
          <w:szCs w:val="28"/>
        </w:rPr>
        <w:t>20</w:t>
      </w:r>
      <w:r w:rsidR="006C6777" w:rsidRPr="00EE5C89">
        <w:rPr>
          <w:rFonts w:ascii="Times New Roman" w:hAnsi="Times New Roman"/>
          <w:sz w:val="28"/>
          <w:szCs w:val="28"/>
        </w:rPr>
        <w:t xml:space="preserve"> № </w:t>
      </w:r>
      <w:r w:rsidR="00F77E3F">
        <w:rPr>
          <w:rFonts w:ascii="Times New Roman" w:hAnsi="Times New Roman"/>
          <w:sz w:val="28"/>
          <w:szCs w:val="28"/>
        </w:rPr>
        <w:t>120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1B46ED">
        <w:rPr>
          <w:rFonts w:ascii="Times New Roman" w:hAnsi="Times New Roman"/>
          <w:sz w:val="28"/>
          <w:szCs w:val="28"/>
        </w:rPr>
        <w:t>«</w:t>
      </w:r>
      <w:r w:rsidR="00F77E3F" w:rsidRPr="00F77E3F">
        <w:rPr>
          <w:rFonts w:ascii="Times New Roman" w:hAnsi="Times New Roman"/>
          <w:sz w:val="28"/>
          <w:szCs w:val="28"/>
        </w:rPr>
        <w:t>Живем не забывая</w:t>
      </w:r>
      <w:r w:rsidR="00802F84" w:rsidRPr="00802F84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</w:t>
      </w:r>
      <w:r w:rsidR="00CF2220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F77E3F">
        <w:rPr>
          <w:rFonts w:ascii="Times New Roman" w:hAnsi="Times New Roman"/>
          <w:sz w:val="28"/>
          <w:szCs w:val="28"/>
        </w:rPr>
        <w:t>9</w:t>
      </w:r>
      <w:r w:rsidR="00CF2220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F77E3F">
        <w:rPr>
          <w:rFonts w:ascii="Times New Roman" w:hAnsi="Times New Roman"/>
          <w:sz w:val="28"/>
          <w:szCs w:val="28"/>
        </w:rPr>
        <w:t>2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F77E3F">
        <w:rPr>
          <w:rFonts w:ascii="Times New Roman" w:hAnsi="Times New Roman"/>
          <w:sz w:val="28"/>
          <w:szCs w:val="28"/>
        </w:rPr>
        <w:t>апреля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</w:t>
      </w:r>
      <w:r w:rsidR="00B708EC">
        <w:rPr>
          <w:rFonts w:ascii="Times New Roman" w:hAnsi="Times New Roman"/>
          <w:sz w:val="28"/>
          <w:szCs w:val="28"/>
        </w:rPr>
        <w:t>20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рабочие дни с </w:t>
      </w:r>
      <w:r w:rsidR="00255483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.00 до </w:t>
      </w:r>
      <w:r w:rsidR="00255483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1B46ED">
        <w:rPr>
          <w:rFonts w:ascii="Times New Roman" w:hAnsi="Times New Roman"/>
          <w:sz w:val="28"/>
          <w:szCs w:val="28"/>
        </w:rPr>
        <w:t>0</w:t>
      </w:r>
      <w:r w:rsidR="00CF2220">
        <w:rPr>
          <w:rFonts w:ascii="Times New Roman" w:hAnsi="Times New Roman"/>
          <w:sz w:val="28"/>
          <w:szCs w:val="28"/>
        </w:rPr>
        <w:t>8</w:t>
      </w:r>
      <w:r w:rsidR="001B46ED">
        <w:rPr>
          <w:rFonts w:ascii="Times New Roman" w:hAnsi="Times New Roman"/>
          <w:sz w:val="28"/>
          <w:szCs w:val="28"/>
        </w:rPr>
        <w:t>7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A708D"/>
    <w:rsid w:val="001B46ED"/>
    <w:rsid w:val="001D0BBE"/>
    <w:rsid w:val="001F530F"/>
    <w:rsid w:val="00210E8B"/>
    <w:rsid w:val="00255483"/>
    <w:rsid w:val="0026666B"/>
    <w:rsid w:val="00274BE2"/>
    <w:rsid w:val="0035125B"/>
    <w:rsid w:val="00364769"/>
    <w:rsid w:val="00374C06"/>
    <w:rsid w:val="003A1B7B"/>
    <w:rsid w:val="003C527E"/>
    <w:rsid w:val="003E265E"/>
    <w:rsid w:val="00440645"/>
    <w:rsid w:val="004626F4"/>
    <w:rsid w:val="00545DFE"/>
    <w:rsid w:val="00555FCD"/>
    <w:rsid w:val="005A7FA3"/>
    <w:rsid w:val="005E5399"/>
    <w:rsid w:val="006C6777"/>
    <w:rsid w:val="006E06DA"/>
    <w:rsid w:val="007315F0"/>
    <w:rsid w:val="007A6158"/>
    <w:rsid w:val="007D56D0"/>
    <w:rsid w:val="007E5CF2"/>
    <w:rsid w:val="007F0A1D"/>
    <w:rsid w:val="00802F84"/>
    <w:rsid w:val="00845D4F"/>
    <w:rsid w:val="00865D3C"/>
    <w:rsid w:val="00955710"/>
    <w:rsid w:val="009C0BB6"/>
    <w:rsid w:val="00AF5C85"/>
    <w:rsid w:val="00B708EC"/>
    <w:rsid w:val="00B75349"/>
    <w:rsid w:val="00B758D5"/>
    <w:rsid w:val="00BD5EB7"/>
    <w:rsid w:val="00C2470C"/>
    <w:rsid w:val="00C76694"/>
    <w:rsid w:val="00C95B95"/>
    <w:rsid w:val="00CC2F56"/>
    <w:rsid w:val="00CD69E8"/>
    <w:rsid w:val="00CF2220"/>
    <w:rsid w:val="00D21F11"/>
    <w:rsid w:val="00D97089"/>
    <w:rsid w:val="00DF5DFF"/>
    <w:rsid w:val="00E34294"/>
    <w:rsid w:val="00ED20DD"/>
    <w:rsid w:val="00ED4EC5"/>
    <w:rsid w:val="00EE5C89"/>
    <w:rsid w:val="00F77E3F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5FDC6C-4782-4D4F-8582-3ED9A201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Игишева Елена Геннадьевна</cp:lastModifiedBy>
  <cp:revision>2</cp:revision>
  <cp:lastPrinted>2020-03-04T12:45:00Z</cp:lastPrinted>
  <dcterms:created xsi:type="dcterms:W3CDTF">2020-03-05T05:40:00Z</dcterms:created>
  <dcterms:modified xsi:type="dcterms:W3CDTF">2020-03-05T05:40:00Z</dcterms:modified>
</cp:coreProperties>
</file>