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CC" w:rsidRPr="00A359D2" w:rsidRDefault="003812CC" w:rsidP="00D80EFC">
      <w:pPr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748"/>
        <w:tblW w:w="10173" w:type="dxa"/>
        <w:tblLook w:val="04A0" w:firstRow="1" w:lastRow="0" w:firstColumn="1" w:lastColumn="0" w:noHBand="0" w:noVBand="1"/>
      </w:tblPr>
      <w:tblGrid>
        <w:gridCol w:w="5157"/>
        <w:gridCol w:w="5016"/>
      </w:tblGrid>
      <w:tr w:rsidR="003812CC" w:rsidRPr="00A359D2" w:rsidTr="003416FB">
        <w:tc>
          <w:tcPr>
            <w:tcW w:w="5157" w:type="dxa"/>
          </w:tcPr>
          <w:p w:rsidR="003812CC" w:rsidRPr="00A359D2" w:rsidRDefault="003812CC" w:rsidP="00890E84">
            <w:pPr>
              <w:spacing w:after="0" w:line="240" w:lineRule="auto"/>
              <w:ind w:right="-8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</w:tcPr>
          <w:p w:rsidR="009B6B85" w:rsidRDefault="007A65A1" w:rsidP="007A65A1">
            <w:pPr>
              <w:spacing w:after="0" w:line="240" w:lineRule="auto"/>
              <w:ind w:right="-8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Приложение № 1                                                                                       </w:t>
            </w:r>
          </w:p>
          <w:p w:rsidR="007A65A1" w:rsidRPr="009B6B85" w:rsidRDefault="007A65A1" w:rsidP="007A65A1">
            <w:pPr>
              <w:spacing w:after="0" w:line="240" w:lineRule="auto"/>
              <w:ind w:right="-8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Коллективному договору на 2020-2022 годы   </w:t>
            </w:r>
          </w:p>
          <w:p w:rsidR="00A359D2" w:rsidRPr="009B6B85" w:rsidRDefault="007A65A1" w:rsidP="007A65A1">
            <w:pPr>
              <w:spacing w:after="0" w:line="240" w:lineRule="auto"/>
              <w:ind w:right="-8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Государственного автономного учреждения </w:t>
            </w:r>
          </w:p>
          <w:p w:rsidR="007A65A1" w:rsidRPr="009B6B85" w:rsidRDefault="009B6B85" w:rsidP="007A65A1">
            <w:pPr>
              <w:spacing w:after="0" w:line="240" w:lineRule="auto"/>
              <w:ind w:right="-8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B85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социального обслуживания С</w:t>
            </w:r>
            <w:r w:rsidR="007A65A1" w:rsidRPr="009B6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вердловской </w:t>
            </w:r>
          </w:p>
          <w:p w:rsidR="00A359D2" w:rsidRPr="009B6B85" w:rsidRDefault="007A65A1" w:rsidP="007A65A1">
            <w:pPr>
              <w:spacing w:after="0" w:line="240" w:lineRule="auto"/>
              <w:ind w:right="-8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области «Комплексный центр социального </w:t>
            </w:r>
          </w:p>
          <w:p w:rsidR="007A65A1" w:rsidRPr="009B6B85" w:rsidRDefault="007A65A1" w:rsidP="007A65A1">
            <w:pPr>
              <w:spacing w:after="0" w:line="240" w:lineRule="auto"/>
              <w:ind w:right="-8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обслуживания населения города </w:t>
            </w:r>
          </w:p>
          <w:p w:rsidR="003812CC" w:rsidRPr="00A359D2" w:rsidRDefault="007A65A1" w:rsidP="007A65A1">
            <w:pPr>
              <w:spacing w:after="0" w:line="240" w:lineRule="auto"/>
              <w:ind w:right="-8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Краснотурьинска»                                                                                                                                                                 </w:t>
            </w:r>
          </w:p>
        </w:tc>
      </w:tr>
    </w:tbl>
    <w:p w:rsidR="003812CC" w:rsidRPr="00A359D2" w:rsidRDefault="003812CC" w:rsidP="00D80EFC">
      <w:pPr>
        <w:spacing w:after="0" w:line="240" w:lineRule="auto"/>
        <w:ind w:right="-894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12CC" w:rsidRPr="00A359D2" w:rsidRDefault="003812CC" w:rsidP="00890E84">
      <w:pPr>
        <w:spacing w:after="0" w:line="240" w:lineRule="auto"/>
        <w:ind w:right="-8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12CC" w:rsidRPr="00A359D2" w:rsidRDefault="003812CC" w:rsidP="00890E84">
      <w:pPr>
        <w:spacing w:after="0" w:line="240" w:lineRule="auto"/>
        <w:ind w:right="-8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ПОЛОЖЕНИЕ</w:t>
      </w:r>
    </w:p>
    <w:p w:rsidR="003812CC" w:rsidRPr="00A359D2" w:rsidRDefault="003812CC" w:rsidP="00890E84">
      <w:pPr>
        <w:spacing w:after="0" w:line="240" w:lineRule="auto"/>
        <w:ind w:right="-8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оплате труда работников </w:t>
      </w:r>
    </w:p>
    <w:p w:rsidR="003812CC" w:rsidRPr="00A359D2" w:rsidRDefault="003812CC" w:rsidP="00890E84">
      <w:pPr>
        <w:spacing w:after="0" w:line="240" w:lineRule="auto"/>
        <w:ind w:right="-8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автономного учреждения социального обслуживания Свердловской области «Комплексный центр социального обслуживания населения города Краснотурьинска»</w:t>
      </w:r>
    </w:p>
    <w:p w:rsidR="007A65A1" w:rsidRPr="00A359D2" w:rsidRDefault="007A65A1" w:rsidP="00890E84">
      <w:pPr>
        <w:spacing w:after="0" w:line="240" w:lineRule="auto"/>
        <w:ind w:right="-8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(утверждено приказом</w:t>
      </w:r>
      <w:r w:rsidR="00B04B35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ГАУ «КЦСОН г. Краснотурьинска» № 359 от 28.04.2017г.,</w:t>
      </w:r>
    </w:p>
    <w:p w:rsidR="007A65A1" w:rsidRPr="00A359D2" w:rsidRDefault="00B04B35" w:rsidP="00890E84">
      <w:pPr>
        <w:spacing w:after="0" w:line="240" w:lineRule="auto"/>
        <w:ind w:right="-8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A65A1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ред. 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7A65A1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риказов ГАУ «КЦСОН г. Краснотурьинска»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770 от 29.09.2017г., № 745а от 31.08.2018г., № 756а от 03.09.2018г., № 852 от 19.09.2018г., № 435 от 18.03.2019г., № 1508 от 30.09.2019г.)</w:t>
      </w:r>
    </w:p>
    <w:p w:rsidR="003812CC" w:rsidRPr="00A359D2" w:rsidRDefault="003812CC" w:rsidP="00890E84">
      <w:pPr>
        <w:spacing w:after="0" w:line="240" w:lineRule="auto"/>
        <w:ind w:right="-8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Default="003812CC" w:rsidP="00D80EFC">
      <w:pPr>
        <w:spacing w:after="0" w:line="240" w:lineRule="auto"/>
        <w:ind w:right="-894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B85" w:rsidRPr="00A359D2" w:rsidRDefault="009B6B85" w:rsidP="00D80EFC">
      <w:pPr>
        <w:spacing w:after="0" w:line="240" w:lineRule="auto"/>
        <w:ind w:right="-894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D80EFC">
      <w:pPr>
        <w:spacing w:after="0" w:line="240" w:lineRule="auto"/>
        <w:ind w:right="-894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EFC" w:rsidRPr="00A359D2" w:rsidRDefault="00D80EFC" w:rsidP="00B04B35">
      <w:pPr>
        <w:spacing w:after="0" w:line="240" w:lineRule="auto"/>
        <w:ind w:right="-8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EFC" w:rsidRPr="00A359D2" w:rsidRDefault="00D80EFC" w:rsidP="00890E84">
      <w:pPr>
        <w:spacing w:after="0" w:line="240" w:lineRule="auto"/>
        <w:ind w:right="-8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890E84">
      <w:pPr>
        <w:spacing w:after="0" w:line="240" w:lineRule="auto"/>
        <w:ind w:right="-8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Краснотурьинск</w:t>
      </w:r>
    </w:p>
    <w:p w:rsidR="003812CC" w:rsidRPr="00A359D2" w:rsidRDefault="003812CC" w:rsidP="00890E84">
      <w:pPr>
        <w:spacing w:after="0" w:line="240" w:lineRule="auto"/>
        <w:ind w:right="-8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2017 г.</w:t>
      </w:r>
    </w:p>
    <w:p w:rsidR="003812CC" w:rsidRPr="00A359D2" w:rsidRDefault="003812CC" w:rsidP="00D80EFC">
      <w:pPr>
        <w:autoSpaceDE w:val="0"/>
        <w:autoSpaceDN w:val="0"/>
        <w:adjustRightInd w:val="0"/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CC" w:rsidRPr="00A359D2" w:rsidRDefault="003812CC" w:rsidP="00890E84">
      <w:pPr>
        <w:autoSpaceDE w:val="0"/>
        <w:autoSpaceDN w:val="0"/>
        <w:adjustRightInd w:val="0"/>
        <w:spacing w:after="0" w:line="240" w:lineRule="auto"/>
        <w:ind w:right="-89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ПОЛОЖЕНИЕ</w:t>
      </w:r>
    </w:p>
    <w:p w:rsidR="003812CC" w:rsidRPr="00A359D2" w:rsidRDefault="003812CC" w:rsidP="00890E84">
      <w:pPr>
        <w:autoSpaceDE w:val="0"/>
        <w:autoSpaceDN w:val="0"/>
        <w:adjustRightInd w:val="0"/>
        <w:spacing w:after="0" w:line="240" w:lineRule="auto"/>
        <w:ind w:right="-89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ОПЛАТЕ ТРУДА РАБОТНИКОВ ГОСУДАРСТВЕННОГО АВТОНОМНОГО УЧРЕЖДЕНИЯ СОЦИАЛЬНОГО ОБСЛУЖИВАНИЯ СВЕРДЛОВСКОЙ ОБЛАСТИ «КОМПЛЕКСНЫЙ ЦЕНТР СОЦИАЛЬНОГО ОБСЛУЖИВАНИЯ НАСЕЛЕНИЯ ГОРОДА КРАСНОТУРЬИНСКА»</w:t>
      </w:r>
    </w:p>
    <w:p w:rsidR="003812CC" w:rsidRPr="00A359D2" w:rsidRDefault="003812CC" w:rsidP="00D80EFC">
      <w:pPr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12CC" w:rsidRPr="00A359D2" w:rsidRDefault="003812CC" w:rsidP="00D80EFC">
      <w:pPr>
        <w:autoSpaceDE w:val="0"/>
        <w:autoSpaceDN w:val="0"/>
        <w:adjustRightInd w:val="0"/>
        <w:spacing w:after="0" w:line="240" w:lineRule="auto"/>
        <w:ind w:right="-894"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1. ОБЩИЕ ПОЛОЖЕНИЯ</w:t>
      </w:r>
    </w:p>
    <w:p w:rsidR="003812CC" w:rsidRPr="00A359D2" w:rsidRDefault="003812CC" w:rsidP="00D80EFC">
      <w:pPr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12CC" w:rsidRPr="00A359D2" w:rsidRDefault="003812CC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3376" w:rsidRPr="00A359D2" w:rsidRDefault="005E43C5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положение</w:t>
      </w:r>
      <w:r w:rsidR="00CD3376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оплате труда </w:t>
      </w:r>
      <w:r w:rsidR="00CD3376" w:rsidRPr="00A359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работников государственного автономного учреждения социального обслуживания Свердловской области «Комплексный центр социального обслуживания населения города Краснотурьинска» (далее - Положение) 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разработано в соответствии с</w:t>
      </w:r>
      <w:r w:rsidR="003812CC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Трудовым кодексом Российской Федерации, Едиными рекомендациями по установлению на федеральном, региональном и местном уровнях</w:t>
      </w:r>
      <w:r w:rsidR="003812CC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систем оплаты труда работников 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государственных</w:t>
      </w:r>
      <w:r w:rsidR="00D80EFC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 учреждений,</w:t>
      </w:r>
      <w:r w:rsidR="003812CC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утверждёнными решением Российской трехсторонней комиссии по регулированию социально-трудовых отношений, Законом Свердловской области от </w:t>
      </w:r>
      <w:smartTag w:uri="urn:schemas-microsoft-com:office:smarttags" w:element="date">
        <w:smartTagPr>
          <w:attr w:name="Year" w:val="2015"/>
          <w:attr w:name="Day" w:val="20"/>
          <w:attr w:name="Month" w:val="7"/>
          <w:attr w:name="ls" w:val="trans"/>
        </w:smartTagPr>
        <w:r w:rsidRPr="00A359D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20 июля 2015 года</w:t>
        </w:r>
      </w:smartTag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94-03 «Об оплате труда работников государственных учреждений Свердловской области и отдельных категорий работников Территориального фонда обязательного медицинского страхования Свердловской области, государственных унитарных предприятий Свердловской области, хозяйственных обществ, более пятидесяти процентов акций (долей) в уставном капитале которых находится в государственной собственности Свердловской области», постановлением Правительства Свердловской области от </w:t>
      </w:r>
      <w:smartTag w:uri="urn:schemas-microsoft-com:office:smarttags" w:element="date">
        <w:smartTagPr>
          <w:attr w:name="Year" w:val="2009"/>
          <w:attr w:name="Day" w:val="06"/>
          <w:attr w:name="Month" w:val="2"/>
          <w:attr w:name="ls" w:val="trans"/>
        </w:smartTagPr>
        <w:r w:rsidRPr="00A359D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06.02.2009</w:t>
        </w:r>
      </w:smartTag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145-ПП «О системах оплаты труда работников государственных бюджетных, автономных и казенных уч</w:t>
      </w:r>
      <w:r w:rsidR="00CD3376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реждений Свердловской области»</w:t>
      </w:r>
      <w:r w:rsidR="00D81653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постановлением Правительства Свердловской области № 170-ПП от 23.03.2017г. «Об утверждении примерного положения об оплате труда работников государственных учреждений социального обслуживания Свердловской области». </w:t>
      </w:r>
    </w:p>
    <w:p w:rsidR="00CD3376" w:rsidRPr="00A359D2" w:rsidRDefault="00CD3376" w:rsidP="00015C2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 применяется для определе</w:t>
      </w:r>
      <w:r w:rsidR="00015C2A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ния заработной платы работников </w:t>
      </w:r>
      <w:r w:rsidR="002B7C02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города Краснотурьинска» (далее - учреждение).</w:t>
      </w:r>
    </w:p>
    <w:p w:rsidR="005E43C5" w:rsidRPr="00A359D2" w:rsidRDefault="00CD3376" w:rsidP="00015C2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Положение </w:t>
      </w:r>
      <w:r w:rsidR="005E43C5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включает в себя:</w:t>
      </w:r>
    </w:p>
    <w:p w:rsidR="005E43C5" w:rsidRPr="00A359D2" w:rsidRDefault="005E43C5" w:rsidP="00015C2A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размеры окладов (должностных окладов) по профессиональным квалификационным группам;</w:t>
      </w:r>
    </w:p>
    <w:p w:rsidR="005E43C5" w:rsidRPr="00A359D2" w:rsidRDefault="005E43C5" w:rsidP="00015C2A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перечень, условия и порядок осуществления выплат компенсационного характера и стимулирующего характера;</w:t>
      </w:r>
    </w:p>
    <w:p w:rsidR="005E43C5" w:rsidRPr="00A359D2" w:rsidRDefault="005E43C5" w:rsidP="00015C2A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</w:t>
      </w:r>
      <w:r w:rsidR="00CD3376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вия оплаты труда дирек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</w:t>
      </w:r>
      <w:r w:rsidR="00CD3376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="00CD3376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его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заместителей и главных бухгалтеров.</w:t>
      </w:r>
    </w:p>
    <w:p w:rsidR="002B7C02" w:rsidRPr="00A359D2" w:rsidRDefault="005E43C5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труда работников учреждения, занятых по совместительству,</w:t>
      </w:r>
      <w:r w:rsidR="002B7C02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также на условиях неполного рабочего времени или неполной рабочей недели, производится пропорционально отработанному времени.</w:t>
      </w:r>
    </w:p>
    <w:p w:rsidR="005E43C5" w:rsidRPr="00A359D2" w:rsidRDefault="005E43C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размеров заработной платы по основной должности, а также по должности, замещаемой в порядке совместительства, производится раздельно по каждой из должностей.</w:t>
      </w:r>
    </w:p>
    <w:p w:rsidR="005E43C5" w:rsidRPr="00A359D2" w:rsidRDefault="005E43C5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Штатное расписание учрежд</w:t>
      </w:r>
      <w:r w:rsidR="002B7C02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ения утверждается 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директором учреждения и включает в себя все должности служащих (профессии рабочих) учреждения.</w:t>
      </w:r>
    </w:p>
    <w:p w:rsidR="005E43C5" w:rsidRPr="00A359D2" w:rsidRDefault="005E43C5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заработной платы работников учрежде</w:t>
      </w:r>
      <w:r w:rsidR="002B7C02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может быть ниже размера минимальной заработной платы, установленного Соглашением о минимальной заработной плате в Свердловской области.</w:t>
      </w:r>
    </w:p>
    <w:p w:rsidR="005E43C5" w:rsidRPr="00A359D2" w:rsidRDefault="005E43C5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Фонд оплаты труда учреждения формируется в пределах размеров субсидий </w:t>
      </w:r>
      <w:r w:rsidR="00AB1829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учреждению 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 финансовое обеспечение выполнения им государственного задания, и средств, поступающих от приносящей доход деятельности.</w:t>
      </w:r>
    </w:p>
    <w:p w:rsidR="005E43C5" w:rsidRPr="00A359D2" w:rsidRDefault="005E43C5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Предельная доля оплаты труда работников административно</w:t>
      </w:r>
      <w:r w:rsidR="00E31D50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управленческого и вспомогательного персонала в фонде оплаты труда учреждения устанавливается в размере не более 40 процентов.</w:t>
      </w:r>
    </w:p>
    <w:p w:rsidR="00E31D50" w:rsidRPr="00A359D2" w:rsidRDefault="00E31D50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E31D50" w:rsidRPr="00A359D2" w:rsidRDefault="00E31D50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E43C5" w:rsidRPr="00A359D2" w:rsidRDefault="005E43C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E43C5" w:rsidRPr="00A359D2" w:rsidRDefault="00E31D50" w:rsidP="00015C2A">
      <w:pPr>
        <w:tabs>
          <w:tab w:val="left" w:pos="1134"/>
        </w:tabs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2. Р</w:t>
      </w:r>
      <w:r w:rsidR="005E43C5" w:rsidRPr="00A359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азмеры окладов (должностных окладов)</w:t>
      </w:r>
    </w:p>
    <w:p w:rsidR="005E43C5" w:rsidRPr="00A359D2" w:rsidRDefault="00E31D50" w:rsidP="00015C2A">
      <w:pPr>
        <w:tabs>
          <w:tab w:val="left" w:pos="1134"/>
        </w:tabs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работников учреждения</w:t>
      </w:r>
    </w:p>
    <w:p w:rsidR="00E31D50" w:rsidRPr="00A359D2" w:rsidRDefault="00E31D50" w:rsidP="00015C2A">
      <w:pPr>
        <w:tabs>
          <w:tab w:val="left" w:pos="1134"/>
        </w:tabs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43C5" w:rsidRPr="00A359D2" w:rsidRDefault="005E43C5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Размеры окладов (должностных окладов) работников учреждени</w:t>
      </w:r>
      <w:r w:rsidR="00E31D50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занимающих должности специалистов и служащих, устанавливаются на основе отнесения занимаемых ими должностей к квалификационным уровням профессиональных квалификационных групп (далее - ПКГ).</w:t>
      </w:r>
    </w:p>
    <w:p w:rsidR="005E43C5" w:rsidRPr="00A359D2" w:rsidRDefault="005E43C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Работникам учреждения, размеры окладов (должностных окладов) по должностям (профессиям) которых не определены </w:t>
      </w:r>
      <w:r w:rsidR="00B02244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Правительства Свердловской области № 170-ПП от 23.03.2017г. «Об утверждении примерного положения об оплате труда работников государственных учреждений социального обслуживания Свердловской области»,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устанавли</w:t>
      </w:r>
      <w:r w:rsidR="00B02244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ваются по решению 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директора учреждения в зависимости от сложности труда, но не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выше размера оклада (дол</w:t>
      </w:r>
      <w:r w:rsidR="00B02244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жностного оклада) 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директора учреждения.</w:t>
      </w:r>
    </w:p>
    <w:p w:rsidR="005E43C5" w:rsidRPr="00A359D2" w:rsidRDefault="009E6176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</w:t>
      </w:r>
      <w:r w:rsidR="005E43C5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азмеры окладов (должностных окладов) на основе профессиональных квалификационных групп (квалификационных уровней профессиональных квалификационных групп) приведены в приложении № 1 к настоящему 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5E43C5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оложению.</w:t>
      </w:r>
    </w:p>
    <w:p w:rsidR="005E43C5" w:rsidRPr="00A359D2" w:rsidRDefault="005B2FE2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5E43C5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азмеры окладов (должностных окладов) работников учреждения 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устанавливаются директором учреждения </w:t>
      </w:r>
      <w:r w:rsidR="005E43C5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учётом требований профессиональных стандартов,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 с учётом сложности и объёма вы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полняемой работы. Д</w:t>
      </w:r>
      <w:r w:rsidR="005E43C5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иректор учреждения имеет право производить корректировку указанных величин в сторону их увеличения исходя из объёмов финансового обеспечения.</w:t>
      </w:r>
    </w:p>
    <w:p w:rsidR="00752FDC" w:rsidRPr="00A359D2" w:rsidRDefault="00752FDC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2FDC" w:rsidRPr="00A359D2" w:rsidRDefault="00752FDC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3C5" w:rsidRPr="00A359D2" w:rsidRDefault="005E43C5" w:rsidP="00015C2A">
      <w:pPr>
        <w:tabs>
          <w:tab w:val="left" w:pos="1134"/>
        </w:tabs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bookmark0"/>
      <w:r w:rsidRPr="00A359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3. П</w:t>
      </w:r>
      <w:r w:rsidR="00B927A7" w:rsidRPr="00A359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ЕРЕЧЕНЬ, УСЛОВИЯ И ПОРЯДОК ОСУЩЕСТВЛЕНИЯ ВЫПЛАТ КОМПЕНСАЦИОННОГО ХАРАКТЕРА</w:t>
      </w:r>
      <w:bookmarkEnd w:id="0"/>
    </w:p>
    <w:p w:rsidR="00752FDC" w:rsidRPr="00A359D2" w:rsidRDefault="00752FDC" w:rsidP="00015C2A">
      <w:pPr>
        <w:tabs>
          <w:tab w:val="left" w:pos="1134"/>
        </w:tabs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43C5" w:rsidRPr="00A359D2" w:rsidRDefault="005E43C5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Работникам учреждения осуществляются следующие выплаты компенсационного характера:</w:t>
      </w:r>
    </w:p>
    <w:p w:rsidR="009940C6" w:rsidRPr="00A359D2" w:rsidRDefault="005E43C5" w:rsidP="00015C2A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выплаты работникам, занятым на работах 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359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особыми условиями труда;</w:t>
      </w:r>
    </w:p>
    <w:p w:rsidR="009940C6" w:rsidRPr="00A359D2" w:rsidRDefault="005E43C5" w:rsidP="00015C2A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выплаты за работу в местностях с особыми климатическими условиями (далее - районный коэффициент);</w:t>
      </w:r>
    </w:p>
    <w:p w:rsidR="005E43C5" w:rsidRPr="00A359D2" w:rsidRDefault="005E43C5" w:rsidP="00015C2A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5E43C5" w:rsidRPr="00A359D2" w:rsidRDefault="005E43C5" w:rsidP="00015C2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Выплаты компенсационного хар</w:t>
      </w:r>
      <w:r w:rsidR="009940C6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актера, за исключением районного </w:t>
      </w: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коэффициента, устанавливаются к окладам (должностным о</w:t>
      </w:r>
      <w:r w:rsidR="009940C6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кладам) работников учреждений.</w:t>
      </w:r>
      <w:r w:rsidR="009940C6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E43C5" w:rsidRPr="00A359D2" w:rsidRDefault="005E43C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Районный коэффициент в соответствии с постановлением Государственного комитета СССР по труду и социальным вопросам и Секретариата Всесоюзного Центрального Совета Профессиональных Союзов от 02.07.1987 № 403/20-155 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 устанавливается к заработной плате.</w:t>
      </w:r>
    </w:p>
    <w:p w:rsidR="007A4743" w:rsidRPr="00A359D2" w:rsidRDefault="007A4743" w:rsidP="00015C2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Работникам учреждения производится доплата за каждый час работы в ночное время в размере 50 процентов части оклада за час работы работника. Расчет части должностного оклада за час работы определяется путем деления оклада работника на среднемесячное количество рабочих часов.</w:t>
      </w:r>
    </w:p>
    <w:p w:rsidR="007A4743" w:rsidRPr="00A359D2" w:rsidRDefault="007A4743" w:rsidP="00015C2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Повышенная оплата за работу в выходные и нерабочие праздничные дни устанавливается в соответствии со статьей 153 Трудового кодекса Российской Федерации, производится работникам, привлекавшимся к работе в выходные и нерабочие праздничные дни.</w:t>
      </w:r>
      <w:r w:rsidR="00F86C40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4743" w:rsidRPr="00A359D2" w:rsidRDefault="007A4743" w:rsidP="00015C2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доплаты составляет:</w:t>
      </w:r>
    </w:p>
    <w:p w:rsidR="007A4743" w:rsidRPr="00A359D2" w:rsidRDefault="007A4743" w:rsidP="00015C2A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менее одинарной дневной ставки сверх должностного оклада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оклада, если работа производилась сверх месячной нормы рабочего времени;</w:t>
      </w:r>
    </w:p>
    <w:p w:rsidR="007A4743" w:rsidRPr="00A359D2" w:rsidRDefault="007A4743" w:rsidP="00015C2A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менее одинарной части должностного оклада сверх должностного оклада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сверх должностного оклада за каждый час работы, если работа производилась сверх месячной нормы рабочего времени.</w:t>
      </w:r>
    </w:p>
    <w:p w:rsidR="00F705EC" w:rsidRPr="00A359D2" w:rsidRDefault="007A4743" w:rsidP="00015C2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Доплаты за совмещение профессий (должностей), за расширение зоны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устанавливаются в соответствии со статьей 151 Трудового кодекса Российской Федерации.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CD7347" w:rsidRPr="00A359D2" w:rsidRDefault="00CD7347" w:rsidP="004B394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Работникам учреждения производится доплата за особые условия труда – условия труда, имеющие дополнительные риски для здоровья работников, постоянно или непосредственно занятых на работах с гражданами, признанными нуждающимися в социальном обслуживании, в целях улучшения условий их жизнедеятельности  и (или) расширения возможностей самостоятельно обеспечить свои основные жизненные потребности.</w:t>
      </w:r>
    </w:p>
    <w:p w:rsidR="004B3949" w:rsidRPr="00A359D2" w:rsidRDefault="004B3949" w:rsidP="00CD734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определении размера доплаты за особые условия труда</w:t>
      </w:r>
      <w:r w:rsidR="00CD7347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учитываются должность</w:t>
      </w:r>
      <w:r w:rsidR="0041299C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условия труда работника, а также</w:t>
      </w:r>
      <w:r w:rsidR="00CD7347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категории обслуживаемых граждан.</w:t>
      </w:r>
    </w:p>
    <w:p w:rsidR="00F705EC" w:rsidRPr="00A359D2" w:rsidRDefault="00552F7D" w:rsidP="00015C2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Доплаты</w:t>
      </w:r>
      <w:r w:rsidR="008D27D9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особые условия труда устанавливаются в следующих размерах (таблица 1):</w:t>
      </w:r>
    </w:p>
    <w:p w:rsidR="00DB0ECD" w:rsidRPr="00A359D2" w:rsidRDefault="00DB0ECD" w:rsidP="00015C2A">
      <w:pPr>
        <w:tabs>
          <w:tab w:val="left" w:pos="1134"/>
        </w:tabs>
        <w:spacing w:after="0" w:line="240" w:lineRule="auto"/>
        <w:ind w:right="-894"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27D9" w:rsidRPr="00A359D2" w:rsidRDefault="008D27D9" w:rsidP="00D80EFC">
      <w:pPr>
        <w:spacing w:after="0" w:line="240" w:lineRule="auto"/>
        <w:ind w:right="-894"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1</w:t>
      </w:r>
    </w:p>
    <w:p w:rsidR="008D27D9" w:rsidRPr="00A359D2" w:rsidRDefault="008D27D9" w:rsidP="00D80EFC">
      <w:pPr>
        <w:spacing w:after="0" w:line="240" w:lineRule="auto"/>
        <w:ind w:right="-894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946"/>
        <w:gridCol w:w="992"/>
      </w:tblGrid>
      <w:tr w:rsidR="008D27D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7D9" w:rsidRPr="00A359D2" w:rsidRDefault="007A4743" w:rsidP="004B3949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</w:t>
            </w:r>
            <w:r w:rsidR="004B3949"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руководства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7D9" w:rsidRPr="00A359D2" w:rsidRDefault="008D27D9" w:rsidP="00DB0ECD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Работникам службы бухгалтерского учета и финансово 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949" w:rsidRPr="00A359D2" w:rsidRDefault="004B3949" w:rsidP="000F354C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49" w:rsidRPr="00A359D2" w:rsidRDefault="004B3949" w:rsidP="004B3949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правового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949" w:rsidRPr="00A359D2" w:rsidRDefault="004B3949" w:rsidP="000F354C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делопроизводства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949" w:rsidRPr="00A359D2" w:rsidRDefault="004B3949" w:rsidP="000F354C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комплектования и учета кадров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949" w:rsidRPr="00A359D2" w:rsidRDefault="004B3949" w:rsidP="000F354C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материально-технического 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949" w:rsidRPr="00A359D2" w:rsidRDefault="004B3949" w:rsidP="000F354C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ремонтно-технического и энергетического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949" w:rsidRPr="00A359D2" w:rsidRDefault="004B3949" w:rsidP="000F354C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49" w:rsidRPr="00A359D2" w:rsidRDefault="004B3949" w:rsidP="004B3949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организации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949" w:rsidRPr="00A359D2" w:rsidRDefault="004B3949" w:rsidP="000F354C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обслуживания и содержания зданий и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949" w:rsidRPr="00A359D2" w:rsidRDefault="004B3949" w:rsidP="000F354C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транспортного обслуживания и погрузо-разгрузочных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949" w:rsidRPr="00A359D2" w:rsidRDefault="004B3949" w:rsidP="000F354C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949" w:rsidRPr="00A359D2" w:rsidRDefault="004B3949" w:rsidP="000F354C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консультативного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949" w:rsidRPr="00A359D2" w:rsidRDefault="004B3949" w:rsidP="00DB0ECD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отделения срочного 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949" w:rsidRPr="00A359D2" w:rsidRDefault="004B3949" w:rsidP="00DB0ECD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социально-реабилитационного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949" w:rsidRPr="00A359D2" w:rsidRDefault="004B3949" w:rsidP="00DB0ECD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службы «Социальное такси»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949" w:rsidRPr="00A359D2" w:rsidRDefault="004B3949" w:rsidP="00DB0ECD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Работникам отделения социального обслуживания на дому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949" w:rsidRPr="00A359D2" w:rsidRDefault="004B3949" w:rsidP="00DB0ECD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Работникам отделения социального обслуживания на дому п. Воронцовка </w:t>
            </w:r>
          </w:p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Краснотурьинска Свердловской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949" w:rsidRPr="00A359D2" w:rsidRDefault="004B3949" w:rsidP="00DB0ECD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отделения сопровождения замещающих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49" w:rsidRPr="00A359D2" w:rsidRDefault="004B3949" w:rsidP="00DB0ECD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49" w:rsidRPr="00A359D2" w:rsidRDefault="006275B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отделения социальной реабилитации (временного приюта)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49" w:rsidRPr="00A359D2" w:rsidRDefault="004B3949" w:rsidP="00DB0ECD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отделения  профилактики безнадзорности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49" w:rsidRPr="00A359D2" w:rsidRDefault="004B3949" w:rsidP="00DB0ECD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 отделения реабилитации для детей и подростков с ограниченными возможностями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49" w:rsidRPr="00A359D2" w:rsidRDefault="004B3949" w:rsidP="00DB0ECD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</w:tr>
      <w:tr w:rsidR="004B3949" w:rsidRPr="00A359D2" w:rsidTr="00DB0ECD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49" w:rsidRPr="00A359D2" w:rsidRDefault="004B3949" w:rsidP="00DB0EC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Работникам отделения  дневного пребывания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49" w:rsidRPr="00A359D2" w:rsidRDefault="004B3949" w:rsidP="00DB0ECD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</w:tr>
    </w:tbl>
    <w:p w:rsidR="00F705EC" w:rsidRPr="00A359D2" w:rsidRDefault="00F705EC" w:rsidP="00D80EFC">
      <w:pPr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4B05" w:rsidRPr="00A359D2" w:rsidRDefault="00A14B05" w:rsidP="00D80EF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14B05" w:rsidRPr="00A359D2" w:rsidRDefault="00A14B05" w:rsidP="00015C2A">
      <w:pPr>
        <w:tabs>
          <w:tab w:val="left" w:pos="1134"/>
        </w:tabs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E43C5" w:rsidRPr="00A359D2" w:rsidRDefault="005E43C5" w:rsidP="00015C2A">
      <w:pPr>
        <w:tabs>
          <w:tab w:val="left" w:pos="1134"/>
        </w:tabs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4. П</w:t>
      </w:r>
      <w:r w:rsidR="00DB0ECD" w:rsidRPr="00A359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ЕРЕЧЕНЬ, УСЛОВИЯ И ПОРЯДОК ОСУЩЕСТВЛЕНИЯ ВЫПЛАТ СТИМУЛИРУЮЩЕГО ХАРАКТЕРА</w:t>
      </w:r>
    </w:p>
    <w:p w:rsidR="00A14B05" w:rsidRPr="00A359D2" w:rsidRDefault="00A14B0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14B05" w:rsidRPr="00A359D2" w:rsidRDefault="00A14B0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C5" w:rsidRPr="00A359D2" w:rsidRDefault="005E43C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3C5" w:rsidRPr="00A359D2" w:rsidRDefault="005E43C5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выплатам стимулирующего характера относятся выплаты, направленные на стимулирование работника учреждения к качественному результату труда, а также на поощрение за выполненную им работу.</w:t>
      </w:r>
    </w:p>
    <w:p w:rsidR="005E43C5" w:rsidRPr="00A359D2" w:rsidRDefault="005E43C5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выплатам стимулирующего характера относятся:</w:t>
      </w:r>
    </w:p>
    <w:p w:rsidR="007901A6" w:rsidRPr="00A359D2" w:rsidRDefault="00552F7D" w:rsidP="00015C2A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надбавка</w:t>
      </w:r>
      <w:r w:rsidR="005E43C5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интенсивность и высокие результаты работы;</w:t>
      </w:r>
    </w:p>
    <w:p w:rsidR="007901A6" w:rsidRPr="00A359D2" w:rsidRDefault="00552F7D" w:rsidP="00015C2A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надбавка</w:t>
      </w:r>
      <w:r w:rsidR="005E43C5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качество выполняемых работ;</w:t>
      </w:r>
    </w:p>
    <w:p w:rsidR="007901A6" w:rsidRPr="00A359D2" w:rsidRDefault="00552F7D" w:rsidP="00015C2A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надбавка</w:t>
      </w:r>
      <w:r w:rsidR="005E43C5"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стаж непрерывной работы, выслугу лет;</w:t>
      </w:r>
    </w:p>
    <w:p w:rsidR="005E43C5" w:rsidRPr="00A359D2" w:rsidRDefault="005E43C5" w:rsidP="00015C2A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премиальные выплаты по итогам работы.</w:t>
      </w:r>
    </w:p>
    <w:p w:rsidR="005E43C5" w:rsidRPr="00A359D2" w:rsidRDefault="005E43C5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Выплаты стимулирующего характера производятся по решению директора учреждения в пределах 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субсидий на финансовое обеспечение выпол</w:t>
      </w:r>
      <w:r w:rsidR="00900545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нения государственного задания учреждения,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 также средств, поступающих от приносящей доход деятельности.</w:t>
      </w:r>
    </w:p>
    <w:p w:rsidR="005E43C5" w:rsidRPr="00A359D2" w:rsidRDefault="005E43C5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Размер стимулирующих выплат определяется в процентах от оклада (должностного оклада).</w:t>
      </w:r>
    </w:p>
    <w:p w:rsidR="005E43C5" w:rsidRPr="00A359D2" w:rsidRDefault="005E43C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Премиальные выплаты по итогам работы могут определяться также в абсолютном размере.</w:t>
      </w:r>
    </w:p>
    <w:p w:rsidR="000F354C" w:rsidRPr="00A359D2" w:rsidRDefault="000F354C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C5" w:rsidRPr="00A359D2" w:rsidRDefault="00552F7D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Надбавка</w:t>
      </w:r>
      <w:r w:rsidR="005E43C5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интенсивность и высокие результаты работы может устанавливаться на определённый срок (месяц, квартал, полугодие, год) в процентах от оклада (должностного оклада), в том числе за:</w:t>
      </w:r>
    </w:p>
    <w:p w:rsidR="005E43C5" w:rsidRPr="00A359D2" w:rsidRDefault="005E43C5" w:rsidP="00015C2A">
      <w:pPr>
        <w:numPr>
          <w:ilvl w:val="0"/>
          <w:numId w:val="17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обеспечение безаварийной работы хозяйственно-эксплуатационных систем учреждения;</w:t>
      </w:r>
    </w:p>
    <w:p w:rsidR="005E43C5" w:rsidRPr="00A359D2" w:rsidRDefault="005E43C5" w:rsidP="00015C2A">
      <w:pPr>
        <w:numPr>
          <w:ilvl w:val="0"/>
          <w:numId w:val="17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обеспечение безотказной и бесперебойной работы программно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oftHyphen/>
        <w:t>технических средств, а также информационных ресурсов учреждения в информационно-телекоммуникационной сети «Интернет»;</w:t>
      </w:r>
    </w:p>
    <w:p w:rsidR="005E43C5" w:rsidRPr="00A359D2" w:rsidRDefault="005E43C5" w:rsidP="00015C2A">
      <w:pPr>
        <w:numPr>
          <w:ilvl w:val="0"/>
          <w:numId w:val="17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выполнение работником важных, сложных и срочных работ (участие в работе экспертно-квалификационных и иных комиссиях, созданных в учреждении; проведение работ по сертификации; осуществление закупок товаров, работ и услуг конкурентными способами);</w:t>
      </w:r>
    </w:p>
    <w:p w:rsidR="005E43C5" w:rsidRPr="00A359D2" w:rsidRDefault="005E43C5" w:rsidP="00015C2A">
      <w:pPr>
        <w:numPr>
          <w:ilvl w:val="0"/>
          <w:numId w:val="17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интенсивность труда выше установленных системой нормирования труда учреждения норм труда;</w:t>
      </w:r>
    </w:p>
    <w:p w:rsidR="005E43C5" w:rsidRPr="00A359D2" w:rsidRDefault="005E43C5" w:rsidP="00015C2A">
      <w:pPr>
        <w:numPr>
          <w:ilvl w:val="0"/>
          <w:numId w:val="17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участие в региональных и федеральных пилотных проектах в сфере социальной защиты;</w:t>
      </w:r>
    </w:p>
    <w:p w:rsidR="005E43C5" w:rsidRPr="00A359D2" w:rsidRDefault="005E43C5" w:rsidP="00015C2A">
      <w:pPr>
        <w:numPr>
          <w:ilvl w:val="0"/>
          <w:numId w:val="17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разработку, организацию и реализацию региональных и федеральных проектов, мероприятий и программ в сфере деятельности учреждения.</w:t>
      </w:r>
    </w:p>
    <w:p w:rsidR="007901A6" w:rsidRPr="00A359D2" w:rsidRDefault="007901A6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E43C5" w:rsidRPr="00A359D2" w:rsidRDefault="005E43C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Основанием для выплаты</w:t>
      </w:r>
      <w:r w:rsidR="00552F7D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надбавки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интенсивность и высокие результаты работы является </w:t>
      </w:r>
      <w:r w:rsidR="00C910B6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приказ директора 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учреждения с указанием оснований установления выплаты </w:t>
      </w:r>
      <w:r w:rsidR="00552F7D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надбавки 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 интенсивность и высокие результаты работы и срока её выплаты.</w:t>
      </w:r>
    </w:p>
    <w:p w:rsidR="005E43C5" w:rsidRPr="00A359D2" w:rsidRDefault="005E43C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 учётом фактических результатов работы работника учреждения и при снижении интенсивности труда ранее установленный размер</w:t>
      </w:r>
      <w:r w:rsidR="00552F7D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надбавки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интенсивность и высокие результаты работы может быть досрочно пересмотрен или отменён </w:t>
      </w:r>
      <w:r w:rsidR="00C910B6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приказом директора 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учреждения.</w:t>
      </w:r>
    </w:p>
    <w:p w:rsidR="007901A6" w:rsidRPr="00A359D2" w:rsidRDefault="007901A6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C5" w:rsidRPr="00A359D2" w:rsidRDefault="00552F7D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Надбавка</w:t>
      </w:r>
      <w:r w:rsidR="005E43C5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качество выполняемых работ устанавливается в процентах от оклада (должностного оклада) по следующим основаниям:</w:t>
      </w:r>
    </w:p>
    <w:p w:rsidR="005E43C5" w:rsidRPr="00A359D2" w:rsidRDefault="005E43C5" w:rsidP="00015C2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присвоение квалификационной категории (высшая, первая, вторая, третья) по результатам аттестации;</w:t>
      </w:r>
    </w:p>
    <w:p w:rsidR="005E43C5" w:rsidRPr="00A359D2" w:rsidRDefault="005E43C5" w:rsidP="00015C2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награждение орденами, медалями, ведомственными наградами Российской Федерации за работу в сфере социальной защиты населения, культуры, образования и здравоохранения;</w:t>
      </w:r>
    </w:p>
    <w:p w:rsidR="005E43C5" w:rsidRPr="00A359D2" w:rsidRDefault="005E43C5" w:rsidP="00015C2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присвоение почётного звания;</w:t>
      </w:r>
    </w:p>
    <w:p w:rsidR="005E43C5" w:rsidRPr="00A359D2" w:rsidRDefault="005E43C5" w:rsidP="000F354C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наличие учёной степени (кандидат наук, доктор наук) при условии её соответствия профилю выполняемой работником работы и деятельности</w:t>
      </w:r>
      <w:r w:rsidR="000F354C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учреждения;</w:t>
      </w:r>
    </w:p>
    <w:p w:rsidR="005E43C5" w:rsidRPr="00A359D2" w:rsidRDefault="005E43C5" w:rsidP="00015C2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наличие у водителей автомобилей квалификации второго и первого класса;</w:t>
      </w:r>
    </w:p>
    <w:p w:rsidR="005E43C5" w:rsidRPr="00A359D2" w:rsidRDefault="005E43C5" w:rsidP="00015C2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выполнении водителем автомобиля функции по перевозке клиентов учреждения.</w:t>
      </w:r>
    </w:p>
    <w:p w:rsidR="00B06166" w:rsidRPr="00A359D2" w:rsidRDefault="00B06166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06166" w:rsidRPr="00A359D2" w:rsidRDefault="00552F7D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Надбавка</w:t>
      </w:r>
      <w:r w:rsidR="00B06166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присвоение квалификационной категории устанавливается работникам учреждения в следующих размерах:</w:t>
      </w:r>
    </w:p>
    <w:p w:rsidR="00B06166" w:rsidRPr="00A359D2" w:rsidRDefault="00B06166" w:rsidP="00015C2A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высшая квалификационная категория – 20 процентов оклада (должностного оклада);</w:t>
      </w:r>
    </w:p>
    <w:p w:rsidR="00B06166" w:rsidRPr="00A359D2" w:rsidRDefault="00B06166" w:rsidP="00015C2A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первая квалификационная категория - 15 процентов оклада (должностного оклада);</w:t>
      </w:r>
    </w:p>
    <w:p w:rsidR="00B06166" w:rsidRPr="00A359D2" w:rsidRDefault="00B06166" w:rsidP="00015C2A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вторая квалификационная категория - 10 процентов оклада (должностного оклада);</w:t>
      </w:r>
    </w:p>
    <w:p w:rsidR="00B06166" w:rsidRPr="00A359D2" w:rsidRDefault="00B06166" w:rsidP="00015C2A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третья квалификационная категория - 5 процентов оклада (должностного оклада).</w:t>
      </w:r>
    </w:p>
    <w:p w:rsidR="00B06166" w:rsidRPr="00A359D2" w:rsidRDefault="00B06166" w:rsidP="00015C2A">
      <w:p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E43C5" w:rsidRPr="00A359D2" w:rsidRDefault="00552F7D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Надбавка</w:t>
      </w:r>
      <w:r w:rsidR="005E43C5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присвоение квалификационной категории устанавливается работнику учреждения в течение срока действия присвоенной ему квалификационной категории.</w:t>
      </w:r>
    </w:p>
    <w:p w:rsidR="005E43C5" w:rsidRPr="00A359D2" w:rsidRDefault="005E43C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случае отказа работника учреждения от очередной переаттестации </w:t>
      </w:r>
      <w:r w:rsidR="00552F7D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надбавка 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 присвоенную ранее квалификационную категорию прекращается с момента истечения срока действия квалификационной категории.</w:t>
      </w:r>
    </w:p>
    <w:p w:rsidR="0081161D" w:rsidRPr="00A359D2" w:rsidRDefault="0081161D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F5CCB" w:rsidRPr="00A359D2" w:rsidRDefault="00552F7D" w:rsidP="00015C2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94" w:firstLine="85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Надбавка</w:t>
      </w:r>
      <w:r w:rsidR="00685655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награждение орденами, медалями, ведомственными наградами Российской Федерации за работу в сфере социальной защиты населения, культуры, образования и здравоохранения устанавливается работникам учреждения в размере 15 процентов</w:t>
      </w:r>
      <w:r w:rsidR="00685655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оклада (должностного оклада)</w:t>
      </w:r>
      <w:r w:rsidR="002A12AF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F5CCB" w:rsidRPr="00A359D2" w:rsidRDefault="002A12AF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Медали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К.Д. Ушинского;</w:t>
      </w:r>
    </w:p>
    <w:p w:rsidR="008F5CCB" w:rsidRPr="00A359D2" w:rsidRDefault="002A12AF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Нагрудного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«Почетный работник общего образования Российской Федерации»;</w:t>
      </w:r>
    </w:p>
    <w:p w:rsidR="008F5CCB" w:rsidRPr="00A359D2" w:rsidRDefault="002A12AF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Нагрудного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«Почетный работник начального профессионального образования Российской Федерации»;</w:t>
      </w:r>
    </w:p>
    <w:p w:rsidR="008F5CCB" w:rsidRPr="00A359D2" w:rsidRDefault="002A12AF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Нагрудного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«Почетный работник среднего профессионального образования Российской Федерации»;</w:t>
      </w:r>
    </w:p>
    <w:p w:rsidR="008F5CCB" w:rsidRPr="00A359D2" w:rsidRDefault="002A12AF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Нагрудного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«Почетный работник высшего профессионального образования Российской Федерации»;</w:t>
      </w:r>
    </w:p>
    <w:p w:rsidR="008F5CCB" w:rsidRPr="00A359D2" w:rsidRDefault="002A12AF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Нагрудного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«Почетный работник науки и техники Российской Федерации»;</w:t>
      </w:r>
    </w:p>
    <w:p w:rsidR="008F5CCB" w:rsidRPr="00A359D2" w:rsidRDefault="008F5CCB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Нагрудн</w:t>
      </w:r>
      <w:r w:rsidR="002A12AF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</w:t>
      </w:r>
      <w:r w:rsidR="002A12AF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«Почетный работник сферы молодежной политики Российской Федерации»;</w:t>
      </w:r>
    </w:p>
    <w:p w:rsidR="008F5CCB" w:rsidRPr="00A359D2" w:rsidRDefault="002A12AF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Нагрудного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 развитие научно-исследовательской работы студентов»;</w:t>
      </w:r>
    </w:p>
    <w:p w:rsidR="008F5CCB" w:rsidRPr="00A359D2" w:rsidRDefault="002A12AF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Нагрудного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 милосердие и благотворительность»;</w:t>
      </w:r>
    </w:p>
    <w:p w:rsidR="008F5CCB" w:rsidRPr="00A359D2" w:rsidRDefault="002A12AF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Почетной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грамот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образования и науки Российской Федерации;</w:t>
      </w:r>
    </w:p>
    <w:p w:rsidR="008F5CCB" w:rsidRPr="00A359D2" w:rsidRDefault="002A12AF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Благодарности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образования и науки Российской Федерации;</w:t>
      </w:r>
    </w:p>
    <w:p w:rsidR="008F5CCB" w:rsidRPr="00A359D2" w:rsidRDefault="008F5CCB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</w:t>
      </w:r>
      <w:r w:rsidR="002A12AF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отличия «Милосердие»;</w:t>
      </w:r>
    </w:p>
    <w:p w:rsidR="008F5CCB" w:rsidRPr="00A359D2" w:rsidRDefault="008F5CCB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Нагрудн</w:t>
      </w:r>
      <w:r w:rsidR="002A12AF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</w:t>
      </w:r>
      <w:r w:rsidR="002A12AF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«Отличник здравоохранения»;</w:t>
      </w:r>
    </w:p>
    <w:p w:rsidR="008F5CCB" w:rsidRPr="00A359D2" w:rsidRDefault="002A12AF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Нагрудного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F5CCB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«Отличник социально-трудовой сферы»;</w:t>
      </w:r>
    </w:p>
    <w:p w:rsidR="008F5CCB" w:rsidRPr="00A359D2" w:rsidRDefault="008F5CCB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Почетн</w:t>
      </w:r>
      <w:r w:rsidR="002A12AF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грамот</w:t>
      </w:r>
      <w:r w:rsidR="002A12AF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здравоохранения и социального развития;</w:t>
      </w:r>
    </w:p>
    <w:p w:rsidR="008F5CCB" w:rsidRPr="00A359D2" w:rsidRDefault="008F5CCB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</w:t>
      </w:r>
      <w:r w:rsidR="002A12AF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культуры Российской Федерации «За высокие достижения»;</w:t>
      </w:r>
    </w:p>
    <w:p w:rsidR="008F5CCB" w:rsidRPr="00A359D2" w:rsidRDefault="008F5CCB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Почетн</w:t>
      </w:r>
      <w:r w:rsidR="002A12AF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грамот</w:t>
      </w:r>
      <w:r w:rsidR="002A12AF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культуры Российской Федерации;</w:t>
      </w:r>
    </w:p>
    <w:p w:rsidR="008F5CCB" w:rsidRPr="00A359D2" w:rsidRDefault="008F5CCB" w:rsidP="00015C2A">
      <w:pPr>
        <w:numPr>
          <w:ilvl w:val="0"/>
          <w:numId w:val="12"/>
        </w:numPr>
        <w:tabs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Благодарност</w:t>
      </w:r>
      <w:r w:rsidR="002A12AF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культуры Российской Федерации.</w:t>
      </w:r>
    </w:p>
    <w:p w:rsidR="0081161D" w:rsidRPr="00A359D2" w:rsidRDefault="0081161D" w:rsidP="00552F7D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52F7D" w:rsidRPr="00A359D2" w:rsidRDefault="00552F7D" w:rsidP="00552F7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Надбавка</w:t>
      </w:r>
      <w:r w:rsidR="0081161D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присвоение почётного звания устанавливается работникам учреждения в размере 15 процентов</w:t>
      </w:r>
      <w:r w:rsidR="0081161D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оклада (должностного оклада).</w:t>
      </w:r>
    </w:p>
    <w:p w:rsidR="006E7336" w:rsidRPr="00A359D2" w:rsidRDefault="00552F7D" w:rsidP="00552F7D">
      <w:pPr>
        <w:pStyle w:val="a3"/>
        <w:tabs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Надбавка</w:t>
      </w:r>
      <w:r w:rsidR="005E43C5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присвоение почётного звания устанавливается только по основному месту работы.</w:t>
      </w:r>
    </w:p>
    <w:p w:rsidR="00D72E07" w:rsidRPr="00A359D2" w:rsidRDefault="005E43C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 наличии у работника учреждения двух и более почётных званий </w:t>
      </w:r>
      <w:r w:rsidR="00552F7D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надбавка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присвоение почётного звания устанавливается по одному из почётных званий.</w:t>
      </w:r>
    </w:p>
    <w:p w:rsidR="00552F7D" w:rsidRPr="00A359D2" w:rsidRDefault="00552F7D" w:rsidP="00552F7D">
      <w:p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72E07" w:rsidRPr="00A359D2" w:rsidRDefault="00552F7D" w:rsidP="00552F7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Надбавка</w:t>
      </w:r>
      <w:r w:rsidR="00D72E07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наличие учёной степени (кандидат наук, доктор наук) при условии её соответствия профилю выполняемой работником работы и деятельности учреждения устанавливается работникам учреждения в размере 15 процентов</w:t>
      </w:r>
      <w:r w:rsidR="00D72E07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оклада (должностного оклада).</w:t>
      </w:r>
    </w:p>
    <w:p w:rsidR="007901A6" w:rsidRPr="00A359D2" w:rsidRDefault="007901A6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72E07" w:rsidRPr="00A359D2" w:rsidRDefault="00D72E07" w:rsidP="00015C2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Водителям автомобилей при наличии кл</w:t>
      </w:r>
      <w:r w:rsidR="00552F7D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ассности устанавливаются надбавки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следующих размерах:</w:t>
      </w:r>
    </w:p>
    <w:p w:rsidR="00D72E07" w:rsidRPr="00A359D2" w:rsidRDefault="00D72E07" w:rsidP="00015C2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размере 10 процентов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оклада (должностного оклада) – за наличие </w:t>
      </w:r>
      <w:r w:rsidRPr="00A359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класса;</w:t>
      </w:r>
    </w:p>
    <w:p w:rsidR="00D72E07" w:rsidRPr="00A359D2" w:rsidRDefault="00D72E07" w:rsidP="00015C2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размере 25 процентов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оклада (должностного оклада) – за наличие </w:t>
      </w:r>
      <w:r w:rsidRPr="00A359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класса.</w:t>
      </w:r>
    </w:p>
    <w:p w:rsidR="00D72E07" w:rsidRPr="00A359D2" w:rsidRDefault="00D72E07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72E07" w:rsidRPr="00A359D2" w:rsidRDefault="00D72E07" w:rsidP="00015C2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Водителям автомобилей, осуществляющих функции по перевозке клиентов учр</w:t>
      </w:r>
      <w:r w:rsidR="00552F7D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еждения, устанавливаются надбавка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размере </w:t>
      </w:r>
      <w:r w:rsidRPr="00A359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15</w:t>
      </w:r>
      <w:r w:rsidR="000F354C" w:rsidRPr="00A359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процентов</w:t>
      </w: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оклада (должностного оклада).</w:t>
      </w:r>
    </w:p>
    <w:p w:rsidR="006E7336" w:rsidRPr="00A359D2" w:rsidRDefault="006E7336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C5" w:rsidRPr="00A359D2" w:rsidRDefault="005E43C5" w:rsidP="00015C2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94"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наличии у работника учреждения нескольких оснований для осуществления выплат</w:t>
      </w:r>
      <w:r w:rsidR="00552F7D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стимулирующего характера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проценты от оклада (должностного оклада) суммируются.</w:t>
      </w:r>
    </w:p>
    <w:p w:rsidR="002221AF" w:rsidRPr="00A359D2" w:rsidRDefault="002221AF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C5" w:rsidRPr="00A359D2" w:rsidRDefault="001F45A5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Надбавка</w:t>
      </w:r>
      <w:r w:rsidR="005E43C5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стаж непрерывной работы, выслугу лет устанавливается работникам учреждений в следующих размерах:</w:t>
      </w:r>
    </w:p>
    <w:p w:rsidR="007901A6" w:rsidRPr="00A359D2" w:rsidRDefault="005E43C5" w:rsidP="00015C2A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размере 20 процентов оклада (должностного оклада) - за стаж непрерывной работы, выслугу лет от 3 до 5 лет;</w:t>
      </w:r>
    </w:p>
    <w:p w:rsidR="005E43C5" w:rsidRPr="00A359D2" w:rsidRDefault="005E43C5" w:rsidP="00015C2A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размере 30 процентов оклада (должностного оклада) - за стаж непрерывной работы, выслугу лет свыше 5 лет.</w:t>
      </w:r>
    </w:p>
    <w:p w:rsidR="005E43C5" w:rsidRPr="00A359D2" w:rsidRDefault="005E43C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Порядок исчисления стажа непрерывной работы, дающего право на получение выплаты за стаж непрерывной работы, выслугу лет, приведён</w:t>
      </w:r>
      <w:r w:rsidR="007901A6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приложении № </w:t>
      </w:r>
      <w:r w:rsidR="00015C2A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="007901A6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 настоящему  П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оложению.</w:t>
      </w:r>
    </w:p>
    <w:p w:rsidR="002221AF" w:rsidRPr="00A359D2" w:rsidRDefault="002221AF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10C45" w:rsidRPr="00A359D2" w:rsidRDefault="00710C45" w:rsidP="00015C2A">
      <w:pPr>
        <w:numPr>
          <w:ilvl w:val="0"/>
          <w:numId w:val="1"/>
        </w:numPr>
        <w:tabs>
          <w:tab w:val="left" w:pos="-284"/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всех случаях, когда стимулирующие выплаты устанавливаются в процентном отношении к окладу работников, абсолютный размер каждой выплаты исчисляется исходя из оклада без учета других повышений, надбавок и доплат.</w:t>
      </w:r>
    </w:p>
    <w:p w:rsidR="000F354C" w:rsidRPr="00A359D2" w:rsidRDefault="000F354C" w:rsidP="000F354C">
      <w:pPr>
        <w:tabs>
          <w:tab w:val="left" w:pos="-284"/>
          <w:tab w:val="left" w:pos="1134"/>
        </w:tabs>
        <w:spacing w:after="0" w:line="240" w:lineRule="auto"/>
        <w:ind w:left="709" w:right="-8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1AF" w:rsidRPr="00A359D2" w:rsidRDefault="002221AF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6784B" w:rsidRPr="00A359D2" w:rsidRDefault="00F6784B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221AF" w:rsidRPr="00A359D2" w:rsidRDefault="00DB42D6" w:rsidP="00015C2A">
      <w:pPr>
        <w:tabs>
          <w:tab w:val="left" w:pos="1134"/>
        </w:tabs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ГЛАВА 5.  </w:t>
      </w:r>
      <w:r w:rsidR="002221AF" w:rsidRPr="00A359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УСЛОВИЯ ОСУЩЕСТВЛЕНИЯ И РАЗМЕРЫ ПРЕМИАЛЬНЫХ ВЫПЛАТ</w:t>
      </w:r>
    </w:p>
    <w:p w:rsidR="002221AF" w:rsidRPr="00A359D2" w:rsidRDefault="002221AF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754A2" w:rsidRPr="00A359D2" w:rsidRDefault="00F754A2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По результатам работы за соответствующий период (месяц, квартал, полугодие, год) работникам учреждения устанавливаются премиальные выплаты.</w:t>
      </w:r>
    </w:p>
    <w:p w:rsidR="00F754A2" w:rsidRPr="00A359D2" w:rsidRDefault="00F754A2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осуществления премиальных выплат работникам устанавливаются следующие критерии и порядок их оценки:</w:t>
      </w:r>
    </w:p>
    <w:p w:rsidR="00F754A2" w:rsidRPr="00A359D2" w:rsidRDefault="00F754A2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410"/>
        <w:gridCol w:w="4144"/>
      </w:tblGrid>
      <w:tr w:rsidR="00DB42D6" w:rsidRPr="00A359D2" w:rsidTr="00F6784B">
        <w:tc>
          <w:tcPr>
            <w:tcW w:w="534" w:type="dxa"/>
          </w:tcPr>
          <w:p w:rsidR="00DB42D6" w:rsidRPr="00A359D2" w:rsidRDefault="00DB42D6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B42D6" w:rsidRPr="00A359D2" w:rsidRDefault="00DB42D6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</w:tcPr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2410" w:type="dxa"/>
          </w:tcPr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 критерия</w:t>
            </w:r>
          </w:p>
        </w:tc>
        <w:tc>
          <w:tcPr>
            <w:tcW w:w="4144" w:type="dxa"/>
          </w:tcPr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оценки</w:t>
            </w:r>
          </w:p>
        </w:tc>
      </w:tr>
      <w:tr w:rsidR="00DB42D6" w:rsidRPr="00A359D2" w:rsidTr="00F6784B">
        <w:tc>
          <w:tcPr>
            <w:tcW w:w="534" w:type="dxa"/>
          </w:tcPr>
          <w:p w:rsidR="00DB42D6" w:rsidRPr="00A359D2" w:rsidRDefault="00DB42D6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мероприятий, связанных с уставной деятельностью учреждения</w:t>
            </w:r>
          </w:p>
        </w:tc>
        <w:tc>
          <w:tcPr>
            <w:tcW w:w="2410" w:type="dxa"/>
          </w:tcPr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системного участия работников учреждений в указанных мероприятиях либо единичные случаи участия со значимыми результатами более широкого масштаба</w:t>
            </w:r>
          </w:p>
        </w:tc>
        <w:tc>
          <w:tcPr>
            <w:tcW w:w="4144" w:type="dxa"/>
          </w:tcPr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предоставляется в виде зафиксированного участия работника в подготовке и проведении мероприятий, связанных с уставной деятельностью учреждения</w:t>
            </w:r>
          </w:p>
        </w:tc>
      </w:tr>
      <w:tr w:rsidR="002728E7" w:rsidRPr="00A359D2" w:rsidTr="00F6784B">
        <w:tc>
          <w:tcPr>
            <w:tcW w:w="534" w:type="dxa"/>
          </w:tcPr>
          <w:p w:rsidR="002728E7" w:rsidRPr="00A359D2" w:rsidRDefault="002728E7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8E7" w:rsidRPr="00A359D2" w:rsidRDefault="002728E7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2728E7" w:rsidRPr="00A359D2" w:rsidRDefault="002728E7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высоких результатов в профилактике обстоятельств, обуславливающих нуждаемость в социальном обслуживании</w:t>
            </w:r>
          </w:p>
        </w:tc>
        <w:tc>
          <w:tcPr>
            <w:tcW w:w="2410" w:type="dxa"/>
          </w:tcPr>
          <w:p w:rsidR="002728E7" w:rsidRPr="00A359D2" w:rsidRDefault="002728E7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</w:tcPr>
          <w:p w:rsidR="002728E7" w:rsidRPr="00A359D2" w:rsidRDefault="00B35BB3" w:rsidP="000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предоставляется в виде зафиксированного выявления, предотвращения</w:t>
            </w:r>
            <w:r w:rsidR="00001292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устранение причин, послуживших основанием ухудшения условий жизнедеятельности граждан, снижению их возможностей самостоятельно обеспечивать свои основные жизненные потребности</w:t>
            </w:r>
          </w:p>
        </w:tc>
      </w:tr>
      <w:tr w:rsidR="002728E7" w:rsidRPr="00A359D2" w:rsidTr="00F6784B">
        <w:tc>
          <w:tcPr>
            <w:tcW w:w="534" w:type="dxa"/>
          </w:tcPr>
          <w:p w:rsidR="002728E7" w:rsidRPr="00A359D2" w:rsidRDefault="00022D0F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2728E7" w:rsidRPr="00A359D2" w:rsidRDefault="002728E7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межведомственного </w:t>
            </w: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взаимодействия с целью реализации потребностей граждан в различных видах социальных услуг</w:t>
            </w:r>
          </w:p>
        </w:tc>
        <w:tc>
          <w:tcPr>
            <w:tcW w:w="2410" w:type="dxa"/>
          </w:tcPr>
          <w:p w:rsidR="002728E7" w:rsidRPr="00A359D2" w:rsidRDefault="002728E7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</w:tcPr>
          <w:p w:rsidR="00CF7D8C" w:rsidRPr="00A359D2" w:rsidRDefault="008A0343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предоставляется в виде зафиксированного </w:t>
            </w:r>
            <w:r w:rsidR="00546B73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сотрудничества работника </w:t>
            </w:r>
            <w:r w:rsidR="00546B73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учреждения </w:t>
            </w: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  <w:p w:rsidR="002728E7" w:rsidRPr="00A359D2" w:rsidRDefault="00CF7D8C" w:rsidP="0054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межведомственного взаимодействия</w:t>
            </w:r>
            <w:r w:rsidR="00546B73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</w:t>
            </w:r>
            <w:r w:rsidR="008A0343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потребностей граждан в различных видах социальных услуг</w:t>
            </w:r>
          </w:p>
        </w:tc>
      </w:tr>
      <w:tr w:rsidR="002728E7" w:rsidRPr="00A359D2" w:rsidTr="00F6784B">
        <w:tc>
          <w:tcPr>
            <w:tcW w:w="534" w:type="dxa"/>
          </w:tcPr>
          <w:p w:rsidR="002728E7" w:rsidRPr="00A359D2" w:rsidRDefault="00022D0F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2728E7" w:rsidRPr="00A359D2" w:rsidRDefault="002728E7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проведение социально-педагогической, социально-психологической, социально-средовой, социокультурной реабилитации, социально-бытовой адаптации и оздоровительных мероприятий инвалидов и граждан, признанных нуждающимися в социальном обслуживании</w:t>
            </w:r>
          </w:p>
        </w:tc>
        <w:tc>
          <w:tcPr>
            <w:tcW w:w="2410" w:type="dxa"/>
          </w:tcPr>
          <w:p w:rsidR="002728E7" w:rsidRPr="00A359D2" w:rsidRDefault="002728E7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</w:tcPr>
          <w:p w:rsidR="002728E7" w:rsidRPr="00A359D2" w:rsidRDefault="00B35BB3" w:rsidP="00B3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предоставляется в виде зафиксированного у</w:t>
            </w:r>
            <w:r w:rsidR="002728E7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потребности, полное или частичное восстановление, формирование способностей граждан к бытовой, общественной, профессиональной или иной деятельности, восстановление социально средового статуса.</w:t>
            </w:r>
          </w:p>
        </w:tc>
      </w:tr>
      <w:tr w:rsidR="00560A05" w:rsidRPr="00A359D2" w:rsidTr="00F6784B">
        <w:tc>
          <w:tcPr>
            <w:tcW w:w="534" w:type="dxa"/>
          </w:tcPr>
          <w:p w:rsidR="00560A05" w:rsidRPr="00A359D2" w:rsidRDefault="00022D0F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560A05" w:rsidRPr="00A359D2" w:rsidRDefault="00560A05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при разработке и реализации социальных программ и проектов</w:t>
            </w:r>
          </w:p>
        </w:tc>
        <w:tc>
          <w:tcPr>
            <w:tcW w:w="2410" w:type="dxa"/>
          </w:tcPr>
          <w:p w:rsidR="00560A05" w:rsidRPr="00A359D2" w:rsidRDefault="00560A05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</w:tcPr>
          <w:p w:rsidR="00560A05" w:rsidRPr="00A359D2" w:rsidRDefault="00022D0F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предоставляется в виде зафиксированного участи работников учреждения в подготовке предложений при разработке и реализации социальных программ и проектов</w:t>
            </w:r>
          </w:p>
        </w:tc>
      </w:tr>
      <w:tr w:rsidR="00560A05" w:rsidRPr="00A359D2" w:rsidTr="00F6784B">
        <w:tc>
          <w:tcPr>
            <w:tcW w:w="534" w:type="dxa"/>
          </w:tcPr>
          <w:p w:rsidR="00560A05" w:rsidRPr="00A359D2" w:rsidRDefault="00022D0F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560A05" w:rsidRPr="00A359D2" w:rsidRDefault="00560A05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высоких результатов в организации деятельности структурного подразделения</w:t>
            </w:r>
          </w:p>
        </w:tc>
        <w:tc>
          <w:tcPr>
            <w:tcW w:w="2410" w:type="dxa"/>
          </w:tcPr>
          <w:p w:rsidR="00B35BB3" w:rsidRPr="00A359D2" w:rsidRDefault="00B35BB3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</w:tcPr>
          <w:p w:rsidR="000348C9" w:rsidRPr="00A359D2" w:rsidRDefault="000348C9" w:rsidP="00034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оценке критерия определяется уровень текучести персонала и потерь рабочего времени, равномерность нагрузки работников</w:t>
            </w:r>
            <w:r w:rsidR="00E67916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подразделения</w:t>
            </w: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уровень трудовой дисциплины, социально психологический климат в коллективе</w:t>
            </w:r>
          </w:p>
          <w:p w:rsidR="00560A05" w:rsidRPr="00A359D2" w:rsidRDefault="00560A05" w:rsidP="00034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D6" w:rsidRPr="00A359D2" w:rsidTr="00F6784B">
        <w:tc>
          <w:tcPr>
            <w:tcW w:w="534" w:type="dxa"/>
          </w:tcPr>
          <w:p w:rsidR="00DB42D6" w:rsidRPr="00A359D2" w:rsidRDefault="00022D0F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DB42D6" w:rsidRPr="00A359D2" w:rsidRDefault="001F081F" w:rsidP="001F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величина  интенсивности труда работников, осуществляющих предоставление социальных услуг в форме социального обслуживания на дому</w:t>
            </w:r>
          </w:p>
        </w:tc>
        <w:tc>
          <w:tcPr>
            <w:tcW w:w="2410" w:type="dxa"/>
          </w:tcPr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</w:tcPr>
          <w:p w:rsidR="001F081F" w:rsidRPr="00A359D2" w:rsidRDefault="001F081F" w:rsidP="001F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Интенсивность труда конкретного работника определяется как соотношение фактически оказанных им услуг за соответствующий период (месяц, квартал, полугодие, год)  к количеству рабочих часов фактически отработанных работником за указанный период и рассчитывается по формуле:</w:t>
            </w:r>
          </w:p>
          <w:p w:rsidR="001F081F" w:rsidRPr="00A359D2" w:rsidRDefault="001F081F" w:rsidP="001F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7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05pt;height:30.65pt" o:ole="">
                  <v:imagedata r:id="rId7" o:title=""/>
                </v:shape>
                <o:OLEObject Type="Embed" ProgID="Equation.3" ShapeID="_x0000_i1025" DrawAspect="Content" ObjectID="_1638854964" r:id="rId8"/>
              </w:object>
            </w: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</w:t>
            </w:r>
          </w:p>
          <w:p w:rsidR="001F081F" w:rsidRPr="00A359D2" w:rsidRDefault="001F081F" w:rsidP="001F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– величина интенсивности труда конкретного работника.</w:t>
            </w:r>
          </w:p>
          <w:p w:rsidR="001F081F" w:rsidRPr="00A359D2" w:rsidRDefault="001F081F" w:rsidP="001F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- количество фактически оказанных услуг работником за соответствующий период (месяц, квартал, полугодие, год).</w:t>
            </w:r>
          </w:p>
          <w:p w:rsidR="001F081F" w:rsidRPr="00A359D2" w:rsidRDefault="001F081F" w:rsidP="001F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- количество рабочих часов фактически отработанных работником за соответствующий период (месяц, квартал, полугодие, год).</w:t>
            </w:r>
          </w:p>
          <w:p w:rsidR="001F081F" w:rsidRPr="00A359D2" w:rsidRDefault="001F081F" w:rsidP="001F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1F" w:rsidRPr="00A359D2" w:rsidRDefault="001F081F" w:rsidP="001F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если величина интенсивности труда конкретного работника менее величины средней интенсивности труда, то интенсивность труда работника считается пониженной.</w:t>
            </w:r>
          </w:p>
          <w:p w:rsidR="001F081F" w:rsidRPr="00A359D2" w:rsidRDefault="001F081F" w:rsidP="001F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если величина интенсивности труда конкретного работника более величины средней интенсивности труда, то интенсивность труда работника считается повышенной.</w:t>
            </w:r>
          </w:p>
          <w:p w:rsidR="00E83E8C" w:rsidRPr="00A359D2" w:rsidRDefault="00E83E8C" w:rsidP="001F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1F" w:rsidRPr="00A359D2" w:rsidRDefault="001F081F" w:rsidP="001F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Величина средней интенсивности определяется как соотношение общего  количества оказанных </w:t>
            </w:r>
            <w:r w:rsidR="00E83E8C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всеми работниками учреждения </w:t>
            </w: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 услуг</w:t>
            </w:r>
            <w:r w:rsidR="00E83E8C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социального обслуживания на дому</w:t>
            </w: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r w:rsidR="00E83E8C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соответствующий период (месяц, квартал, полугодие, год)</w:t>
            </w: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общему количеству рабочих часов, за которые данные услуги были оказаны, и рассчитывается по формуле:</w:t>
            </w:r>
          </w:p>
          <w:p w:rsidR="001F081F" w:rsidRPr="00A359D2" w:rsidRDefault="001F081F" w:rsidP="001F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999" w:dyaOrig="700">
                <v:shape id="_x0000_i1026" type="#_x0000_t75" style="width:49.95pt;height:34.95pt" o:ole="">
                  <v:imagedata r:id="rId9" o:title=""/>
                </v:shape>
                <o:OLEObject Type="Embed" ProgID="Equation.3" ShapeID="_x0000_i1026" DrawAspect="Content" ObjectID="_1638854965" r:id="rId10"/>
              </w:object>
            </w: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</w:t>
            </w:r>
          </w:p>
          <w:p w:rsidR="001F081F" w:rsidRPr="00A359D2" w:rsidRDefault="001F081F" w:rsidP="001F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 – величина средней интенсивности;</w:t>
            </w:r>
          </w:p>
          <w:p w:rsidR="00E83E8C" w:rsidRPr="00A359D2" w:rsidRDefault="001F081F" w:rsidP="00E8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n</w:t>
            </w: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общее  количество </w:t>
            </w:r>
            <w:r w:rsidR="00E83E8C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оказанных всеми работниками учреждения социальных услуг в форме социального обслуживания на дому за соответствующий период (месяц, квартал, полугодие, год)</w:t>
            </w:r>
          </w:p>
          <w:p w:rsidR="001F081F" w:rsidRPr="00A359D2" w:rsidRDefault="001F081F" w:rsidP="001F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42D6" w:rsidRPr="00A359D2" w:rsidRDefault="001F081F" w:rsidP="001F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n</w:t>
            </w: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рабочих часов, за которые  были оказаны услуги.</w:t>
            </w:r>
          </w:p>
        </w:tc>
      </w:tr>
      <w:tr w:rsidR="00DB42D6" w:rsidRPr="00A359D2" w:rsidTr="00F6784B">
        <w:tc>
          <w:tcPr>
            <w:tcW w:w="534" w:type="dxa"/>
          </w:tcPr>
          <w:p w:rsidR="00DB42D6" w:rsidRPr="00A359D2" w:rsidRDefault="00022D0F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</w:tcPr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Результативная работа по жизнеустройству клиентов учреждений социального обслуживания населения</w:t>
            </w:r>
          </w:p>
        </w:tc>
        <w:tc>
          <w:tcPr>
            <w:tcW w:w="2410" w:type="dxa"/>
          </w:tcPr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</w:tcPr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предоставляется в виде зафиксированного улучшения условий жизнедеятельности гражданина и (или) расширения его возможностей самостоятельно обеспечивать свои основные жизненные потребности</w:t>
            </w:r>
          </w:p>
        </w:tc>
      </w:tr>
      <w:tr w:rsidR="00DB42D6" w:rsidRPr="00A359D2" w:rsidTr="00F6784B">
        <w:tc>
          <w:tcPr>
            <w:tcW w:w="534" w:type="dxa"/>
          </w:tcPr>
          <w:p w:rsidR="00DB42D6" w:rsidRPr="00A359D2" w:rsidRDefault="00E67916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оперативно принимать решения</w:t>
            </w:r>
          </w:p>
        </w:tc>
        <w:tc>
          <w:tcPr>
            <w:tcW w:w="2410" w:type="dxa"/>
          </w:tcPr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</w:tcPr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оценке критерия определяется степень способности работника к обоснованному принятию самостоятельных решений, к анализу и прогнозу рабочих ситуаций, степень способности в критических ситуациях к продуманным и решительным действиям.</w:t>
            </w:r>
          </w:p>
        </w:tc>
      </w:tr>
      <w:tr w:rsidR="00DB42D6" w:rsidRPr="00A359D2" w:rsidTr="00F6784B">
        <w:tc>
          <w:tcPr>
            <w:tcW w:w="534" w:type="dxa"/>
          </w:tcPr>
          <w:p w:rsidR="00DB42D6" w:rsidRPr="00A359D2" w:rsidRDefault="00E67916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</w:tcPr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Высокие результаты работы</w:t>
            </w:r>
          </w:p>
        </w:tc>
        <w:tc>
          <w:tcPr>
            <w:tcW w:w="2410" w:type="dxa"/>
          </w:tcPr>
          <w:p w:rsidR="00DB42D6" w:rsidRPr="00A359D2" w:rsidRDefault="00DB42D6" w:rsidP="00DB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 качества выполняемой работы и профессиональных знаний, активное распространение собственного опыта в области повышения качества выполняемой работы, организованность и умение планировать свою работу.</w:t>
            </w:r>
          </w:p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</w:tcPr>
          <w:p w:rsidR="00DB42D6" w:rsidRPr="00A359D2" w:rsidRDefault="00DB42D6" w:rsidP="00DB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оценке критерия определяется уровень качества выполняемой работы и профессиональных знаний,  эффективность  применения полученных знаний в процессе трудовой деятельности, степень организованности и умения планировать свою работу.</w:t>
            </w:r>
          </w:p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D0F" w:rsidRPr="00A359D2" w:rsidTr="00F6784B">
        <w:tc>
          <w:tcPr>
            <w:tcW w:w="534" w:type="dxa"/>
            <w:vMerge w:val="restart"/>
          </w:tcPr>
          <w:p w:rsidR="00022D0F" w:rsidRPr="00A359D2" w:rsidRDefault="00E67916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Merge w:val="restart"/>
          </w:tcPr>
          <w:p w:rsidR="00022D0F" w:rsidRPr="00A359D2" w:rsidRDefault="00E6791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22D0F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облюдение трудовой дисциплины и надлежащее исполнение трудовых обязанностей</w:t>
            </w:r>
          </w:p>
        </w:tc>
        <w:tc>
          <w:tcPr>
            <w:tcW w:w="2410" w:type="dxa"/>
          </w:tcPr>
          <w:p w:rsidR="00022D0F" w:rsidRPr="00A359D2" w:rsidRDefault="00F6784B" w:rsidP="00DB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22D0F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воевременное и качественное выполнение поручений руководителей в соответствии с должностными обязанностями.</w:t>
            </w:r>
          </w:p>
          <w:p w:rsidR="00022D0F" w:rsidRPr="00A359D2" w:rsidRDefault="00022D0F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</w:tcPr>
          <w:p w:rsidR="00022D0F" w:rsidRPr="00A359D2" w:rsidRDefault="00022D0F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сроков и порядка исполнения установленных организационных процедур рекомендуется оценивать фиксированием времени затраченного на исполнение данных процедур.</w:t>
            </w:r>
          </w:p>
        </w:tc>
      </w:tr>
      <w:tr w:rsidR="00022D0F" w:rsidRPr="00A359D2" w:rsidTr="00F6784B">
        <w:tc>
          <w:tcPr>
            <w:tcW w:w="534" w:type="dxa"/>
            <w:vMerge/>
          </w:tcPr>
          <w:p w:rsidR="00022D0F" w:rsidRPr="00A359D2" w:rsidRDefault="00022D0F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022D0F" w:rsidRPr="00A359D2" w:rsidRDefault="00022D0F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22D0F" w:rsidRPr="00A359D2" w:rsidRDefault="00F6784B" w:rsidP="00DB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22D0F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воевременное и качественное предоставление отчетности, сведений и </w:t>
            </w:r>
            <w:r w:rsidR="00022D0F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других документов, образуемых в ходе осуществления работником своих трудовых обязанностей.</w:t>
            </w:r>
          </w:p>
          <w:p w:rsidR="00022D0F" w:rsidRPr="00A359D2" w:rsidRDefault="00022D0F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</w:tcPr>
          <w:p w:rsidR="00022D0F" w:rsidRPr="00A359D2" w:rsidRDefault="00022D0F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Соблюдение сроков и порядка исполнения установленных организационных процедур рекомендуется оценивать фиксированием времени затраченного на исполнение данных </w:t>
            </w: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процедур.</w:t>
            </w:r>
          </w:p>
          <w:p w:rsidR="00022D0F" w:rsidRPr="00A359D2" w:rsidRDefault="00022D0F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916" w:rsidRPr="00A359D2" w:rsidTr="00F6784B">
        <w:trPr>
          <w:trHeight w:val="848"/>
        </w:trPr>
        <w:tc>
          <w:tcPr>
            <w:tcW w:w="534" w:type="dxa"/>
            <w:vMerge/>
          </w:tcPr>
          <w:p w:rsidR="00E67916" w:rsidRPr="00A359D2" w:rsidRDefault="00E67916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E67916" w:rsidRPr="00A359D2" w:rsidRDefault="00E6791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67916" w:rsidRPr="00A359D2" w:rsidRDefault="00F6784B" w:rsidP="00E6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67916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тсутствие нарушений правил внутреннего трудового распорядка.</w:t>
            </w:r>
          </w:p>
        </w:tc>
        <w:tc>
          <w:tcPr>
            <w:tcW w:w="4144" w:type="dxa"/>
          </w:tcPr>
          <w:p w:rsidR="00E67916" w:rsidRPr="00A359D2" w:rsidRDefault="00E6791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критерия всегда должно быть равно нулю.</w:t>
            </w:r>
          </w:p>
        </w:tc>
      </w:tr>
      <w:tr w:rsidR="00E67916" w:rsidRPr="00A359D2" w:rsidTr="00F6784B">
        <w:tc>
          <w:tcPr>
            <w:tcW w:w="534" w:type="dxa"/>
          </w:tcPr>
          <w:p w:rsidR="00E67916" w:rsidRPr="00A359D2" w:rsidRDefault="00E67916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</w:tcPr>
          <w:p w:rsidR="00E67916" w:rsidRPr="00A359D2" w:rsidRDefault="00E83E8C" w:rsidP="00E67916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67916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ривлечение материальных средств для оказания помощи гражданам, нуждающимся в социальной поддержке, и осуществления уставной деятельности учреждения.</w:t>
            </w:r>
          </w:p>
          <w:p w:rsidR="00E67916" w:rsidRPr="00A359D2" w:rsidRDefault="00E6791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67916" w:rsidRPr="00A359D2" w:rsidRDefault="00E6791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</w:tcPr>
          <w:p w:rsidR="00E67916" w:rsidRPr="00A359D2" w:rsidRDefault="00E67916" w:rsidP="00E67916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предоставляется в виде объема материальных средств, привлеченных  для оказания помощи гражданам, нуждающимся в социальной поддержке,  и осуществления уставной деятельности учреждения, в денежном выражении.</w:t>
            </w:r>
          </w:p>
          <w:p w:rsidR="00E67916" w:rsidRPr="00A359D2" w:rsidRDefault="00E6791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916" w:rsidRPr="00A359D2" w:rsidTr="00F6784B">
        <w:tc>
          <w:tcPr>
            <w:tcW w:w="534" w:type="dxa"/>
          </w:tcPr>
          <w:p w:rsidR="00E67916" w:rsidRPr="00A359D2" w:rsidRDefault="00E67916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</w:tcPr>
          <w:p w:rsidR="00E67916" w:rsidRPr="00A359D2" w:rsidRDefault="00E83E8C" w:rsidP="00E67916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67916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ыявление граждан, нуждающихся в различных видах социального обслуживания.</w:t>
            </w:r>
          </w:p>
        </w:tc>
        <w:tc>
          <w:tcPr>
            <w:tcW w:w="2410" w:type="dxa"/>
          </w:tcPr>
          <w:p w:rsidR="00E67916" w:rsidRPr="00A359D2" w:rsidRDefault="00E6791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</w:tcPr>
          <w:p w:rsidR="00E67916" w:rsidRPr="00A359D2" w:rsidRDefault="00E67916" w:rsidP="00E67916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показателя осуществляется при наличии решения учреждения о предоставлении гражданину социальных услуг.</w:t>
            </w:r>
          </w:p>
        </w:tc>
      </w:tr>
      <w:tr w:rsidR="00E67916" w:rsidRPr="00A359D2" w:rsidTr="00F6784B">
        <w:tc>
          <w:tcPr>
            <w:tcW w:w="534" w:type="dxa"/>
          </w:tcPr>
          <w:p w:rsidR="00E67916" w:rsidRPr="00A359D2" w:rsidRDefault="00E67916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</w:tcPr>
          <w:p w:rsidR="00E67916" w:rsidRPr="00A359D2" w:rsidRDefault="00E67916" w:rsidP="00E6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осуществление социального патронажа согласно утвержденного графика</w:t>
            </w:r>
          </w:p>
          <w:p w:rsidR="00E67916" w:rsidRPr="00A359D2" w:rsidRDefault="00E67916" w:rsidP="00E67916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работников, осуществляющих предоставление социальных услуг).</w:t>
            </w:r>
          </w:p>
        </w:tc>
        <w:tc>
          <w:tcPr>
            <w:tcW w:w="2410" w:type="dxa"/>
          </w:tcPr>
          <w:p w:rsidR="00E67916" w:rsidRPr="00A359D2" w:rsidRDefault="00E6791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</w:tcPr>
          <w:p w:rsidR="00E67916" w:rsidRPr="00A359D2" w:rsidRDefault="00E67916" w:rsidP="00E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нарушения графика проведения социального патронажа граждан подтверждается при проведении проверок учреждением, вышестоящей организацией и контрольно – надзорными органами.</w:t>
            </w:r>
          </w:p>
          <w:p w:rsidR="00E67916" w:rsidRPr="00A359D2" w:rsidRDefault="00E67916" w:rsidP="00E67916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916" w:rsidRPr="00A359D2" w:rsidTr="00F6784B">
        <w:tc>
          <w:tcPr>
            <w:tcW w:w="534" w:type="dxa"/>
          </w:tcPr>
          <w:p w:rsidR="00E67916" w:rsidRPr="00A359D2" w:rsidRDefault="00E67916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</w:tcPr>
          <w:p w:rsidR="00E67916" w:rsidRPr="00A359D2" w:rsidRDefault="00E83E8C" w:rsidP="00E67916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67916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одействие в установлении, налаживании и укреплении  контактов с членами семьи обслуживаемого гражданина, его родственниками или иными лицами (для работников, осуществляющих предоставление социальных услуг).</w:t>
            </w:r>
          </w:p>
        </w:tc>
        <w:tc>
          <w:tcPr>
            <w:tcW w:w="2410" w:type="dxa"/>
          </w:tcPr>
          <w:p w:rsidR="00E67916" w:rsidRPr="00A359D2" w:rsidRDefault="00E6791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</w:tcPr>
          <w:p w:rsidR="00E67916" w:rsidRPr="00A359D2" w:rsidRDefault="00E67916" w:rsidP="00E67916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предоставляется в виде зафиксированного общения и налаживания межличностных отношений работника с членами семьи обслуживаемого гражданина, его родственниками или иными лицами.</w:t>
            </w:r>
          </w:p>
        </w:tc>
      </w:tr>
      <w:tr w:rsidR="00DB42D6" w:rsidRPr="00A359D2" w:rsidTr="00F6784B">
        <w:tc>
          <w:tcPr>
            <w:tcW w:w="534" w:type="dxa"/>
          </w:tcPr>
          <w:p w:rsidR="00DB42D6" w:rsidRPr="00A359D2" w:rsidRDefault="00E67916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</w:tcPr>
          <w:p w:rsidR="00DB42D6" w:rsidRPr="00A359D2" w:rsidRDefault="00E83E8C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B42D6"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2410" w:type="dxa"/>
          </w:tcPr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системного участия работников учреждений в указанных мероприятиях либо единичные случаи участия со значимыми результатами более широкого масштаба</w:t>
            </w:r>
          </w:p>
        </w:tc>
        <w:tc>
          <w:tcPr>
            <w:tcW w:w="4144" w:type="dxa"/>
          </w:tcPr>
          <w:p w:rsidR="00DB42D6" w:rsidRPr="00A359D2" w:rsidRDefault="00DB42D6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представляется  в виде зафиксированного участия работников учреждения в мероприятиях профессионального мастерства (семинары, конференции, конкурсы) разного уровня, в работе профессиональных ассоциаций или экспертных групп.</w:t>
            </w:r>
          </w:p>
        </w:tc>
      </w:tr>
      <w:tr w:rsidR="00FC464D" w:rsidRPr="00A359D2" w:rsidTr="00F6784B">
        <w:trPr>
          <w:trHeight w:val="1170"/>
        </w:trPr>
        <w:tc>
          <w:tcPr>
            <w:tcW w:w="534" w:type="dxa"/>
          </w:tcPr>
          <w:p w:rsidR="00FC464D" w:rsidRPr="00A359D2" w:rsidRDefault="00E67916" w:rsidP="00F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C464D" w:rsidRPr="00A359D2" w:rsidRDefault="00FC464D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особо важных (срочных) работ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464D" w:rsidRPr="00A359D2" w:rsidRDefault="00FC464D" w:rsidP="00DB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FC464D" w:rsidRPr="00A359D2" w:rsidRDefault="00FC464D" w:rsidP="00FC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оценке критерия учитываются важность (особое значение) работы и сроки ее выполнения</w:t>
            </w:r>
          </w:p>
        </w:tc>
      </w:tr>
    </w:tbl>
    <w:p w:rsidR="00F754A2" w:rsidRPr="00A359D2" w:rsidRDefault="00F754A2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754A2" w:rsidRPr="00A359D2" w:rsidRDefault="00F754A2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754A2" w:rsidRPr="00A359D2" w:rsidRDefault="00F754A2" w:rsidP="00C640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4A2" w:rsidRPr="00A359D2" w:rsidRDefault="00F754A2" w:rsidP="00C6405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Результативность работы сотрудника определяется руководителем структурного подразделения учреждения.</w:t>
      </w:r>
    </w:p>
    <w:p w:rsidR="00F754A2" w:rsidRPr="00A359D2" w:rsidRDefault="00F754A2" w:rsidP="00015C2A">
      <w:pPr>
        <w:numPr>
          <w:ilvl w:val="0"/>
          <w:numId w:val="1"/>
        </w:numPr>
        <w:tabs>
          <w:tab w:val="left" w:pos="-284"/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 отсутствия критериев для поощрения работника руководитель структурного подразделения не включает данного работника в список сотрудников подразделения, представляемых к поощрению.</w:t>
      </w:r>
    </w:p>
    <w:p w:rsidR="00F754A2" w:rsidRPr="00A359D2" w:rsidRDefault="00F754A2" w:rsidP="00015C2A">
      <w:pPr>
        <w:numPr>
          <w:ilvl w:val="0"/>
          <w:numId w:val="1"/>
        </w:numPr>
        <w:tabs>
          <w:tab w:val="left" w:pos="-284"/>
          <w:tab w:val="left" w:pos="1134"/>
          <w:tab w:val="left" w:pos="1260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Руководитель структурного подразделения также не включает сотрудника в список работников подразделения, представляемых к поощрению, при наличии критериев для осуществления премиальных выплат, если имеются следующие замечания:</w:t>
      </w:r>
    </w:p>
    <w:p w:rsidR="00F754A2" w:rsidRPr="00A359D2" w:rsidRDefault="00F754A2" w:rsidP="00015C2A">
      <w:pPr>
        <w:numPr>
          <w:ilvl w:val="1"/>
          <w:numId w:val="11"/>
        </w:numPr>
        <w:tabs>
          <w:tab w:val="num" w:pos="-360"/>
          <w:tab w:val="left" w:pos="142"/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несоблюдение трудовой дисциплины и ненадлежащее исполнение трудовых обязанностей;</w:t>
      </w:r>
    </w:p>
    <w:p w:rsidR="00F754A2" w:rsidRPr="00A359D2" w:rsidRDefault="00F754A2" w:rsidP="00015C2A">
      <w:pPr>
        <w:numPr>
          <w:ilvl w:val="1"/>
          <w:numId w:val="11"/>
        </w:numPr>
        <w:tabs>
          <w:tab w:val="left" w:pos="142"/>
          <w:tab w:val="num" w:pos="786"/>
          <w:tab w:val="left" w:pos="1134"/>
        </w:tabs>
        <w:spacing w:after="0" w:line="240" w:lineRule="auto"/>
        <w:ind w:left="0" w:right="-894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поступление обоснованных жалоб со стороны обслуживаемых граждан;</w:t>
      </w:r>
    </w:p>
    <w:p w:rsidR="00F754A2" w:rsidRPr="00A359D2" w:rsidRDefault="00F754A2" w:rsidP="00015C2A">
      <w:pPr>
        <w:numPr>
          <w:ilvl w:val="1"/>
          <w:numId w:val="11"/>
        </w:numPr>
        <w:tabs>
          <w:tab w:val="num" w:pos="-360"/>
          <w:tab w:val="left" w:pos="142"/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занятие в рабочее время деятельностью, не входящей в должностные обязанности;</w:t>
      </w:r>
    </w:p>
    <w:p w:rsidR="00F754A2" w:rsidRPr="00A359D2" w:rsidRDefault="00F754A2" w:rsidP="00015C2A">
      <w:pPr>
        <w:numPr>
          <w:ilvl w:val="1"/>
          <w:numId w:val="11"/>
        </w:numPr>
        <w:tabs>
          <w:tab w:val="num" w:pos="-360"/>
          <w:tab w:val="left" w:pos="142"/>
          <w:tab w:val="left" w:pos="851"/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невыполнение объема государственного задания на оказание социальных услуг;</w:t>
      </w:r>
    </w:p>
    <w:p w:rsidR="00F754A2" w:rsidRPr="00A359D2" w:rsidRDefault="00F754A2" w:rsidP="00015C2A">
      <w:pPr>
        <w:numPr>
          <w:ilvl w:val="1"/>
          <w:numId w:val="11"/>
        </w:numPr>
        <w:tabs>
          <w:tab w:val="num" w:pos="-360"/>
          <w:tab w:val="left" w:pos="142"/>
          <w:tab w:val="left" w:pos="851"/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пониженная величина  интенсивности труда работников, осуществляющих предоставление социальных услуг;</w:t>
      </w:r>
    </w:p>
    <w:p w:rsidR="00F754A2" w:rsidRPr="00A359D2" w:rsidRDefault="00F754A2" w:rsidP="00015C2A">
      <w:pPr>
        <w:numPr>
          <w:ilvl w:val="1"/>
          <w:numId w:val="11"/>
        </w:numPr>
        <w:tabs>
          <w:tab w:val="num" w:pos="-360"/>
          <w:tab w:val="left" w:pos="142"/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зафиксированных нарушений положений Кодекса этики  и служебного поведения работников органов управления социальной защиты населения и учреждений социального обслуживания.</w:t>
      </w:r>
    </w:p>
    <w:p w:rsidR="00796095" w:rsidRPr="00A359D2" w:rsidRDefault="00796095" w:rsidP="00015C2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hAnsi="Times New Roman" w:cs="Times New Roman"/>
          <w:sz w:val="20"/>
          <w:szCs w:val="20"/>
        </w:rPr>
        <w:t>Выплата премий осуществляется за фактически отработанное время</w:t>
      </w:r>
      <w:r w:rsidR="00C6405C" w:rsidRPr="00A359D2">
        <w:rPr>
          <w:rFonts w:ascii="Times New Roman" w:hAnsi="Times New Roman" w:cs="Times New Roman"/>
          <w:sz w:val="20"/>
          <w:szCs w:val="20"/>
        </w:rPr>
        <w:t>.</w:t>
      </w:r>
    </w:p>
    <w:p w:rsidR="00F754A2" w:rsidRPr="00A359D2" w:rsidRDefault="00F754A2" w:rsidP="00015C2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Премиальные выплаты по итогам работы устанавливаются работникам учреждения в процентах к окладу (должностному окладу) или в абсолютном размере и максимальным размером не ограничиваются.</w:t>
      </w:r>
    </w:p>
    <w:p w:rsidR="00CA0191" w:rsidRPr="00A359D2" w:rsidRDefault="00CA0191" w:rsidP="00CA0191">
      <w:pPr>
        <w:numPr>
          <w:ilvl w:val="0"/>
          <w:numId w:val="1"/>
        </w:numPr>
        <w:tabs>
          <w:tab w:val="left" w:pos="-284"/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всех случаях, когда премиальные выплаты устанавливаются в процентном отношении к окладу работников, абсолютный размер каждой премии  исчисляется исходя из оклада без учета других повышений, надбавок и доплат.</w:t>
      </w:r>
    </w:p>
    <w:p w:rsidR="00796095" w:rsidRPr="00A359D2" w:rsidRDefault="00796095" w:rsidP="00015C2A">
      <w:pPr>
        <w:numPr>
          <w:ilvl w:val="0"/>
          <w:numId w:val="1"/>
        </w:numPr>
        <w:tabs>
          <w:tab w:val="left" w:pos="-284"/>
          <w:tab w:val="left" w:pos="1134"/>
        </w:tabs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Премирование сотрудников производится на основании приказа директора учреждения, устанавливающего размер премии каждому работнику по представлению руководителя соответствующего структурного подразделения.</w:t>
      </w:r>
    </w:p>
    <w:p w:rsidR="00796095" w:rsidRPr="00A359D2" w:rsidRDefault="00796095" w:rsidP="00015C2A">
      <w:pPr>
        <w:numPr>
          <w:ilvl w:val="0"/>
          <w:numId w:val="1"/>
        </w:numPr>
        <w:tabs>
          <w:tab w:val="left" w:pos="-284"/>
          <w:tab w:val="left" w:pos="1134"/>
        </w:tabs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Поощрение вновь принятых сотрудников и сотрудников, работающих по совместительству,  осуществляется на основаниях, установленных настоящим положением.</w:t>
      </w:r>
    </w:p>
    <w:p w:rsidR="00796095" w:rsidRPr="00A359D2" w:rsidRDefault="00796095" w:rsidP="00015C2A">
      <w:pPr>
        <w:numPr>
          <w:ilvl w:val="0"/>
          <w:numId w:val="1"/>
        </w:numPr>
        <w:tabs>
          <w:tab w:val="left" w:pos="-284"/>
          <w:tab w:val="left" w:pos="1134"/>
        </w:tabs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Не подлежат поощрению работники учреждения, имеющие неснятые дисциплинарные взыскания.</w:t>
      </w:r>
    </w:p>
    <w:p w:rsidR="00796095" w:rsidRPr="00A359D2" w:rsidRDefault="00796095" w:rsidP="00015C2A">
      <w:pPr>
        <w:numPr>
          <w:ilvl w:val="0"/>
          <w:numId w:val="1"/>
        </w:numPr>
        <w:tabs>
          <w:tab w:val="left" w:pos="-284"/>
          <w:tab w:val="left" w:pos="1134"/>
        </w:tabs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Работник учреждения лишается права на получение премии по итогам работы за месяц, квартал, полугодие, год при увольнении работника до истечения расчетного периода для выплаты премии.</w:t>
      </w:r>
    </w:p>
    <w:p w:rsidR="00F754A2" w:rsidRPr="00A359D2" w:rsidRDefault="00796095" w:rsidP="00015C2A">
      <w:pPr>
        <w:numPr>
          <w:ilvl w:val="0"/>
          <w:numId w:val="1"/>
        </w:numPr>
        <w:tabs>
          <w:tab w:val="left" w:pos="-284"/>
          <w:tab w:val="left" w:pos="1134"/>
        </w:tabs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При недостатке денежных средств стимулируются работники учреждения, имеющие более высокие показатели для поощрения.</w:t>
      </w:r>
    </w:p>
    <w:p w:rsidR="005E43C5" w:rsidRPr="00A359D2" w:rsidRDefault="005E43C5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целях социальной защищённости работников учреждени</w:t>
      </w:r>
      <w:r w:rsidR="00796095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поощрения их за достигнутые успехи, профессионализм и личный вклад в работу коллектива в пределах финансовых средств на оплату</w:t>
      </w:r>
      <w:r w:rsidR="00796095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труда по решению 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директора учреждения применяется единовременное</w:t>
      </w:r>
      <w:r w:rsidR="00685655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премирование работников учреждени</w:t>
      </w:r>
      <w:r w:rsidR="00796095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5E43C5" w:rsidRPr="00A359D2" w:rsidRDefault="005E43C5" w:rsidP="00015C2A">
      <w:pPr>
        <w:numPr>
          <w:ilvl w:val="0"/>
          <w:numId w:val="23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награждении Почётной грамотой Министерства труда и социаль</w:t>
      </w:r>
      <w:r w:rsidR="000F354C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ной защиты Российской Федерации – в размере 3000 (три тысячи) рублей;</w:t>
      </w:r>
    </w:p>
    <w:p w:rsidR="000F354C" w:rsidRPr="00A359D2" w:rsidRDefault="005E43C5" w:rsidP="000F354C">
      <w:pPr>
        <w:numPr>
          <w:ilvl w:val="0"/>
          <w:numId w:val="23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награждении государственными наградами и наградами Свердловской области</w:t>
      </w:r>
      <w:r w:rsidR="000F354C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в размере 2000 (две тысячи) рублей;</w:t>
      </w:r>
    </w:p>
    <w:p w:rsidR="005E43C5" w:rsidRPr="00A359D2" w:rsidRDefault="005E43C5" w:rsidP="000F354C">
      <w:pPr>
        <w:numPr>
          <w:ilvl w:val="0"/>
          <w:numId w:val="23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связи с празднов</w:t>
      </w:r>
      <w:r w:rsidR="003442B1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анием Дня социального работника – конкретный размер премии определяется в зависимости от наличия экономии по фонду оплаты труда на соответствующий финансовый год</w:t>
      </w:r>
      <w:r w:rsidR="00D84F16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086E82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исходя из стажа непрерывной работы сотрудника в учреждении</w:t>
      </w:r>
      <w:r w:rsidR="00CA0191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с учетом объема работы по занимаемой должности</w:t>
      </w:r>
      <w:r w:rsidR="003442B1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p w:rsidR="005E43C5" w:rsidRPr="00A359D2" w:rsidRDefault="005E43C5" w:rsidP="00015C2A">
      <w:pPr>
        <w:numPr>
          <w:ilvl w:val="0"/>
          <w:numId w:val="23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связи с праздничными днями и юбилейными датами (50, 60 лет со дня рождения и последующие ка</w:t>
      </w:r>
      <w:r w:rsidR="003442B1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ждые 10 лет, 55 лет для женщин) - в размере 5000 (пять тысяч) рублей;</w:t>
      </w:r>
    </w:p>
    <w:p w:rsidR="000F354C" w:rsidRPr="00A359D2" w:rsidRDefault="000F354C" w:rsidP="003442B1">
      <w:pPr>
        <w:tabs>
          <w:tab w:val="left" w:pos="-284"/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095" w:rsidRPr="00A359D2" w:rsidRDefault="00CA0191" w:rsidP="00015C2A">
      <w:pPr>
        <w:numPr>
          <w:ilvl w:val="0"/>
          <w:numId w:val="1"/>
        </w:numPr>
        <w:tabs>
          <w:tab w:val="left" w:pos="-284"/>
          <w:tab w:val="num" w:pos="720"/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Выплата единовременных премиальных выплат, указанны</w:t>
      </w:r>
      <w:r w:rsidR="00143768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х в п. 47</w:t>
      </w:r>
      <w:r w:rsidR="00633115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положения, осуществляется без учета </w:t>
      </w:r>
      <w:r w:rsidR="004A0481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времени, </w:t>
      </w:r>
      <w:r w:rsidR="00633115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 отработанного </w:t>
      </w:r>
      <w:r w:rsidR="004A0481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работником.</w:t>
      </w:r>
    </w:p>
    <w:p w:rsidR="00796095" w:rsidRPr="00A359D2" w:rsidRDefault="0079609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095" w:rsidRPr="00A359D2" w:rsidRDefault="00796095" w:rsidP="00015C2A">
      <w:pPr>
        <w:tabs>
          <w:tab w:val="left" w:pos="1134"/>
        </w:tabs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E744C" w:rsidRPr="00A359D2" w:rsidRDefault="004E744C" w:rsidP="00015C2A">
      <w:pPr>
        <w:tabs>
          <w:tab w:val="left" w:pos="1134"/>
        </w:tabs>
        <w:spacing w:after="0" w:line="240" w:lineRule="auto"/>
        <w:ind w:right="-89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E43C5" w:rsidRPr="00A359D2" w:rsidRDefault="005E43C5" w:rsidP="00015C2A">
      <w:pPr>
        <w:tabs>
          <w:tab w:val="left" w:pos="1134"/>
        </w:tabs>
        <w:spacing w:after="0" w:line="240" w:lineRule="auto"/>
        <w:ind w:right="-89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</w:t>
      </w:r>
      <w:r w:rsidR="00710C45" w:rsidRPr="00A359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ЛАВА</w:t>
      </w:r>
      <w:r w:rsidRPr="00A359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5. У</w:t>
      </w:r>
      <w:r w:rsidR="00710C45" w:rsidRPr="00A359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СЛОВИЯ ОПЛАТЫ ТРУДА ДИРЕКТОРА УЧРЕЖДЕНИЯ И ЕГО ЗАМЕСТИТЕЛЕЙ, ГЛАВНОГО БУХГАЛТЕРА УЧРЕЖДЕНИЯ</w:t>
      </w:r>
    </w:p>
    <w:p w:rsidR="008F5CCB" w:rsidRPr="00A359D2" w:rsidRDefault="008F5CCB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C5" w:rsidRPr="00A359D2" w:rsidRDefault="001B0196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Заработная плата </w:t>
      </w:r>
      <w:r w:rsidR="005E43C5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директора учреждения, его заместителей и главного бухгалтера учреждения состоит из должностного оклада, выплат компенсационного и стимулирующего характера.</w:t>
      </w:r>
    </w:p>
    <w:p w:rsidR="005E43C5" w:rsidRPr="00A359D2" w:rsidRDefault="005E43C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Размер должностного оклада директора учреждения определяется заключённым с ним работодателем трудовым договором в зависимости от сложности труда, в том числе с учётом специфики и особенностей деятельности учреждения, в соответствии с системой критериев для дифференцированного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установления оклада (должностного оклада)</w:t>
      </w:r>
      <w:r w:rsidR="001B0196" w:rsidRPr="00A3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руководителям (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директорам</w:t>
      </w:r>
      <w:r w:rsidR="001B0196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учреждений.</w:t>
      </w:r>
    </w:p>
    <w:p w:rsidR="005E43C5" w:rsidRPr="00A359D2" w:rsidRDefault="005E43C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Система критериев для дифференцированного установления окладов руководителям (директорам) учреждений утверждается приказом Министерства социальной политики Свердловской области.</w:t>
      </w:r>
    </w:p>
    <w:p w:rsidR="005E43C5" w:rsidRPr="00A359D2" w:rsidRDefault="005E43C5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Должностные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ок</w:t>
      </w:r>
      <w:r w:rsidR="00BE7583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лады заместителей</w:t>
      </w:r>
      <w:r w:rsidR="00BE7583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директора 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учреждения и главного бухгалтера учреждения</w:t>
      </w:r>
      <w:r w:rsidR="00BE7583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устанавливаются 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директором учреждения на 10-30 процентов ниже до</w:t>
      </w:r>
      <w:r w:rsidR="00BE7583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лжностного оклада директора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учреждения.</w:t>
      </w:r>
    </w:p>
    <w:p w:rsidR="005E43C5" w:rsidRPr="00A359D2" w:rsidRDefault="005E43C5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С учё</w:t>
      </w:r>
      <w:r w:rsidR="00BE7583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том условий труда директору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учреждения, его заместителям, главному бухгалтеру учреждения устанавливаются выплаты компенсационного характера, предусмотренные </w:t>
      </w:r>
      <w:r w:rsidRPr="00A359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главой 3 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настоящего </w:t>
      </w:r>
      <w:r w:rsidR="00BE7583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оложения.</w:t>
      </w:r>
    </w:p>
    <w:p w:rsidR="005E43C5" w:rsidRPr="00A359D2" w:rsidRDefault="00BE7583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</w:t>
      </w:r>
      <w:r w:rsidR="005E43C5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иректору учреждения устанавливаются выплаты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5E43C5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стимулирующего характера.</w:t>
      </w:r>
    </w:p>
    <w:p w:rsidR="005E43C5" w:rsidRPr="00A359D2" w:rsidRDefault="005E43C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 выплатам стимулирующего характера относятся:</w:t>
      </w:r>
    </w:p>
    <w:p w:rsidR="005E43C5" w:rsidRPr="00A359D2" w:rsidRDefault="005E43C5" w:rsidP="00015C2A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выплаты за качество выполняемых работ;</w:t>
      </w:r>
    </w:p>
    <w:p w:rsidR="005E43C5" w:rsidRPr="00A359D2" w:rsidRDefault="005E43C5" w:rsidP="00015C2A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выплата за стаж непрерывной работы, выслугу лет;</w:t>
      </w:r>
    </w:p>
    <w:p w:rsidR="005E43C5" w:rsidRPr="00A359D2" w:rsidRDefault="005E43C5" w:rsidP="00015C2A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hAnsi="Times New Roman" w:cs="Times New Roman"/>
          <w:sz w:val="20"/>
          <w:szCs w:val="20"/>
        </w:rPr>
        <w:t>премиальные</w:t>
      </w:r>
      <w:r w:rsidRPr="00A359D2">
        <w:rPr>
          <w:rFonts w:ascii="Times New Roman" w:hAnsi="Times New Roman" w:cs="Times New Roman"/>
          <w:sz w:val="20"/>
          <w:szCs w:val="20"/>
          <w:lang w:eastAsia="ru-RU"/>
        </w:rPr>
        <w:t xml:space="preserve"> выплаты по итогам работы.</w:t>
      </w:r>
    </w:p>
    <w:p w:rsidR="005E43C5" w:rsidRPr="00A359D2" w:rsidRDefault="00BE7583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Директору</w:t>
      </w:r>
      <w:r w:rsidR="005E43C5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учреждения устанавливаются стимулирующие выплаты за качество выполняемых работ по следующим основаниям:</w:t>
      </w:r>
    </w:p>
    <w:p w:rsidR="005E43C5" w:rsidRPr="00A359D2" w:rsidRDefault="005E43C5" w:rsidP="00015C2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присвоение квалификационной категории по итогам аттестации;</w:t>
      </w:r>
    </w:p>
    <w:p w:rsidR="005E43C5" w:rsidRPr="00A359D2" w:rsidRDefault="005E43C5" w:rsidP="00633115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right="-894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hAnsi="Times New Roman" w:cs="Times New Roman"/>
          <w:sz w:val="20"/>
          <w:szCs w:val="20"/>
        </w:rPr>
        <w:t>награждение</w:t>
      </w:r>
      <w:r w:rsidRPr="00A359D2">
        <w:rPr>
          <w:rFonts w:ascii="Times New Roman" w:hAnsi="Times New Roman" w:cs="Times New Roman"/>
          <w:sz w:val="20"/>
          <w:szCs w:val="20"/>
          <w:lang w:eastAsia="ru-RU"/>
        </w:rPr>
        <w:t xml:space="preserve"> орденами, медалями, наличие </w:t>
      </w:r>
      <w:r w:rsidR="00633115" w:rsidRPr="00A359D2">
        <w:rPr>
          <w:rFonts w:ascii="Times New Roman" w:hAnsi="Times New Roman" w:cs="Times New Roman"/>
          <w:sz w:val="20"/>
          <w:szCs w:val="20"/>
          <w:lang w:eastAsia="ru-RU"/>
        </w:rPr>
        <w:t xml:space="preserve">почётных званий и ведомственных </w:t>
      </w:r>
      <w:r w:rsidRPr="00A359D2">
        <w:rPr>
          <w:rFonts w:ascii="Times New Roman" w:hAnsi="Times New Roman" w:cs="Times New Roman"/>
          <w:sz w:val="20"/>
          <w:szCs w:val="20"/>
          <w:lang w:eastAsia="ru-RU"/>
        </w:rPr>
        <w:t>наград Российской Федерации за работу в сфере социальной защиты населения, культуры, образования и здравоохранения; наличие учёной степени.</w:t>
      </w:r>
    </w:p>
    <w:p w:rsidR="00F6784B" w:rsidRPr="00A359D2" w:rsidRDefault="005E43C5" w:rsidP="00F6784B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Стимулирующая выплата за качество выполняемых работ устанавливается директору учреждения в процентах к окладу (должностному окладу).</w:t>
      </w:r>
    </w:p>
    <w:p w:rsidR="005E43C5" w:rsidRPr="00A359D2" w:rsidRDefault="005E43C5" w:rsidP="00F6784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9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Порядок и условия осуществления, а также размеры выплат стимулирующего характера директору учреждения, перечисленных в пункте </w:t>
      </w:r>
      <w:r w:rsidR="005308DA" w:rsidRPr="00A359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52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настоящего положения (за исключением премиальных выплат по итогам работы), устанавливаются в соответствии с </w:t>
      </w:r>
      <w:r w:rsidRPr="00A359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главой 4 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настоящего </w:t>
      </w:r>
      <w:r w:rsidR="00BE7583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оложения.</w:t>
      </w:r>
    </w:p>
    <w:p w:rsidR="005E43C5" w:rsidRPr="00A359D2" w:rsidRDefault="005E43C5" w:rsidP="00015C2A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Премиальн</w:t>
      </w:r>
      <w:r w:rsidR="00BE7583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ые выплаты по итогам работы директору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учреждения производятся по результатам деятельности учреждения с учётом выполнения ключевых показателей эффективности деятельности, утверждённых приказом Министерства социальной политики Свердловской области, личного вклада руководителя (директора) учреждения в осуществление основных задач и функций, определённых Уставом учреждения, а также выполнения обязанностей, предусмотренных трудовым договором.</w:t>
      </w:r>
    </w:p>
    <w:p w:rsidR="005E43C5" w:rsidRPr="00A359D2" w:rsidRDefault="005E43C5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Условия и порядок выплаты премиальных выплат устанавливаются в соответствии с Положение</w:t>
      </w:r>
      <w:r w:rsidR="00D80EFC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 о премировании руководителей (директоров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 учреждения социального обслуживания, утверждённым приказом Министерства социальной политики Свердловской области.</w:t>
      </w:r>
    </w:p>
    <w:p w:rsidR="00CF692D" w:rsidRPr="00A359D2" w:rsidRDefault="005E43C5" w:rsidP="00CF692D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Стимулирующие выплаты заместителям директора учреждения, главному бухгалтеру учреждения устанавливаются в соответствии </w:t>
      </w:r>
      <w:r w:rsidRPr="00A359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 главой 4 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настоящего </w:t>
      </w:r>
      <w:r w:rsidR="00D80EFC"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Pr="00A3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оложения.</w:t>
      </w:r>
    </w:p>
    <w:p w:rsidR="00CF692D" w:rsidRPr="00A359D2" w:rsidRDefault="00CF692D" w:rsidP="00CF692D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hAnsi="Times New Roman" w:cs="Times New Roman"/>
          <w:sz w:val="20"/>
          <w:szCs w:val="20"/>
        </w:rPr>
        <w:t>В целях недопущения необоснованной дифференциации в заработной плате директора учреждения, заместителей директора учреждения, главного бухгалтера учреждения и работников учреждения устанавливаются:</w:t>
      </w:r>
    </w:p>
    <w:p w:rsidR="00CF692D" w:rsidRPr="00A359D2" w:rsidRDefault="00CF692D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предельный уровень соотношения среднемесячной заработной платы директора учреждения и среднемесячной заработной платы работников учреждения (без учета заработной платы директора учреждения, заместителей директора учреждения, главного бухгалтера учреждения) в кратности от 1 до 6;</w:t>
      </w:r>
    </w:p>
    <w:p w:rsidR="00CF692D" w:rsidRPr="00A359D2" w:rsidRDefault="00CF692D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 xml:space="preserve">предельный уровень соотношения среднемесячной заработной </w:t>
      </w:r>
      <w:r w:rsidR="003D6055" w:rsidRPr="00A359D2">
        <w:rPr>
          <w:rFonts w:ascii="Times New Roman" w:hAnsi="Times New Roman" w:cs="Times New Roman"/>
          <w:sz w:val="20"/>
          <w:szCs w:val="20"/>
        </w:rPr>
        <w:t xml:space="preserve">платы заместителя </w:t>
      </w:r>
      <w:r w:rsidRPr="00A359D2">
        <w:rPr>
          <w:rFonts w:ascii="Times New Roman" w:hAnsi="Times New Roman" w:cs="Times New Roman"/>
          <w:sz w:val="20"/>
          <w:szCs w:val="20"/>
        </w:rPr>
        <w:t>директора учреждения, главного бухгалтера учреждения и среднемесячной заработной платы работников учреждения (без учета</w:t>
      </w:r>
      <w:r w:rsidR="003D6055" w:rsidRPr="00A359D2">
        <w:rPr>
          <w:rFonts w:ascii="Times New Roman" w:hAnsi="Times New Roman" w:cs="Times New Roman"/>
          <w:sz w:val="20"/>
          <w:szCs w:val="20"/>
        </w:rPr>
        <w:t xml:space="preserve"> заработной платы </w:t>
      </w:r>
      <w:r w:rsidRPr="00A359D2">
        <w:rPr>
          <w:rFonts w:ascii="Times New Roman" w:hAnsi="Times New Roman" w:cs="Times New Roman"/>
          <w:sz w:val="20"/>
          <w:szCs w:val="20"/>
        </w:rPr>
        <w:t>директора учрежде</w:t>
      </w:r>
      <w:r w:rsidR="003D6055" w:rsidRPr="00A359D2">
        <w:rPr>
          <w:rFonts w:ascii="Times New Roman" w:hAnsi="Times New Roman" w:cs="Times New Roman"/>
          <w:sz w:val="20"/>
          <w:szCs w:val="20"/>
        </w:rPr>
        <w:t xml:space="preserve">ния, заместителей </w:t>
      </w:r>
      <w:r w:rsidRPr="00A359D2">
        <w:rPr>
          <w:rFonts w:ascii="Times New Roman" w:hAnsi="Times New Roman" w:cs="Times New Roman"/>
          <w:sz w:val="20"/>
          <w:szCs w:val="20"/>
        </w:rPr>
        <w:t>директора учреждения, главного бухгалтера учреждения) в кратности от 1 до 5,4.</w:t>
      </w:r>
    </w:p>
    <w:p w:rsidR="00CF692D" w:rsidRPr="00A359D2" w:rsidRDefault="00CF692D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Соотношение среднемесячной</w:t>
      </w:r>
      <w:r w:rsidR="003D6055" w:rsidRPr="00A359D2">
        <w:rPr>
          <w:rFonts w:ascii="Times New Roman" w:hAnsi="Times New Roman" w:cs="Times New Roman"/>
          <w:sz w:val="20"/>
          <w:szCs w:val="20"/>
        </w:rPr>
        <w:t xml:space="preserve"> заработной платы </w:t>
      </w:r>
      <w:r w:rsidRPr="00A359D2">
        <w:rPr>
          <w:rFonts w:ascii="Times New Roman" w:hAnsi="Times New Roman" w:cs="Times New Roman"/>
          <w:sz w:val="20"/>
          <w:szCs w:val="20"/>
        </w:rPr>
        <w:t xml:space="preserve">директора учреждения, заместителей директора учреждения, главного бухгалтера учреждения и среднемесячной заработной платы работников учреждения, формируемой за счет всех источников финансового обеспечения, рассчитывается за календарный год. Соотношение среднемесячной заработной платы директора учреждения, заместителей </w:t>
      </w:r>
      <w:r w:rsidR="003D6055" w:rsidRPr="00A359D2">
        <w:rPr>
          <w:rFonts w:ascii="Times New Roman" w:hAnsi="Times New Roman" w:cs="Times New Roman"/>
          <w:sz w:val="20"/>
          <w:szCs w:val="20"/>
        </w:rPr>
        <w:t>директора</w:t>
      </w:r>
      <w:r w:rsidRPr="00A359D2">
        <w:rPr>
          <w:rFonts w:ascii="Times New Roman" w:hAnsi="Times New Roman" w:cs="Times New Roman"/>
          <w:sz w:val="20"/>
          <w:szCs w:val="20"/>
        </w:rPr>
        <w:t xml:space="preserve"> учреждения,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директора учреждения, заместителя директора учреждения, главного бухгалтера учреждения на среднемесячную заработную плату работников этого учреждения.</w:t>
      </w:r>
    </w:p>
    <w:p w:rsidR="00CF692D" w:rsidRPr="00A359D2" w:rsidRDefault="00CF692D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 xml:space="preserve">Определение среднемесячной заработной платы осуществляется в соответствии с </w:t>
      </w:r>
      <w:hyperlink r:id="rId11" w:history="1">
        <w:r w:rsidRPr="00A359D2">
          <w:rPr>
            <w:rFonts w:ascii="Times New Roman" w:hAnsi="Times New Roman" w:cs="Times New Roman"/>
            <w:color w:val="0000FF"/>
            <w:sz w:val="20"/>
            <w:szCs w:val="20"/>
          </w:rPr>
          <w:t>Положением</w:t>
        </w:r>
      </w:hyperlink>
      <w:r w:rsidRPr="00A359D2">
        <w:rPr>
          <w:rFonts w:ascii="Times New Roman" w:hAnsi="Times New Roman" w:cs="Times New Roman"/>
          <w:sz w:val="20"/>
          <w:szCs w:val="20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N 922 "Об особенностях порядка исчисления средней заработной платы".</w:t>
      </w:r>
    </w:p>
    <w:p w:rsidR="00CF692D" w:rsidRPr="00A359D2" w:rsidRDefault="003D6055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58</w:t>
      </w:r>
      <w:r w:rsidR="00CF692D" w:rsidRPr="00A359D2">
        <w:rPr>
          <w:rFonts w:ascii="Times New Roman" w:hAnsi="Times New Roman" w:cs="Times New Roman"/>
          <w:sz w:val="20"/>
          <w:szCs w:val="20"/>
        </w:rPr>
        <w:t xml:space="preserve">. В пределах финансовых средств на оплату труда, </w:t>
      </w:r>
      <w:r w:rsidRPr="00A359D2">
        <w:rPr>
          <w:rFonts w:ascii="Times New Roman" w:hAnsi="Times New Roman" w:cs="Times New Roman"/>
          <w:sz w:val="20"/>
          <w:szCs w:val="20"/>
        </w:rPr>
        <w:t>в целях поощрения директору</w:t>
      </w:r>
      <w:r w:rsidR="00CF692D" w:rsidRPr="00A359D2">
        <w:rPr>
          <w:rFonts w:ascii="Times New Roman" w:hAnsi="Times New Roman" w:cs="Times New Roman"/>
          <w:sz w:val="20"/>
          <w:szCs w:val="20"/>
        </w:rPr>
        <w:t xml:space="preserve"> учреждения выплачивается единовременная премия:</w:t>
      </w:r>
    </w:p>
    <w:p w:rsidR="00CF692D" w:rsidRPr="00A359D2" w:rsidRDefault="00CF692D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7"/>
      <w:bookmarkEnd w:id="1"/>
      <w:r w:rsidRPr="00A359D2">
        <w:rPr>
          <w:rFonts w:ascii="Times New Roman" w:hAnsi="Times New Roman" w:cs="Times New Roman"/>
          <w:sz w:val="20"/>
          <w:szCs w:val="20"/>
        </w:rPr>
        <w:t>1) за достигнутые успехи, профессионализм и личный вклад в работу учреждения при наличии следующих оснований:</w:t>
      </w:r>
    </w:p>
    <w:p w:rsidR="00CF692D" w:rsidRPr="00A359D2" w:rsidRDefault="00CF692D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при награждении Почетной грамотой Министерства труда и социальной защиты Российской Федерации;</w:t>
      </w:r>
    </w:p>
    <w:p w:rsidR="00CF692D" w:rsidRPr="00A359D2" w:rsidRDefault="00CF692D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lastRenderedPageBreak/>
        <w:t>при награждении государственными наградами Российской Федерации и наградами Свердловской области;</w:t>
      </w:r>
    </w:p>
    <w:p w:rsidR="00CF692D" w:rsidRPr="00A359D2" w:rsidRDefault="00CF692D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в связи с празднованием Дня социального работника;</w:t>
      </w:r>
    </w:p>
    <w:p w:rsidR="00CF692D" w:rsidRPr="00A359D2" w:rsidRDefault="00CF692D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в связи с праздничными днями и юбилейными датами (50 лет со дня рождения и последующие каждые 10 лет, 55 лет - для женщин);</w:t>
      </w:r>
    </w:p>
    <w:p w:rsidR="00CF692D" w:rsidRPr="00A359D2" w:rsidRDefault="00CF692D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в связи с юбилейными датами учреждения (50 лет со дня создания учреждения и последующие каждые 50 лет);</w:t>
      </w:r>
    </w:p>
    <w:p w:rsidR="00CF692D" w:rsidRPr="00A359D2" w:rsidRDefault="00CF692D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3"/>
      <w:bookmarkEnd w:id="2"/>
      <w:r w:rsidRPr="00A359D2">
        <w:rPr>
          <w:rFonts w:ascii="Times New Roman" w:hAnsi="Times New Roman" w:cs="Times New Roman"/>
          <w:sz w:val="20"/>
          <w:szCs w:val="20"/>
        </w:rPr>
        <w:t>2) за особые заслуги и достижения в профессиональной деятельности, направленные на укрепление имиджа системы социальной защиты населения Свердловской области, в том числе за организацию и проведение международных, федеральных и региональных программ (проектов, конкурсов, иных мероприятий);</w:t>
      </w:r>
    </w:p>
    <w:p w:rsidR="00CF692D" w:rsidRPr="00A359D2" w:rsidRDefault="00CF692D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4"/>
      <w:bookmarkEnd w:id="3"/>
      <w:r w:rsidRPr="00A359D2">
        <w:rPr>
          <w:rFonts w:ascii="Times New Roman" w:hAnsi="Times New Roman" w:cs="Times New Roman"/>
          <w:sz w:val="20"/>
          <w:szCs w:val="20"/>
        </w:rPr>
        <w:t>3) за развитие приносящей доход деятельности, предусмотренной уставом учреждения.</w:t>
      </w:r>
    </w:p>
    <w:p w:rsidR="00CF692D" w:rsidRPr="00A359D2" w:rsidRDefault="00CF692D" w:rsidP="00B5542C">
      <w:pPr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92D" w:rsidRPr="00A359D2" w:rsidRDefault="003D6055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59. Единовременная премия директору</w:t>
      </w:r>
      <w:r w:rsidR="00CF692D" w:rsidRPr="00A359D2">
        <w:rPr>
          <w:rFonts w:ascii="Times New Roman" w:hAnsi="Times New Roman" w:cs="Times New Roman"/>
          <w:sz w:val="20"/>
          <w:szCs w:val="20"/>
        </w:rPr>
        <w:t xml:space="preserve"> учреждения по основаниям, предусмотренным </w:t>
      </w:r>
      <w:hyperlink w:anchor="Par7" w:history="1">
        <w:r w:rsidR="00CF692D" w:rsidRPr="00A359D2">
          <w:rPr>
            <w:rFonts w:ascii="Times New Roman" w:hAnsi="Times New Roman" w:cs="Times New Roman"/>
            <w:sz w:val="20"/>
            <w:szCs w:val="20"/>
          </w:rPr>
          <w:t>подпунктами 1</w:t>
        </w:r>
      </w:hyperlink>
      <w:r w:rsidR="00CF692D" w:rsidRPr="00A359D2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14" w:history="1">
        <w:r w:rsidR="00CF692D" w:rsidRPr="00A359D2">
          <w:rPr>
            <w:rFonts w:ascii="Times New Roman" w:hAnsi="Times New Roman" w:cs="Times New Roman"/>
            <w:sz w:val="20"/>
            <w:szCs w:val="20"/>
          </w:rPr>
          <w:t xml:space="preserve">3 пункта </w:t>
        </w:r>
      </w:hyperlink>
      <w:r w:rsidRPr="00A359D2">
        <w:rPr>
          <w:rFonts w:ascii="Times New Roman" w:hAnsi="Times New Roman" w:cs="Times New Roman"/>
          <w:sz w:val="20"/>
          <w:szCs w:val="20"/>
        </w:rPr>
        <w:t>58</w:t>
      </w:r>
      <w:r w:rsidR="00CF692D" w:rsidRPr="00A359D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Pr="00A359D2">
        <w:rPr>
          <w:rFonts w:ascii="Times New Roman" w:hAnsi="Times New Roman" w:cs="Times New Roman"/>
          <w:sz w:val="20"/>
          <w:szCs w:val="20"/>
        </w:rPr>
        <w:t>П</w:t>
      </w:r>
      <w:r w:rsidR="00CF692D" w:rsidRPr="00A359D2">
        <w:rPr>
          <w:rFonts w:ascii="Times New Roman" w:hAnsi="Times New Roman" w:cs="Times New Roman"/>
          <w:sz w:val="20"/>
          <w:szCs w:val="20"/>
        </w:rPr>
        <w:t>оложения, выплачивается в размере не более 100 процентов от оклада (должностного оклада)</w:t>
      </w:r>
      <w:r w:rsidRPr="00A359D2">
        <w:rPr>
          <w:rFonts w:ascii="Times New Roman" w:hAnsi="Times New Roman" w:cs="Times New Roman"/>
          <w:sz w:val="20"/>
          <w:szCs w:val="20"/>
        </w:rPr>
        <w:t>.</w:t>
      </w:r>
      <w:r w:rsidR="00CF692D" w:rsidRPr="00A35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692D" w:rsidRPr="00A359D2" w:rsidRDefault="00CF692D" w:rsidP="00B5542C">
      <w:pPr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92D" w:rsidRPr="00A359D2" w:rsidRDefault="003D6055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60</w:t>
      </w:r>
      <w:r w:rsidR="00CF692D" w:rsidRPr="00A359D2">
        <w:rPr>
          <w:rFonts w:ascii="Times New Roman" w:hAnsi="Times New Roman" w:cs="Times New Roman"/>
          <w:sz w:val="20"/>
          <w:szCs w:val="20"/>
        </w:rPr>
        <w:t xml:space="preserve">. Единовременная премия </w:t>
      </w:r>
      <w:r w:rsidRPr="00A359D2">
        <w:rPr>
          <w:rFonts w:ascii="Times New Roman" w:hAnsi="Times New Roman" w:cs="Times New Roman"/>
          <w:sz w:val="20"/>
          <w:szCs w:val="20"/>
        </w:rPr>
        <w:t>директору</w:t>
      </w:r>
      <w:r w:rsidR="00CF692D" w:rsidRPr="00A359D2">
        <w:rPr>
          <w:rFonts w:ascii="Times New Roman" w:hAnsi="Times New Roman" w:cs="Times New Roman"/>
          <w:sz w:val="20"/>
          <w:szCs w:val="20"/>
        </w:rPr>
        <w:t xml:space="preserve"> учреждения по основанию, предусмотренному </w:t>
      </w:r>
      <w:hyperlink w:anchor="Par13" w:history="1">
        <w:r w:rsidR="00CF692D" w:rsidRPr="00A359D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подпунктом 2 пункта </w:t>
        </w:r>
      </w:hyperlink>
      <w:r w:rsidRPr="00A359D2">
        <w:rPr>
          <w:rFonts w:ascii="Times New Roman" w:hAnsi="Times New Roman" w:cs="Times New Roman"/>
          <w:sz w:val="20"/>
          <w:szCs w:val="20"/>
        </w:rPr>
        <w:t>58 настоящего П</w:t>
      </w:r>
      <w:r w:rsidR="00CF692D" w:rsidRPr="00A359D2">
        <w:rPr>
          <w:rFonts w:ascii="Times New Roman" w:hAnsi="Times New Roman" w:cs="Times New Roman"/>
          <w:sz w:val="20"/>
          <w:szCs w:val="20"/>
        </w:rPr>
        <w:t>оложения, максимальным размером не ограничивается и выплачивается в размере, определяемом Министром социальной политики Свердловской области.</w:t>
      </w:r>
    </w:p>
    <w:p w:rsidR="00CF692D" w:rsidRPr="00A359D2" w:rsidRDefault="003D6055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61</w:t>
      </w:r>
      <w:r w:rsidR="00CF692D" w:rsidRPr="00A359D2">
        <w:rPr>
          <w:rFonts w:ascii="Times New Roman" w:hAnsi="Times New Roman" w:cs="Times New Roman"/>
          <w:sz w:val="20"/>
          <w:szCs w:val="20"/>
        </w:rPr>
        <w:t>. Районный коэффициент на единов</w:t>
      </w:r>
      <w:r w:rsidRPr="00A359D2">
        <w:rPr>
          <w:rFonts w:ascii="Times New Roman" w:hAnsi="Times New Roman" w:cs="Times New Roman"/>
          <w:sz w:val="20"/>
          <w:szCs w:val="20"/>
        </w:rPr>
        <w:t>ременную премию не начисляется.</w:t>
      </w:r>
    </w:p>
    <w:p w:rsidR="00CF692D" w:rsidRPr="00A359D2" w:rsidRDefault="003D6055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9D2">
        <w:rPr>
          <w:rFonts w:ascii="Times New Roman" w:hAnsi="Times New Roman" w:cs="Times New Roman"/>
          <w:sz w:val="20"/>
          <w:szCs w:val="20"/>
        </w:rPr>
        <w:t>62</w:t>
      </w:r>
      <w:r w:rsidR="00CF692D" w:rsidRPr="00A359D2">
        <w:rPr>
          <w:rFonts w:ascii="Times New Roman" w:hAnsi="Times New Roman" w:cs="Times New Roman"/>
          <w:sz w:val="20"/>
          <w:szCs w:val="20"/>
        </w:rPr>
        <w:t xml:space="preserve">. Порядок выплаты единовременной премии </w:t>
      </w:r>
      <w:r w:rsidRPr="00A359D2">
        <w:rPr>
          <w:rFonts w:ascii="Times New Roman" w:hAnsi="Times New Roman" w:cs="Times New Roman"/>
          <w:sz w:val="20"/>
          <w:szCs w:val="20"/>
        </w:rPr>
        <w:t>директору</w:t>
      </w:r>
      <w:r w:rsidR="00CF692D" w:rsidRPr="00A359D2">
        <w:rPr>
          <w:rFonts w:ascii="Times New Roman" w:hAnsi="Times New Roman" w:cs="Times New Roman"/>
          <w:sz w:val="20"/>
          <w:szCs w:val="20"/>
        </w:rPr>
        <w:t xml:space="preserve"> учреждения устанавливается в соответствии с Положением о премировании руководителя (директора) учреждения социального обслуживания, утвержденным Министерством социальной политики Свердловской области.</w:t>
      </w:r>
    </w:p>
    <w:p w:rsidR="00D80EFC" w:rsidRPr="00A359D2" w:rsidRDefault="00D80EFC" w:rsidP="00CF69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1C6A" w:rsidRPr="00A359D2" w:rsidRDefault="00321C6A" w:rsidP="00015C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0EFC" w:rsidRPr="00A359D2" w:rsidRDefault="00D80EFC" w:rsidP="00015C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EFC" w:rsidRPr="00A359D2" w:rsidRDefault="00D80EFC" w:rsidP="00015C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EFC" w:rsidRPr="00A359D2" w:rsidRDefault="00D80EFC" w:rsidP="00015C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0EFC" w:rsidRPr="00A359D2" w:rsidRDefault="00D80EFC" w:rsidP="00015C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                                                               </w:t>
      </w:r>
      <w:r w:rsidR="00015C2A" w:rsidRPr="00A359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359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21C6A" w:rsidRPr="00A359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A359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="00321C6A" w:rsidRPr="00A359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359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321C6A" w:rsidRPr="00A359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Pr="00A359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Л.А. Мальчевская</w:t>
      </w:r>
    </w:p>
    <w:p w:rsidR="00D80EFC" w:rsidRPr="00A359D2" w:rsidRDefault="00D80EFC" w:rsidP="00015C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0EFC" w:rsidRPr="00A359D2" w:rsidRDefault="00D80EFC" w:rsidP="00015C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0EFC" w:rsidRPr="00A359D2" w:rsidRDefault="00D80EFC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0EFC" w:rsidRPr="00A359D2" w:rsidRDefault="00D80EFC" w:rsidP="00015C2A">
      <w:pPr>
        <w:tabs>
          <w:tab w:val="left" w:pos="1134"/>
        </w:tabs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0EFC" w:rsidRPr="00A359D2" w:rsidRDefault="00D80EFC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0EFC" w:rsidRPr="00A359D2" w:rsidRDefault="00D80EFC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0EFC" w:rsidRPr="00A359D2" w:rsidRDefault="00D80EFC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0EFC" w:rsidRPr="00A359D2" w:rsidRDefault="00D80EFC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0EFC" w:rsidRPr="00A359D2" w:rsidRDefault="00D80EFC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0EFC" w:rsidRPr="00A359D2" w:rsidRDefault="00D80EFC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0EFC" w:rsidRPr="00A359D2" w:rsidRDefault="00D80EFC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0EFC" w:rsidRPr="00A359D2" w:rsidRDefault="00D80EFC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0EFC" w:rsidRPr="00A359D2" w:rsidRDefault="00D80EFC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0EFC" w:rsidRPr="00A359D2" w:rsidRDefault="00D80EFC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0EFC" w:rsidRPr="00A359D2" w:rsidRDefault="00D80EFC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0EFC" w:rsidRPr="00A359D2" w:rsidRDefault="00D80EFC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784B" w:rsidRPr="00A359D2" w:rsidRDefault="00F6784B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784B" w:rsidRPr="00A359D2" w:rsidRDefault="00F6784B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784B" w:rsidRPr="00A359D2" w:rsidRDefault="00F6784B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784B" w:rsidRPr="00A359D2" w:rsidRDefault="00F6784B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784B" w:rsidRPr="00A359D2" w:rsidRDefault="00F6784B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784B" w:rsidRPr="00A359D2" w:rsidRDefault="00F6784B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784B" w:rsidRPr="00A359D2" w:rsidRDefault="00F6784B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784B" w:rsidRPr="00A359D2" w:rsidRDefault="00F6784B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784B" w:rsidRPr="00A359D2" w:rsidRDefault="00F6784B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784B" w:rsidRPr="00A359D2" w:rsidRDefault="00F6784B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784B" w:rsidRPr="00A359D2" w:rsidRDefault="00F6784B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784B" w:rsidRPr="00A359D2" w:rsidRDefault="00F6784B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6"/>
        <w:tblpPr w:leftFromText="180" w:rightFromText="180" w:tblpY="-51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B5542C" w:rsidRPr="00A359D2" w:rsidTr="004F4FFF">
        <w:tc>
          <w:tcPr>
            <w:tcW w:w="6912" w:type="dxa"/>
          </w:tcPr>
          <w:p w:rsidR="00B5542C" w:rsidRPr="00A359D2" w:rsidRDefault="00B5542C" w:rsidP="004F4FFF">
            <w:pPr>
              <w:ind w:right="-8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B5542C" w:rsidRPr="00A359D2" w:rsidRDefault="00B5542C" w:rsidP="004F4FFF">
            <w:pPr>
              <w:tabs>
                <w:tab w:val="left" w:pos="4876"/>
              </w:tabs>
              <w:ind w:left="175" w:right="1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  <w:p w:rsidR="00A359D2" w:rsidRDefault="00B5542C" w:rsidP="004F4FFF">
            <w:pPr>
              <w:tabs>
                <w:tab w:val="left" w:pos="4876"/>
              </w:tabs>
              <w:ind w:left="175" w:right="1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 Положению об оплате труда работников </w:t>
            </w:r>
          </w:p>
          <w:p w:rsidR="00B5542C" w:rsidRPr="00A359D2" w:rsidRDefault="00B5542C" w:rsidP="004F4FFF">
            <w:pPr>
              <w:tabs>
                <w:tab w:val="left" w:pos="4876"/>
              </w:tabs>
              <w:ind w:left="175" w:right="1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ГАУ «КЦСОН</w:t>
            </w:r>
          </w:p>
          <w:p w:rsidR="00B5542C" w:rsidRPr="00A359D2" w:rsidRDefault="00B5542C" w:rsidP="004F4FFF">
            <w:pPr>
              <w:tabs>
                <w:tab w:val="left" w:pos="4876"/>
              </w:tabs>
              <w:ind w:left="175" w:right="1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Краснотурьинска»</w:t>
            </w:r>
          </w:p>
          <w:p w:rsidR="00B5542C" w:rsidRPr="00A359D2" w:rsidRDefault="00B5542C" w:rsidP="004F4FFF">
            <w:pPr>
              <w:ind w:right="-8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542C" w:rsidRPr="00A359D2" w:rsidRDefault="00B5542C" w:rsidP="00B5542C">
      <w:pPr>
        <w:ind w:right="-894"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59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РАЗМЕРЫ ОКЛАДОВ (ДОЛЖНОСТНЫХ ОКЛАДОВ) ПО ПРОФЕССИОНАЛЬНЫМ КВАЛИФИКАЦИОННЫМ ГРУППАМ</w:t>
      </w:r>
    </w:p>
    <w:p w:rsidR="00B5542C" w:rsidRPr="00A359D2" w:rsidRDefault="00B5542C" w:rsidP="00B5542C">
      <w:pPr>
        <w:tabs>
          <w:tab w:val="left" w:pos="1134"/>
        </w:tabs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894"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59D2">
        <w:rPr>
          <w:rFonts w:ascii="Times New Roman" w:hAnsi="Times New Roman" w:cs="Times New Roman"/>
          <w:color w:val="000000"/>
          <w:sz w:val="20"/>
          <w:szCs w:val="20"/>
        </w:rPr>
        <w:t>Профессиональные квалификационные группы должностей медицинских и фармацевтических работников</w:t>
      </w: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848"/>
        <w:gridCol w:w="1353"/>
      </w:tblGrid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квалификационные группы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(ПКГ)</w:t>
            </w:r>
          </w:p>
        </w:tc>
        <w:tc>
          <w:tcPr>
            <w:tcW w:w="1353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оклада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(рублей)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5542C" w:rsidRPr="00A359D2" w:rsidTr="00B5542C">
        <w:tc>
          <w:tcPr>
            <w:tcW w:w="7719" w:type="dxa"/>
            <w:gridSpan w:val="4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ПКГ «Средний медицинский и фармацевтический персонал»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1353" w:type="dxa"/>
          </w:tcPr>
          <w:p w:rsidR="00B5542C" w:rsidRPr="00A359D2" w:rsidRDefault="007B0F8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7433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1353" w:type="dxa"/>
          </w:tcPr>
          <w:p w:rsidR="00B5542C" w:rsidRPr="00A359D2" w:rsidRDefault="007B0F8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7848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Медицинская сестра, медицинская сестра по массажу</w:t>
            </w:r>
          </w:p>
        </w:tc>
        <w:tc>
          <w:tcPr>
            <w:tcW w:w="1353" w:type="dxa"/>
          </w:tcPr>
          <w:p w:rsidR="00B5542C" w:rsidRPr="00A359D2" w:rsidRDefault="007B0F8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9166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353" w:type="dxa"/>
          </w:tcPr>
          <w:p w:rsidR="00B5542C" w:rsidRPr="00A359D2" w:rsidRDefault="007B0F8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11889</w:t>
            </w:r>
          </w:p>
        </w:tc>
      </w:tr>
      <w:tr w:rsidR="00B5542C" w:rsidRPr="00A359D2" w:rsidTr="00B5542C">
        <w:tc>
          <w:tcPr>
            <w:tcW w:w="7719" w:type="dxa"/>
            <w:gridSpan w:val="4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ПКГ «Врачи и провизоры»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48" w:type="dxa"/>
          </w:tcPr>
          <w:p w:rsidR="00B5542C" w:rsidRPr="00A359D2" w:rsidRDefault="007B0F8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5542C" w:rsidRPr="00A359D2">
              <w:rPr>
                <w:rFonts w:ascii="Times New Roman" w:hAnsi="Times New Roman" w:cs="Times New Roman"/>
                <w:sz w:val="20"/>
                <w:szCs w:val="20"/>
              </w:rPr>
              <w:t>рач - педиатр</w:t>
            </w:r>
          </w:p>
        </w:tc>
        <w:tc>
          <w:tcPr>
            <w:tcW w:w="1353" w:type="dxa"/>
          </w:tcPr>
          <w:p w:rsidR="00B5542C" w:rsidRPr="00A359D2" w:rsidRDefault="007B0F8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17067</w:t>
            </w:r>
          </w:p>
        </w:tc>
      </w:tr>
    </w:tbl>
    <w:p w:rsidR="00B5542C" w:rsidRPr="00A359D2" w:rsidRDefault="00B5542C" w:rsidP="00B5542C">
      <w:pPr>
        <w:ind w:right="-894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59D2">
        <w:rPr>
          <w:rFonts w:ascii="Times New Roman" w:hAnsi="Times New Roman" w:cs="Times New Roman"/>
          <w:color w:val="000000"/>
          <w:sz w:val="20"/>
          <w:szCs w:val="20"/>
        </w:rPr>
        <w:br w:type="textWrapping" w:clear="all"/>
      </w:r>
    </w:p>
    <w:p w:rsidR="00B5542C" w:rsidRPr="00A359D2" w:rsidRDefault="00B5542C" w:rsidP="00B5542C">
      <w:pPr>
        <w:pStyle w:val="a3"/>
        <w:numPr>
          <w:ilvl w:val="0"/>
          <w:numId w:val="30"/>
        </w:numPr>
        <w:tabs>
          <w:tab w:val="left" w:pos="1134"/>
        </w:tabs>
        <w:ind w:left="0" w:right="-894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59D2">
        <w:rPr>
          <w:rFonts w:ascii="Times New Roman" w:hAnsi="Times New Roman" w:cs="Times New Roman"/>
          <w:color w:val="000000"/>
          <w:sz w:val="20"/>
          <w:szCs w:val="20"/>
        </w:rPr>
        <w:t>Профессиональные квалификационные группы должностей работников, занятых в сфере здравоохранения и предоставления социальных услуг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848"/>
        <w:gridCol w:w="1353"/>
      </w:tblGrid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квалификационные группы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(ПКГ)</w:t>
            </w:r>
          </w:p>
        </w:tc>
        <w:tc>
          <w:tcPr>
            <w:tcW w:w="1353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оклада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(рублей)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5542C" w:rsidRPr="00A359D2" w:rsidTr="00B5542C">
        <w:tc>
          <w:tcPr>
            <w:tcW w:w="7719" w:type="dxa"/>
            <w:gridSpan w:val="4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Должности, отнесенные ПКГ «Должности специалистов второго уровня, осуществляющих предоставление социальных услуг»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353" w:type="dxa"/>
          </w:tcPr>
          <w:p w:rsidR="00B5542C" w:rsidRPr="00A359D2" w:rsidRDefault="007B0F8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12777</w:t>
            </w:r>
          </w:p>
        </w:tc>
      </w:tr>
      <w:tr w:rsidR="00B5542C" w:rsidRPr="00A359D2" w:rsidTr="00B5542C">
        <w:tc>
          <w:tcPr>
            <w:tcW w:w="7719" w:type="dxa"/>
            <w:gridSpan w:val="4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Должности, отнесенные ПКГ «Должности специалистов третьего уровня в медицинских организациях, осуществляющих предоставление социальных услуг»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353" w:type="dxa"/>
          </w:tcPr>
          <w:p w:rsidR="00B5542C" w:rsidRPr="00A359D2" w:rsidRDefault="007B0F8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13019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 (участковый)</w:t>
            </w:r>
          </w:p>
        </w:tc>
        <w:tc>
          <w:tcPr>
            <w:tcW w:w="1353" w:type="dxa"/>
          </w:tcPr>
          <w:p w:rsidR="00B5542C" w:rsidRPr="00A359D2" w:rsidRDefault="007B0F8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13019</w:t>
            </w:r>
          </w:p>
        </w:tc>
      </w:tr>
      <w:tr w:rsidR="00B5542C" w:rsidRPr="00A359D2" w:rsidTr="00B5542C">
        <w:tc>
          <w:tcPr>
            <w:tcW w:w="7719" w:type="dxa"/>
            <w:gridSpan w:val="4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Должности, отнесенные ПКГ «Должности руководителей в медицинских организациях, осуществляющих предоставление социальных услуг»</w:t>
            </w:r>
          </w:p>
        </w:tc>
      </w:tr>
      <w:tr w:rsidR="00B5542C" w:rsidRPr="00A359D2" w:rsidTr="00B5542C">
        <w:trPr>
          <w:cantSplit/>
          <w:trHeight w:val="575"/>
        </w:trPr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(социальной службой)</w:t>
            </w:r>
          </w:p>
        </w:tc>
        <w:tc>
          <w:tcPr>
            <w:tcW w:w="1353" w:type="dxa"/>
          </w:tcPr>
          <w:p w:rsidR="00B5542C" w:rsidRPr="00A359D2" w:rsidRDefault="007B0F8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13358</w:t>
            </w:r>
          </w:p>
        </w:tc>
      </w:tr>
    </w:tbl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numPr>
          <w:ilvl w:val="0"/>
          <w:numId w:val="30"/>
        </w:numPr>
        <w:tabs>
          <w:tab w:val="left" w:pos="1134"/>
        </w:tabs>
        <w:ind w:left="0" w:right="-894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59D2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Профессиональные квалификационные группы должностей работников образования, работающих в сфере социального обслуживания</w:t>
      </w:r>
    </w:p>
    <w:p w:rsidR="00B5542C" w:rsidRPr="00A359D2" w:rsidRDefault="00B5542C" w:rsidP="00B5542C">
      <w:pPr>
        <w:tabs>
          <w:tab w:val="left" w:pos="1134"/>
        </w:tabs>
        <w:ind w:right="-89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848"/>
        <w:gridCol w:w="1353"/>
      </w:tblGrid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квалификационные группы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(ПКГ)</w:t>
            </w:r>
          </w:p>
        </w:tc>
        <w:tc>
          <w:tcPr>
            <w:tcW w:w="1353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оклада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(рублей)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5542C" w:rsidRPr="00A359D2" w:rsidTr="00B5542C">
        <w:tc>
          <w:tcPr>
            <w:tcW w:w="7719" w:type="dxa"/>
            <w:gridSpan w:val="4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1353" w:type="dxa"/>
          </w:tcPr>
          <w:p w:rsidR="00B5542C" w:rsidRPr="00A359D2" w:rsidRDefault="002D1EA8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4137</w:t>
            </w:r>
          </w:p>
        </w:tc>
      </w:tr>
      <w:tr w:rsidR="00B5542C" w:rsidRPr="00A359D2" w:rsidTr="00B5542C">
        <w:tc>
          <w:tcPr>
            <w:tcW w:w="7719" w:type="dxa"/>
            <w:gridSpan w:val="4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ПКГ должностей педагогических работников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Инструктор по труду</w:t>
            </w:r>
          </w:p>
        </w:tc>
        <w:tc>
          <w:tcPr>
            <w:tcW w:w="1353" w:type="dxa"/>
          </w:tcPr>
          <w:p w:rsidR="00B5542C" w:rsidRPr="00A359D2" w:rsidRDefault="002D1EA8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10230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353" w:type="dxa"/>
          </w:tcPr>
          <w:p w:rsidR="00B5542C" w:rsidRPr="00A359D2" w:rsidRDefault="002D1EA8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11800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53" w:type="dxa"/>
          </w:tcPr>
          <w:p w:rsidR="00B5542C" w:rsidRPr="00A359D2" w:rsidRDefault="002D1EA8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13068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53" w:type="dxa"/>
          </w:tcPr>
          <w:p w:rsidR="00B5542C" w:rsidRPr="00A359D2" w:rsidRDefault="002D1EA8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14595</w:t>
            </w:r>
          </w:p>
        </w:tc>
      </w:tr>
    </w:tbl>
    <w:p w:rsidR="00B5542C" w:rsidRPr="00A359D2" w:rsidRDefault="00B5542C" w:rsidP="00B5542C">
      <w:pPr>
        <w:ind w:right="-89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542C" w:rsidRPr="00A359D2" w:rsidRDefault="00B5542C" w:rsidP="00B5542C">
      <w:pPr>
        <w:tabs>
          <w:tab w:val="left" w:pos="1134"/>
        </w:tabs>
        <w:ind w:right="-8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542C" w:rsidRPr="00A359D2" w:rsidRDefault="00B5542C" w:rsidP="00B5542C">
      <w:pPr>
        <w:numPr>
          <w:ilvl w:val="0"/>
          <w:numId w:val="30"/>
        </w:numPr>
        <w:tabs>
          <w:tab w:val="left" w:pos="1134"/>
        </w:tabs>
        <w:ind w:left="0" w:right="-752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59D2">
        <w:rPr>
          <w:rFonts w:ascii="Times New Roman" w:hAnsi="Times New Roman" w:cs="Times New Roman"/>
          <w:color w:val="000000"/>
          <w:sz w:val="20"/>
          <w:szCs w:val="20"/>
        </w:rPr>
        <w:t>Профессиональные квалификационные группы должностей работников культуры, искусства и кинематографии, работающих в сфере социального обслуживания</w:t>
      </w:r>
    </w:p>
    <w:p w:rsidR="00B5542C" w:rsidRPr="00A359D2" w:rsidRDefault="00B5542C" w:rsidP="00B5542C">
      <w:pPr>
        <w:tabs>
          <w:tab w:val="left" w:pos="1134"/>
        </w:tabs>
        <w:ind w:left="709" w:right="-1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48"/>
        <w:gridCol w:w="1353"/>
      </w:tblGrid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квалификационные группы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(ПКГ)</w:t>
            </w:r>
          </w:p>
        </w:tc>
        <w:tc>
          <w:tcPr>
            <w:tcW w:w="1353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оклада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(рублей)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5542C" w:rsidRPr="00A359D2" w:rsidTr="00B5542C">
        <w:tc>
          <w:tcPr>
            <w:tcW w:w="6018" w:type="dxa"/>
            <w:gridSpan w:val="3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ПКГ «Должности работников культуры, искусства и кинематографии среднего звена»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</w:p>
        </w:tc>
        <w:tc>
          <w:tcPr>
            <w:tcW w:w="1353" w:type="dxa"/>
          </w:tcPr>
          <w:p w:rsidR="00B5542C" w:rsidRPr="00A359D2" w:rsidRDefault="002D1EA8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11113</w:t>
            </w:r>
          </w:p>
        </w:tc>
      </w:tr>
    </w:tbl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tabs>
          <w:tab w:val="left" w:pos="1134"/>
        </w:tabs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numPr>
          <w:ilvl w:val="0"/>
          <w:numId w:val="30"/>
        </w:numPr>
        <w:tabs>
          <w:tab w:val="left" w:pos="1134"/>
        </w:tabs>
        <w:ind w:left="0" w:right="-894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59D2">
        <w:rPr>
          <w:rFonts w:ascii="Times New Roman" w:hAnsi="Times New Roman" w:cs="Times New Roman"/>
          <w:color w:val="000000"/>
          <w:sz w:val="20"/>
          <w:szCs w:val="20"/>
        </w:rPr>
        <w:t>Профессиональные квалификационные группы общеотраслевых должностей руководителей, специалистов и служащих, работающих в сфере социального обслуживания</w:t>
      </w:r>
    </w:p>
    <w:p w:rsidR="00B5542C" w:rsidRPr="00A359D2" w:rsidRDefault="00B5542C" w:rsidP="00B5542C">
      <w:pPr>
        <w:ind w:left="2424" w:right="-89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848"/>
        <w:gridCol w:w="1353"/>
      </w:tblGrid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квалификационные группы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(ПКГ)</w:t>
            </w:r>
          </w:p>
        </w:tc>
        <w:tc>
          <w:tcPr>
            <w:tcW w:w="1353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оклада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(рублей)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5542C" w:rsidRPr="00A359D2" w:rsidTr="00B5542C">
        <w:tc>
          <w:tcPr>
            <w:tcW w:w="7719" w:type="dxa"/>
            <w:gridSpan w:val="4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ПКГ «Общеотраслевые должности служащих первого уровня»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Делопроизводитель, секретарь-машинистка</w:t>
            </w:r>
          </w:p>
        </w:tc>
        <w:tc>
          <w:tcPr>
            <w:tcW w:w="1353" w:type="dxa"/>
          </w:tcPr>
          <w:p w:rsidR="00B5542C" w:rsidRPr="00A359D2" w:rsidRDefault="002D1EA8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3697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Архивариус, кассир</w:t>
            </w:r>
          </w:p>
        </w:tc>
        <w:tc>
          <w:tcPr>
            <w:tcW w:w="1353" w:type="dxa"/>
          </w:tcPr>
          <w:p w:rsidR="00B5542C" w:rsidRPr="00A359D2" w:rsidRDefault="002D1EA8" w:rsidP="002D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4091</w:t>
            </w:r>
          </w:p>
        </w:tc>
      </w:tr>
      <w:tr w:rsidR="00B5542C" w:rsidRPr="00A359D2" w:rsidTr="00B5542C">
        <w:tc>
          <w:tcPr>
            <w:tcW w:w="7719" w:type="dxa"/>
            <w:gridSpan w:val="4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ПКГ «Общеотраслевые должности служащих второго уровня»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</w:p>
        </w:tc>
        <w:tc>
          <w:tcPr>
            <w:tcW w:w="1353" w:type="dxa"/>
          </w:tcPr>
          <w:p w:rsidR="00B5542C" w:rsidRPr="00A359D2" w:rsidRDefault="002D1EA8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4901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Заведующий складом, заведующий хозяйством</w:t>
            </w:r>
          </w:p>
        </w:tc>
        <w:tc>
          <w:tcPr>
            <w:tcW w:w="1353" w:type="dxa"/>
          </w:tcPr>
          <w:p w:rsidR="00B5542C" w:rsidRPr="00A359D2" w:rsidRDefault="002D1EA8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5096</w:t>
            </w:r>
          </w:p>
        </w:tc>
      </w:tr>
      <w:tr w:rsidR="00B5542C" w:rsidRPr="00A359D2" w:rsidTr="00B5542C">
        <w:tc>
          <w:tcPr>
            <w:tcW w:w="7719" w:type="dxa"/>
            <w:gridSpan w:val="4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ПКГ «Общеотраслевые должности служащих третьего уровня»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Бухгалтер, инженер-программист (программист), психолог, специалист по кадрам, экономист, юрисконсульт</w:t>
            </w:r>
          </w:p>
        </w:tc>
        <w:tc>
          <w:tcPr>
            <w:tcW w:w="1353" w:type="dxa"/>
          </w:tcPr>
          <w:p w:rsidR="00B5542C" w:rsidRPr="00A359D2" w:rsidRDefault="002D1EA8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8344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Социолог</w:t>
            </w:r>
          </w:p>
        </w:tc>
        <w:tc>
          <w:tcPr>
            <w:tcW w:w="1353" w:type="dxa"/>
          </w:tcPr>
          <w:p w:rsidR="00B5542C" w:rsidRPr="00A359D2" w:rsidRDefault="002D1EA8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6264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охране труда </w:t>
            </w:r>
          </w:p>
        </w:tc>
        <w:tc>
          <w:tcPr>
            <w:tcW w:w="1353" w:type="dxa"/>
          </w:tcPr>
          <w:p w:rsidR="00B5542C" w:rsidRPr="00A359D2" w:rsidRDefault="002D1EA8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6264</w:t>
            </w:r>
          </w:p>
        </w:tc>
      </w:tr>
    </w:tbl>
    <w:p w:rsidR="00B5542C" w:rsidRPr="00A359D2" w:rsidRDefault="00B5542C" w:rsidP="00B5542C">
      <w:pPr>
        <w:ind w:right="-894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542C" w:rsidRPr="00A359D2" w:rsidRDefault="00B5542C" w:rsidP="00B5542C">
      <w:pPr>
        <w:numPr>
          <w:ilvl w:val="0"/>
          <w:numId w:val="30"/>
        </w:numPr>
        <w:tabs>
          <w:tab w:val="left" w:pos="1134"/>
        </w:tabs>
        <w:ind w:left="0" w:right="-894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59D2">
        <w:rPr>
          <w:rFonts w:ascii="Times New Roman" w:hAnsi="Times New Roman" w:cs="Times New Roman"/>
          <w:color w:val="000000"/>
          <w:sz w:val="20"/>
          <w:szCs w:val="20"/>
        </w:rPr>
        <w:t>Профессиональные квалификационные группы должностей работников физической культуры и спорта, работающих в сфере социального обслуживания</w:t>
      </w:r>
    </w:p>
    <w:p w:rsidR="00B5542C" w:rsidRPr="00A359D2" w:rsidRDefault="00B5542C" w:rsidP="00B5542C">
      <w:pPr>
        <w:ind w:left="2424" w:right="-89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left="2424" w:right="-89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848"/>
        <w:gridCol w:w="1353"/>
      </w:tblGrid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квалификационные группы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(ПКГ)</w:t>
            </w:r>
          </w:p>
        </w:tc>
        <w:tc>
          <w:tcPr>
            <w:tcW w:w="1353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оклада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(рублей)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5542C" w:rsidRPr="00A359D2" w:rsidTr="00B5542C">
        <w:tc>
          <w:tcPr>
            <w:tcW w:w="7719" w:type="dxa"/>
            <w:gridSpan w:val="4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ПКГ должностей работников физической культуры и спорта второго уровня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Инструктор по адаптивной физической культуре</w:t>
            </w:r>
          </w:p>
        </w:tc>
        <w:tc>
          <w:tcPr>
            <w:tcW w:w="1353" w:type="dxa"/>
          </w:tcPr>
          <w:p w:rsidR="00B5542C" w:rsidRPr="00A359D2" w:rsidRDefault="002D1EA8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9243</w:t>
            </w:r>
          </w:p>
        </w:tc>
      </w:tr>
    </w:tbl>
    <w:p w:rsidR="00B5542C" w:rsidRPr="00A359D2" w:rsidRDefault="00B5542C" w:rsidP="00B5542C">
      <w:pPr>
        <w:ind w:right="-89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5542C" w:rsidRPr="00A359D2" w:rsidRDefault="00B5542C" w:rsidP="00B5542C">
      <w:pPr>
        <w:tabs>
          <w:tab w:val="left" w:pos="1134"/>
        </w:tabs>
        <w:ind w:right="-89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D30D7" w:rsidRPr="00A359D2" w:rsidRDefault="00AD30D7" w:rsidP="00B5542C">
      <w:pPr>
        <w:tabs>
          <w:tab w:val="left" w:pos="1134"/>
        </w:tabs>
        <w:ind w:right="-89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D30D7" w:rsidRPr="00A359D2" w:rsidRDefault="00AD30D7" w:rsidP="00B5542C">
      <w:pPr>
        <w:tabs>
          <w:tab w:val="left" w:pos="1134"/>
        </w:tabs>
        <w:ind w:right="-894"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5542C" w:rsidRPr="00A359D2" w:rsidRDefault="00B5542C" w:rsidP="00B5542C">
      <w:pPr>
        <w:numPr>
          <w:ilvl w:val="0"/>
          <w:numId w:val="30"/>
        </w:numPr>
        <w:tabs>
          <w:tab w:val="left" w:pos="1134"/>
        </w:tabs>
        <w:ind w:left="0" w:right="-894"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359D2">
        <w:rPr>
          <w:rFonts w:ascii="Times New Roman" w:hAnsi="Times New Roman" w:cs="Times New Roman"/>
          <w:bCs/>
          <w:color w:val="000000"/>
          <w:sz w:val="20"/>
          <w:szCs w:val="20"/>
        </w:rPr>
        <w:t>Профессиональные квалификационные группы общеотраслевых профессий рабочих, работающих в сфере социального обслуживания</w:t>
      </w:r>
    </w:p>
    <w:p w:rsidR="00B5542C" w:rsidRPr="00A359D2" w:rsidRDefault="00B5542C" w:rsidP="00B5542C">
      <w:pPr>
        <w:ind w:left="2424" w:right="-89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5542C" w:rsidRPr="00A359D2" w:rsidRDefault="00B5542C" w:rsidP="00B5542C">
      <w:pPr>
        <w:ind w:left="2424" w:right="-89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848"/>
        <w:gridCol w:w="1353"/>
      </w:tblGrid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квалификационные группы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(ПКГ)</w:t>
            </w:r>
          </w:p>
        </w:tc>
        <w:tc>
          <w:tcPr>
            <w:tcW w:w="1353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оклада</w:t>
            </w:r>
          </w:p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(рублей)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5542C" w:rsidRPr="00A359D2" w:rsidTr="00B5542C">
        <w:tc>
          <w:tcPr>
            <w:tcW w:w="7719" w:type="dxa"/>
            <w:gridSpan w:val="4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ПКГ «Общеотраслевые профессии рабочих первого уровня»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Кастелянша, сторож (вахтер), уборщик служебных помещений, уборщик территорий</w:t>
            </w:r>
          </w:p>
        </w:tc>
        <w:tc>
          <w:tcPr>
            <w:tcW w:w="1353" w:type="dxa"/>
          </w:tcPr>
          <w:p w:rsidR="00B5542C" w:rsidRPr="00A359D2" w:rsidRDefault="002D1EA8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3275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Кухонный рабочий</w:t>
            </w:r>
          </w:p>
        </w:tc>
        <w:tc>
          <w:tcPr>
            <w:tcW w:w="1353" w:type="dxa"/>
          </w:tcPr>
          <w:p w:rsidR="00B5542C" w:rsidRPr="00A359D2" w:rsidRDefault="002D1EA8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3446</w:t>
            </w:r>
          </w:p>
        </w:tc>
      </w:tr>
      <w:tr w:rsidR="00B5542C" w:rsidRPr="00A359D2" w:rsidTr="00B5542C">
        <w:tc>
          <w:tcPr>
            <w:tcW w:w="7719" w:type="dxa"/>
            <w:gridSpan w:val="4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b/>
                <w:sz w:val="20"/>
                <w:szCs w:val="20"/>
              </w:rPr>
              <w:t>ПКГ «Общеотраслевые профессии рабочих второго уровня»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Оператор стиральных машин, оператор электронно-вычислительных и вычислительных машин, рабочий по комплексному обслуживанию и ремонту зданий</w:t>
            </w:r>
          </w:p>
        </w:tc>
        <w:tc>
          <w:tcPr>
            <w:tcW w:w="1353" w:type="dxa"/>
          </w:tcPr>
          <w:p w:rsidR="00B5542C" w:rsidRPr="00A359D2" w:rsidRDefault="00F6393F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3915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353" w:type="dxa"/>
          </w:tcPr>
          <w:p w:rsidR="00B5542C" w:rsidRPr="00A359D2" w:rsidRDefault="00F6393F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4232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Водитель автомобиля, повар</w:t>
            </w:r>
          </w:p>
        </w:tc>
        <w:tc>
          <w:tcPr>
            <w:tcW w:w="1353" w:type="dxa"/>
          </w:tcPr>
          <w:p w:rsidR="00B5542C" w:rsidRPr="00A359D2" w:rsidRDefault="00F6393F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5919</w:t>
            </w:r>
          </w:p>
        </w:tc>
      </w:tr>
      <w:tr w:rsidR="00B5542C" w:rsidRPr="00A359D2" w:rsidTr="00B5542C">
        <w:tc>
          <w:tcPr>
            <w:tcW w:w="817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8" w:type="dxa"/>
          </w:tcPr>
          <w:p w:rsidR="00B5542C" w:rsidRPr="00A359D2" w:rsidRDefault="00B5542C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353" w:type="dxa"/>
          </w:tcPr>
          <w:p w:rsidR="00B5542C" w:rsidRPr="00A359D2" w:rsidRDefault="00F6393F" w:rsidP="00B5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D2">
              <w:rPr>
                <w:rFonts w:ascii="Times New Roman" w:hAnsi="Times New Roman" w:cs="Times New Roman"/>
                <w:sz w:val="20"/>
                <w:szCs w:val="20"/>
              </w:rPr>
              <w:t>4699</w:t>
            </w:r>
          </w:p>
        </w:tc>
      </w:tr>
    </w:tbl>
    <w:p w:rsidR="00B5542C" w:rsidRPr="00A359D2" w:rsidRDefault="00B5542C" w:rsidP="00B5542C">
      <w:pPr>
        <w:ind w:left="2424" w:right="-89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42C" w:rsidRPr="00A359D2" w:rsidRDefault="00B5542C" w:rsidP="00B5542C">
      <w:pPr>
        <w:ind w:right="-89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784B" w:rsidRPr="00A359D2" w:rsidRDefault="00F6784B" w:rsidP="00D80EFC">
      <w:pPr>
        <w:spacing w:after="0" w:line="240" w:lineRule="auto"/>
        <w:ind w:right="-89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0EFC" w:rsidRPr="00A359D2" w:rsidRDefault="00D80EFC" w:rsidP="00D758BC">
      <w:pPr>
        <w:spacing w:after="0" w:line="240" w:lineRule="auto"/>
        <w:ind w:right="-894"/>
        <w:jc w:val="both"/>
        <w:rPr>
          <w:rFonts w:ascii="Times New Roman" w:hAnsi="Times New Roman" w:cs="Times New Roman"/>
          <w:sz w:val="20"/>
          <w:szCs w:val="20"/>
        </w:rPr>
      </w:pPr>
    </w:p>
    <w:p w:rsidR="00952513" w:rsidRPr="00A359D2" w:rsidRDefault="00952513" w:rsidP="00952513">
      <w:pPr>
        <w:spacing w:after="0" w:line="240" w:lineRule="auto"/>
        <w:ind w:right="-894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42C" w:rsidRPr="00A359D2" w:rsidRDefault="00B5542C" w:rsidP="00952513">
      <w:pPr>
        <w:spacing w:after="0" w:line="240" w:lineRule="auto"/>
        <w:ind w:right="-894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42C" w:rsidRPr="00A359D2" w:rsidRDefault="00B5542C" w:rsidP="00952513">
      <w:pPr>
        <w:spacing w:after="0" w:line="240" w:lineRule="auto"/>
        <w:ind w:right="-894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42C" w:rsidRPr="00A359D2" w:rsidRDefault="00B5542C" w:rsidP="00952513">
      <w:pPr>
        <w:spacing w:after="0" w:line="240" w:lineRule="auto"/>
        <w:ind w:right="-894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42C" w:rsidRPr="00A359D2" w:rsidRDefault="00B5542C" w:rsidP="00952513">
      <w:pPr>
        <w:spacing w:after="0" w:line="240" w:lineRule="auto"/>
        <w:ind w:right="-894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42C" w:rsidRPr="00A359D2" w:rsidRDefault="00B5542C" w:rsidP="00952513">
      <w:pPr>
        <w:spacing w:after="0" w:line="240" w:lineRule="auto"/>
        <w:ind w:right="-894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42C" w:rsidRPr="00A359D2" w:rsidRDefault="00B5542C" w:rsidP="00952513">
      <w:pPr>
        <w:spacing w:after="0" w:line="240" w:lineRule="auto"/>
        <w:ind w:right="-894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42C" w:rsidRPr="00A359D2" w:rsidRDefault="00B5542C" w:rsidP="00952513">
      <w:pPr>
        <w:spacing w:after="0" w:line="240" w:lineRule="auto"/>
        <w:ind w:right="-894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42C" w:rsidRPr="00A359D2" w:rsidRDefault="00B5542C" w:rsidP="00952513">
      <w:pPr>
        <w:spacing w:after="0" w:line="240" w:lineRule="auto"/>
        <w:ind w:right="-894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42C" w:rsidRPr="00A359D2" w:rsidRDefault="00B5542C" w:rsidP="00952513">
      <w:pPr>
        <w:spacing w:after="0" w:line="240" w:lineRule="auto"/>
        <w:ind w:right="-894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42C" w:rsidRPr="00A359D2" w:rsidRDefault="00B5542C" w:rsidP="00952513">
      <w:pPr>
        <w:spacing w:after="0" w:line="240" w:lineRule="auto"/>
        <w:ind w:right="-894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42C" w:rsidRPr="00A359D2" w:rsidRDefault="00B5542C" w:rsidP="00952513">
      <w:pPr>
        <w:spacing w:after="0" w:line="240" w:lineRule="auto"/>
        <w:ind w:right="-894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2513" w:rsidRPr="00A359D2" w:rsidRDefault="00952513" w:rsidP="00952513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0291F" w:rsidRPr="00A359D2" w:rsidRDefault="0070291F" w:rsidP="00D80EFC">
      <w:pPr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A7708" w:rsidRPr="00A359D2" w:rsidRDefault="009A7708" w:rsidP="00D80EFC">
      <w:pPr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5542C" w:rsidRPr="00A359D2" w:rsidRDefault="00B5542C" w:rsidP="00D80EFC">
      <w:pPr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5542C" w:rsidRPr="00A359D2" w:rsidRDefault="00B5542C" w:rsidP="00D80EFC">
      <w:pPr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4" w:name="_GoBack"/>
      <w:bookmarkEnd w:id="4"/>
    </w:p>
    <w:p w:rsidR="00B5542C" w:rsidRPr="00A359D2" w:rsidRDefault="00B5542C" w:rsidP="00D80EFC">
      <w:pPr>
        <w:spacing w:after="0" w:line="240" w:lineRule="auto"/>
        <w:ind w:right="-894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5542C" w:rsidRPr="00A359D2" w:rsidRDefault="00B5542C" w:rsidP="00AD30D7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Style w:val="a6"/>
        <w:tblpPr w:leftFromText="180" w:rightFromText="180" w:tblpY="-51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B5542C" w:rsidRPr="00A359D2" w:rsidTr="004F4FFF">
        <w:tc>
          <w:tcPr>
            <w:tcW w:w="6912" w:type="dxa"/>
          </w:tcPr>
          <w:p w:rsidR="00B5542C" w:rsidRPr="00A359D2" w:rsidRDefault="00B5542C" w:rsidP="004F4FFF">
            <w:pPr>
              <w:ind w:right="-8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B5542C" w:rsidRPr="00A359D2" w:rsidRDefault="00B5542C" w:rsidP="004F4FFF">
            <w:pPr>
              <w:tabs>
                <w:tab w:val="left" w:pos="4876"/>
              </w:tabs>
              <w:ind w:left="175" w:right="1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B5542C" w:rsidRPr="00A359D2" w:rsidRDefault="00B5542C" w:rsidP="004F4FFF">
            <w:pPr>
              <w:tabs>
                <w:tab w:val="left" w:pos="4876"/>
              </w:tabs>
              <w:ind w:left="175" w:right="1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 Положению об оплате труда работников ГАУ «КЦСОН</w:t>
            </w:r>
          </w:p>
          <w:p w:rsidR="00B5542C" w:rsidRPr="00A359D2" w:rsidRDefault="00B5542C" w:rsidP="004F4FFF">
            <w:pPr>
              <w:tabs>
                <w:tab w:val="left" w:pos="4876"/>
              </w:tabs>
              <w:ind w:left="175" w:right="1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Краснотурьинска»</w:t>
            </w:r>
          </w:p>
          <w:p w:rsidR="00B5542C" w:rsidRPr="00A359D2" w:rsidRDefault="00B5542C" w:rsidP="004F4FFF">
            <w:pPr>
              <w:ind w:right="-8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542C" w:rsidRPr="00A359D2" w:rsidRDefault="00B5542C" w:rsidP="00AD30D7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A7708" w:rsidRPr="00A359D2" w:rsidRDefault="009A7708" w:rsidP="009A7708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E43C5" w:rsidRPr="00A359D2" w:rsidRDefault="005E43C5" w:rsidP="009A7708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</w:t>
      </w:r>
    </w:p>
    <w:p w:rsidR="005E43C5" w:rsidRPr="00A359D2" w:rsidRDefault="005E43C5" w:rsidP="009A7708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359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исчисления стажа непрерывной работы, выслуги лет, дающего право на получение выплаты за стаж непрерывной работы, выслугу лет</w:t>
      </w:r>
    </w:p>
    <w:p w:rsidR="009A7708" w:rsidRPr="00A359D2" w:rsidRDefault="009A7708" w:rsidP="009A7708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5542C" w:rsidRPr="00A359D2" w:rsidRDefault="00B5542C" w:rsidP="009A7708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5542C" w:rsidRPr="00A359D2" w:rsidRDefault="00B5542C" w:rsidP="00B5542C">
      <w:pPr>
        <w:autoSpaceDE w:val="0"/>
        <w:autoSpaceDN w:val="0"/>
        <w:adjustRightInd w:val="0"/>
        <w:spacing w:after="0" w:line="240" w:lineRule="auto"/>
        <w:ind w:right="-89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59D2">
        <w:rPr>
          <w:rFonts w:ascii="Times New Roman" w:hAnsi="Times New Roman" w:cs="Times New Roman"/>
          <w:bCs/>
          <w:sz w:val="20"/>
          <w:szCs w:val="20"/>
        </w:rPr>
        <w:t>1. При определении стажа непрерывной работы, выслуги лет, дающего право на получение выплаты за стаж непрерывной работы, выслуги лет, учитывается:</w:t>
      </w:r>
    </w:p>
    <w:p w:rsidR="00B5542C" w:rsidRPr="00A359D2" w:rsidRDefault="00B5542C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59D2">
        <w:rPr>
          <w:rFonts w:ascii="Times New Roman" w:hAnsi="Times New Roman" w:cs="Times New Roman"/>
          <w:bCs/>
          <w:sz w:val="20"/>
          <w:szCs w:val="20"/>
        </w:rPr>
        <w:t>1) время непрерывной работы на должностях по профилю работы, в том числе по совместительству, в учреждениях (структурных подразделениях учреждений) социального обслуживания, медицинских организациях, образовательных организациях, исполнительных органах государственной власти Свердловской области, осуществляющих функции и полномочия в сфере социальной защиты;</w:t>
      </w:r>
    </w:p>
    <w:p w:rsidR="00B5542C" w:rsidRPr="00A359D2" w:rsidRDefault="00B5542C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59D2">
        <w:rPr>
          <w:rFonts w:ascii="Times New Roman" w:hAnsi="Times New Roman" w:cs="Times New Roman"/>
          <w:bCs/>
          <w:sz w:val="20"/>
          <w:szCs w:val="20"/>
        </w:rPr>
        <w:t>2) время непрерывной работы на должностях по профилю работы в централизованных бухгалтериях учреждений социального обслуживания, медицинских организаций, образовательных организаций;</w:t>
      </w:r>
    </w:p>
    <w:p w:rsidR="00B5542C" w:rsidRPr="00A359D2" w:rsidRDefault="00B5542C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59D2">
        <w:rPr>
          <w:rFonts w:ascii="Times New Roman" w:hAnsi="Times New Roman" w:cs="Times New Roman"/>
          <w:bCs/>
          <w:sz w:val="20"/>
          <w:szCs w:val="20"/>
        </w:rPr>
        <w:t>3) время непрерывной работы в организациях системы социальной защиты, на должностях работников образования, медицинских (фармацевтических) должностях системы здравоохранения в период учебы - студентам образовательных организаций среднего профессионального и высшего образования независимо от продолжительности перерывов в работе, связанных с учебой, если за учебой непосредственно следовала работа в организациях системы здравоохранения, социальной защиты, образования на должностях по профилю работы;</w:t>
      </w:r>
    </w:p>
    <w:p w:rsidR="00B5542C" w:rsidRPr="00A359D2" w:rsidRDefault="00B5542C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59D2">
        <w:rPr>
          <w:rFonts w:ascii="Times New Roman" w:hAnsi="Times New Roman" w:cs="Times New Roman"/>
          <w:bCs/>
          <w:sz w:val="20"/>
          <w:szCs w:val="20"/>
        </w:rPr>
        <w:t>4) время непрерывной работы работников учреждений социального обслуживания Свердловской области, при условии, если нижеперечисленным периодам непосредственно предшествовала и за ними непосредственно следовала работа в учреждениях социального обслуживания Свердловской области:</w:t>
      </w:r>
    </w:p>
    <w:p w:rsidR="00B5542C" w:rsidRPr="00A359D2" w:rsidRDefault="00B5542C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59D2">
        <w:rPr>
          <w:rFonts w:ascii="Times New Roman" w:hAnsi="Times New Roman" w:cs="Times New Roman"/>
          <w:bCs/>
          <w:sz w:val="20"/>
          <w:szCs w:val="20"/>
        </w:rPr>
        <w:t>время, когда работник фактически не работал, но за ним сохранялось место работы (должность);</w:t>
      </w:r>
    </w:p>
    <w:p w:rsidR="00B5542C" w:rsidRPr="00A359D2" w:rsidRDefault="00B5542C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59D2">
        <w:rPr>
          <w:rFonts w:ascii="Times New Roman" w:hAnsi="Times New Roman" w:cs="Times New Roman"/>
          <w:bCs/>
          <w:sz w:val="20"/>
          <w:szCs w:val="20"/>
        </w:rPr>
        <w:t>время по уходу за ребенком до достижения им возраста трех лет.</w:t>
      </w:r>
    </w:p>
    <w:p w:rsidR="00B5542C" w:rsidRPr="00A359D2" w:rsidRDefault="00B5542C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59D2">
        <w:rPr>
          <w:rFonts w:ascii="Times New Roman" w:hAnsi="Times New Roman" w:cs="Times New Roman"/>
          <w:bCs/>
          <w:sz w:val="20"/>
          <w:szCs w:val="20"/>
        </w:rPr>
        <w:t>2. Стаж работы сохраняется при поступлении на работу в учреждения социального обслуживания Свердловской области при отсутствии во время перерыва другой работы:</w:t>
      </w:r>
    </w:p>
    <w:p w:rsidR="00B5542C" w:rsidRPr="00A359D2" w:rsidRDefault="00B5542C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59D2">
        <w:rPr>
          <w:rFonts w:ascii="Times New Roman" w:hAnsi="Times New Roman" w:cs="Times New Roman"/>
          <w:bCs/>
          <w:sz w:val="20"/>
          <w:szCs w:val="20"/>
        </w:rPr>
        <w:t>1) не позднее одного месяца со дня увольнения из организаций в сфере социальной защиты населения, медицинских организаций, образовательных организаций;</w:t>
      </w:r>
    </w:p>
    <w:p w:rsidR="00B5542C" w:rsidRPr="00A359D2" w:rsidRDefault="00B5542C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59D2">
        <w:rPr>
          <w:rFonts w:ascii="Times New Roman" w:hAnsi="Times New Roman" w:cs="Times New Roman"/>
          <w:bCs/>
          <w:sz w:val="20"/>
          <w:szCs w:val="20"/>
        </w:rPr>
        <w:t>2) не позднее трех месяцев со дня увольнения в связи с ликвидацией организации в сфере социальной защиты населения, медицинской организации, образовательной организации, сокращения численности или штата работников организации в сфере социальной защиты населения, медицинской организации, образовательной организации.</w:t>
      </w:r>
    </w:p>
    <w:p w:rsidR="00B5542C" w:rsidRPr="00A359D2" w:rsidRDefault="00B5542C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59D2">
        <w:rPr>
          <w:rFonts w:ascii="Times New Roman" w:hAnsi="Times New Roman" w:cs="Times New Roman"/>
          <w:bCs/>
          <w:sz w:val="20"/>
          <w:szCs w:val="20"/>
        </w:rPr>
        <w:t>3. В стаж работы не засчитывается время работы в организациях (структурных подразделениях организаций), не предусмотренных номенклатурой медицинских организаций и номенклатурой организаций социального обслуживания в Свердловской области.</w:t>
      </w:r>
    </w:p>
    <w:p w:rsidR="00B5542C" w:rsidRPr="00A359D2" w:rsidRDefault="00B5542C" w:rsidP="00B5542C">
      <w:pPr>
        <w:autoSpaceDE w:val="0"/>
        <w:autoSpaceDN w:val="0"/>
        <w:adjustRightInd w:val="0"/>
        <w:spacing w:before="200" w:after="0" w:line="240" w:lineRule="auto"/>
        <w:ind w:right="-89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59D2">
        <w:rPr>
          <w:rFonts w:ascii="Times New Roman" w:hAnsi="Times New Roman" w:cs="Times New Roman"/>
          <w:bCs/>
          <w:sz w:val="20"/>
          <w:szCs w:val="20"/>
        </w:rPr>
        <w:t>4. Для определения стажа непрерывной работы, выслуги лет, дающего право на получение выплаты за стаж непрерывной работы, выслугу лет, рекомендуется создать соответствующую комиссию в учреждении.</w:t>
      </w:r>
    </w:p>
    <w:p w:rsidR="00B5542C" w:rsidRPr="00A359D2" w:rsidRDefault="00B5542C" w:rsidP="00B5542C">
      <w:pPr>
        <w:spacing w:after="0" w:line="240" w:lineRule="auto"/>
        <w:ind w:right="-894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sectPr w:rsidR="00B5542C" w:rsidRPr="00A359D2" w:rsidSect="00A359D2">
      <w:footerReference w:type="default" r:id="rId12"/>
      <w:pgSz w:w="11909" w:h="16834"/>
      <w:pgMar w:top="1440" w:right="1440" w:bottom="1440" w:left="1440" w:header="0" w:footer="0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C8" w:rsidRDefault="00207DC8" w:rsidP="00A359D2">
      <w:pPr>
        <w:spacing w:after="0" w:line="240" w:lineRule="auto"/>
      </w:pPr>
      <w:r>
        <w:separator/>
      </w:r>
    </w:p>
  </w:endnote>
  <w:endnote w:type="continuationSeparator" w:id="0">
    <w:p w:rsidR="00207DC8" w:rsidRDefault="00207DC8" w:rsidP="00A3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3048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359D2" w:rsidRPr="000610FE" w:rsidRDefault="00A359D2">
        <w:pPr>
          <w:pStyle w:val="a7"/>
          <w:jc w:val="center"/>
          <w:rPr>
            <w:sz w:val="16"/>
            <w:szCs w:val="16"/>
          </w:rPr>
        </w:pPr>
        <w:r w:rsidRPr="000610FE">
          <w:rPr>
            <w:sz w:val="16"/>
            <w:szCs w:val="16"/>
          </w:rPr>
          <w:fldChar w:fldCharType="begin"/>
        </w:r>
        <w:r w:rsidRPr="000610FE">
          <w:rPr>
            <w:sz w:val="16"/>
            <w:szCs w:val="16"/>
          </w:rPr>
          <w:instrText>PAGE   \* MERGEFORMAT</w:instrText>
        </w:r>
        <w:r w:rsidRPr="000610FE">
          <w:rPr>
            <w:sz w:val="16"/>
            <w:szCs w:val="16"/>
          </w:rPr>
          <w:fldChar w:fldCharType="separate"/>
        </w:r>
        <w:r w:rsidR="000610FE">
          <w:rPr>
            <w:noProof/>
            <w:sz w:val="16"/>
            <w:szCs w:val="16"/>
          </w:rPr>
          <w:t>28</w:t>
        </w:r>
        <w:r w:rsidRPr="000610FE">
          <w:rPr>
            <w:sz w:val="16"/>
            <w:szCs w:val="16"/>
          </w:rPr>
          <w:fldChar w:fldCharType="end"/>
        </w:r>
      </w:p>
    </w:sdtContent>
  </w:sdt>
  <w:p w:rsidR="00A359D2" w:rsidRDefault="00A359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C8" w:rsidRDefault="00207DC8" w:rsidP="00A359D2">
      <w:pPr>
        <w:spacing w:after="0" w:line="240" w:lineRule="auto"/>
      </w:pPr>
      <w:r>
        <w:separator/>
      </w:r>
    </w:p>
  </w:footnote>
  <w:footnote w:type="continuationSeparator" w:id="0">
    <w:p w:rsidR="00207DC8" w:rsidRDefault="00207DC8" w:rsidP="00A3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B4658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7F5E9F3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F0AEF11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6FD57D8"/>
    <w:multiLevelType w:val="hybridMultilevel"/>
    <w:tmpl w:val="69E4D6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DDC7570"/>
    <w:multiLevelType w:val="hybridMultilevel"/>
    <w:tmpl w:val="4E92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76B9"/>
    <w:multiLevelType w:val="hybridMultilevel"/>
    <w:tmpl w:val="89482FAE"/>
    <w:lvl w:ilvl="0" w:tplc="0419000F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56AB9"/>
    <w:multiLevelType w:val="hybridMultilevel"/>
    <w:tmpl w:val="FAA08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93A"/>
    <w:multiLevelType w:val="hybridMultilevel"/>
    <w:tmpl w:val="418AD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86E55"/>
    <w:multiLevelType w:val="hybridMultilevel"/>
    <w:tmpl w:val="13AAC200"/>
    <w:lvl w:ilvl="0" w:tplc="09D8280A">
      <w:start w:val="1"/>
      <w:numFmt w:val="decimal"/>
      <w:lvlText w:val="%1)"/>
      <w:lvlJc w:val="left"/>
      <w:pPr>
        <w:ind w:left="2423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D7639A"/>
    <w:multiLevelType w:val="hybridMultilevel"/>
    <w:tmpl w:val="BEF2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1215A"/>
    <w:multiLevelType w:val="hybridMultilevel"/>
    <w:tmpl w:val="83C0E610"/>
    <w:lvl w:ilvl="0" w:tplc="04190011">
      <w:start w:val="1"/>
      <w:numFmt w:val="decimal"/>
      <w:lvlText w:val="%1)"/>
      <w:lvlJc w:val="left"/>
      <w:pPr>
        <w:ind w:left="2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4" w:hanging="360"/>
      </w:pPr>
    </w:lvl>
    <w:lvl w:ilvl="2" w:tplc="0419001B" w:tentative="1">
      <w:start w:val="1"/>
      <w:numFmt w:val="lowerRoman"/>
      <w:lvlText w:val="%3."/>
      <w:lvlJc w:val="right"/>
      <w:pPr>
        <w:ind w:left="4224" w:hanging="180"/>
      </w:pPr>
    </w:lvl>
    <w:lvl w:ilvl="3" w:tplc="0419000F" w:tentative="1">
      <w:start w:val="1"/>
      <w:numFmt w:val="decimal"/>
      <w:lvlText w:val="%4."/>
      <w:lvlJc w:val="left"/>
      <w:pPr>
        <w:ind w:left="4944" w:hanging="360"/>
      </w:pPr>
    </w:lvl>
    <w:lvl w:ilvl="4" w:tplc="04190019" w:tentative="1">
      <w:start w:val="1"/>
      <w:numFmt w:val="lowerLetter"/>
      <w:lvlText w:val="%5."/>
      <w:lvlJc w:val="left"/>
      <w:pPr>
        <w:ind w:left="5664" w:hanging="360"/>
      </w:pPr>
    </w:lvl>
    <w:lvl w:ilvl="5" w:tplc="0419001B" w:tentative="1">
      <w:start w:val="1"/>
      <w:numFmt w:val="lowerRoman"/>
      <w:lvlText w:val="%6."/>
      <w:lvlJc w:val="right"/>
      <w:pPr>
        <w:ind w:left="6384" w:hanging="180"/>
      </w:pPr>
    </w:lvl>
    <w:lvl w:ilvl="6" w:tplc="0419000F" w:tentative="1">
      <w:start w:val="1"/>
      <w:numFmt w:val="decimal"/>
      <w:lvlText w:val="%7."/>
      <w:lvlJc w:val="left"/>
      <w:pPr>
        <w:ind w:left="7104" w:hanging="360"/>
      </w:pPr>
    </w:lvl>
    <w:lvl w:ilvl="7" w:tplc="04190019" w:tentative="1">
      <w:start w:val="1"/>
      <w:numFmt w:val="lowerLetter"/>
      <w:lvlText w:val="%8."/>
      <w:lvlJc w:val="left"/>
      <w:pPr>
        <w:ind w:left="7824" w:hanging="360"/>
      </w:pPr>
    </w:lvl>
    <w:lvl w:ilvl="8" w:tplc="041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1" w15:restartNumberingAfterBreak="0">
    <w:nsid w:val="292119C6"/>
    <w:multiLevelType w:val="hybridMultilevel"/>
    <w:tmpl w:val="A6F8020C"/>
    <w:lvl w:ilvl="0" w:tplc="6B0E52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A6233A3"/>
    <w:multiLevelType w:val="hybridMultilevel"/>
    <w:tmpl w:val="07105A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3210B"/>
    <w:multiLevelType w:val="multilevel"/>
    <w:tmpl w:val="99920B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364E0AD2"/>
    <w:multiLevelType w:val="hybridMultilevel"/>
    <w:tmpl w:val="941C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D23B5"/>
    <w:multiLevelType w:val="hybridMultilevel"/>
    <w:tmpl w:val="217C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592F"/>
    <w:multiLevelType w:val="hybridMultilevel"/>
    <w:tmpl w:val="374A9EA6"/>
    <w:lvl w:ilvl="0" w:tplc="CD34F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A33680"/>
    <w:multiLevelType w:val="multilevel"/>
    <w:tmpl w:val="23C48CA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3D152250"/>
    <w:multiLevelType w:val="hybridMultilevel"/>
    <w:tmpl w:val="28F6B5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F66C7B"/>
    <w:multiLevelType w:val="hybridMultilevel"/>
    <w:tmpl w:val="D72C33EA"/>
    <w:lvl w:ilvl="0" w:tplc="B12ED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4056D2"/>
    <w:multiLevelType w:val="hybridMultilevel"/>
    <w:tmpl w:val="E346A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1A63DE"/>
    <w:multiLevelType w:val="hybridMultilevel"/>
    <w:tmpl w:val="24F09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72A84"/>
    <w:multiLevelType w:val="hybridMultilevel"/>
    <w:tmpl w:val="AC8A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7200C"/>
    <w:multiLevelType w:val="multilevel"/>
    <w:tmpl w:val="39B8CC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612B0321"/>
    <w:multiLevelType w:val="hybridMultilevel"/>
    <w:tmpl w:val="6156BA04"/>
    <w:lvl w:ilvl="0" w:tplc="6B0E52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 w15:restartNumberingAfterBreak="0">
    <w:nsid w:val="61A41C42"/>
    <w:multiLevelType w:val="hybridMultilevel"/>
    <w:tmpl w:val="9FF4CF64"/>
    <w:lvl w:ilvl="0" w:tplc="A7CA5A54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4" w:hanging="360"/>
      </w:pPr>
    </w:lvl>
    <w:lvl w:ilvl="2" w:tplc="0419001B" w:tentative="1">
      <w:start w:val="1"/>
      <w:numFmt w:val="lowerRoman"/>
      <w:lvlText w:val="%3."/>
      <w:lvlJc w:val="right"/>
      <w:pPr>
        <w:ind w:left="4224" w:hanging="180"/>
      </w:pPr>
    </w:lvl>
    <w:lvl w:ilvl="3" w:tplc="0419000F" w:tentative="1">
      <w:start w:val="1"/>
      <w:numFmt w:val="decimal"/>
      <w:lvlText w:val="%4."/>
      <w:lvlJc w:val="left"/>
      <w:pPr>
        <w:ind w:left="4944" w:hanging="360"/>
      </w:pPr>
    </w:lvl>
    <w:lvl w:ilvl="4" w:tplc="04190019" w:tentative="1">
      <w:start w:val="1"/>
      <w:numFmt w:val="lowerLetter"/>
      <w:lvlText w:val="%5."/>
      <w:lvlJc w:val="left"/>
      <w:pPr>
        <w:ind w:left="5664" w:hanging="360"/>
      </w:pPr>
    </w:lvl>
    <w:lvl w:ilvl="5" w:tplc="0419001B" w:tentative="1">
      <w:start w:val="1"/>
      <w:numFmt w:val="lowerRoman"/>
      <w:lvlText w:val="%6."/>
      <w:lvlJc w:val="right"/>
      <w:pPr>
        <w:ind w:left="6384" w:hanging="180"/>
      </w:pPr>
    </w:lvl>
    <w:lvl w:ilvl="6" w:tplc="0419000F" w:tentative="1">
      <w:start w:val="1"/>
      <w:numFmt w:val="decimal"/>
      <w:lvlText w:val="%7."/>
      <w:lvlJc w:val="left"/>
      <w:pPr>
        <w:ind w:left="7104" w:hanging="360"/>
      </w:pPr>
    </w:lvl>
    <w:lvl w:ilvl="7" w:tplc="04190019" w:tentative="1">
      <w:start w:val="1"/>
      <w:numFmt w:val="lowerLetter"/>
      <w:lvlText w:val="%8."/>
      <w:lvlJc w:val="left"/>
      <w:pPr>
        <w:ind w:left="7824" w:hanging="360"/>
      </w:pPr>
    </w:lvl>
    <w:lvl w:ilvl="8" w:tplc="041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6" w15:restartNumberingAfterBreak="0">
    <w:nsid w:val="6863600C"/>
    <w:multiLevelType w:val="hybridMultilevel"/>
    <w:tmpl w:val="F29A9AC6"/>
    <w:lvl w:ilvl="0" w:tplc="A168ABBC">
      <w:start w:val="1"/>
      <w:numFmt w:val="decimal"/>
      <w:lvlText w:val="%1."/>
      <w:lvlJc w:val="left"/>
      <w:pPr>
        <w:ind w:left="2424" w:hanging="1005"/>
      </w:pPr>
      <w:rPr>
        <w:rFonts w:eastAsia="Times New Roman" w:hint="default"/>
        <w:b/>
      </w:rPr>
    </w:lvl>
    <w:lvl w:ilvl="1" w:tplc="3A90070E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3061A9"/>
    <w:multiLevelType w:val="hybridMultilevel"/>
    <w:tmpl w:val="B7CEE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5E4B54"/>
    <w:multiLevelType w:val="hybridMultilevel"/>
    <w:tmpl w:val="2D989D4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F2A4B7C"/>
    <w:multiLevelType w:val="hybridMultilevel"/>
    <w:tmpl w:val="D5F0F566"/>
    <w:lvl w:ilvl="0" w:tplc="B98E282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15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27"/>
  </w:num>
  <w:num w:numId="11">
    <w:abstractNumId w:val="5"/>
  </w:num>
  <w:num w:numId="12">
    <w:abstractNumId w:val="24"/>
  </w:num>
  <w:num w:numId="13">
    <w:abstractNumId w:val="23"/>
  </w:num>
  <w:num w:numId="14">
    <w:abstractNumId w:val="13"/>
  </w:num>
  <w:num w:numId="15">
    <w:abstractNumId w:val="8"/>
  </w:num>
  <w:num w:numId="16">
    <w:abstractNumId w:val="16"/>
  </w:num>
  <w:num w:numId="17">
    <w:abstractNumId w:val="7"/>
  </w:num>
  <w:num w:numId="18">
    <w:abstractNumId w:val="22"/>
  </w:num>
  <w:num w:numId="19">
    <w:abstractNumId w:val="18"/>
  </w:num>
  <w:num w:numId="20">
    <w:abstractNumId w:val="28"/>
  </w:num>
  <w:num w:numId="21">
    <w:abstractNumId w:val="14"/>
  </w:num>
  <w:num w:numId="22">
    <w:abstractNumId w:val="19"/>
  </w:num>
  <w:num w:numId="23">
    <w:abstractNumId w:val="17"/>
  </w:num>
  <w:num w:numId="24">
    <w:abstractNumId w:val="6"/>
  </w:num>
  <w:num w:numId="25">
    <w:abstractNumId w:val="21"/>
  </w:num>
  <w:num w:numId="26">
    <w:abstractNumId w:val="25"/>
  </w:num>
  <w:num w:numId="27">
    <w:abstractNumId w:val="10"/>
  </w:num>
  <w:num w:numId="28">
    <w:abstractNumId w:val="20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C5"/>
    <w:rsid w:val="00001292"/>
    <w:rsid w:val="00015C2A"/>
    <w:rsid w:val="00022D0F"/>
    <w:rsid w:val="000348C9"/>
    <w:rsid w:val="000610FE"/>
    <w:rsid w:val="00086E82"/>
    <w:rsid w:val="000B6B99"/>
    <w:rsid w:val="000D5A3D"/>
    <w:rsid w:val="000E06D7"/>
    <w:rsid w:val="000F354C"/>
    <w:rsid w:val="00143768"/>
    <w:rsid w:val="001A43C1"/>
    <w:rsid w:val="001B0196"/>
    <w:rsid w:val="001F081F"/>
    <w:rsid w:val="001F45A5"/>
    <w:rsid w:val="00207DC8"/>
    <w:rsid w:val="002221AF"/>
    <w:rsid w:val="002728E7"/>
    <w:rsid w:val="002A12AF"/>
    <w:rsid w:val="002B7C02"/>
    <w:rsid w:val="002D1EA8"/>
    <w:rsid w:val="00321C6A"/>
    <w:rsid w:val="0033488D"/>
    <w:rsid w:val="003416FB"/>
    <w:rsid w:val="00342062"/>
    <w:rsid w:val="003442B1"/>
    <w:rsid w:val="003812CC"/>
    <w:rsid w:val="003909F3"/>
    <w:rsid w:val="003D6055"/>
    <w:rsid w:val="00406341"/>
    <w:rsid w:val="0041299C"/>
    <w:rsid w:val="00446566"/>
    <w:rsid w:val="004560CD"/>
    <w:rsid w:val="004A0481"/>
    <w:rsid w:val="004B3949"/>
    <w:rsid w:val="004E744C"/>
    <w:rsid w:val="004F4FFF"/>
    <w:rsid w:val="00526485"/>
    <w:rsid w:val="005308DA"/>
    <w:rsid w:val="00546B73"/>
    <w:rsid w:val="00552F7D"/>
    <w:rsid w:val="00560A05"/>
    <w:rsid w:val="00564E42"/>
    <w:rsid w:val="005865FA"/>
    <w:rsid w:val="005B2FE2"/>
    <w:rsid w:val="005B303B"/>
    <w:rsid w:val="005E10AC"/>
    <w:rsid w:val="005E43C5"/>
    <w:rsid w:val="005E62D2"/>
    <w:rsid w:val="0062209A"/>
    <w:rsid w:val="006275B9"/>
    <w:rsid w:val="00633115"/>
    <w:rsid w:val="00647B0F"/>
    <w:rsid w:val="00663E5A"/>
    <w:rsid w:val="00685655"/>
    <w:rsid w:val="006B373F"/>
    <w:rsid w:val="006C1137"/>
    <w:rsid w:val="006E7336"/>
    <w:rsid w:val="0070291F"/>
    <w:rsid w:val="00710C45"/>
    <w:rsid w:val="00752FDC"/>
    <w:rsid w:val="0078425A"/>
    <w:rsid w:val="007901A6"/>
    <w:rsid w:val="00796095"/>
    <w:rsid w:val="007A4743"/>
    <w:rsid w:val="007A65A1"/>
    <w:rsid w:val="007B0F8C"/>
    <w:rsid w:val="0081161D"/>
    <w:rsid w:val="00846ACD"/>
    <w:rsid w:val="00853EEC"/>
    <w:rsid w:val="00890E84"/>
    <w:rsid w:val="008A0343"/>
    <w:rsid w:val="008B7302"/>
    <w:rsid w:val="008D27D9"/>
    <w:rsid w:val="008E0244"/>
    <w:rsid w:val="008F5CCB"/>
    <w:rsid w:val="00900545"/>
    <w:rsid w:val="009470E8"/>
    <w:rsid w:val="00952513"/>
    <w:rsid w:val="009940C6"/>
    <w:rsid w:val="009A7708"/>
    <w:rsid w:val="009B6B85"/>
    <w:rsid w:val="009C2F92"/>
    <w:rsid w:val="009E6176"/>
    <w:rsid w:val="009F3E51"/>
    <w:rsid w:val="00A14B05"/>
    <w:rsid w:val="00A359D2"/>
    <w:rsid w:val="00A465BA"/>
    <w:rsid w:val="00A605E5"/>
    <w:rsid w:val="00AB1829"/>
    <w:rsid w:val="00AD30D7"/>
    <w:rsid w:val="00AF28DE"/>
    <w:rsid w:val="00B02244"/>
    <w:rsid w:val="00B04B35"/>
    <w:rsid w:val="00B06166"/>
    <w:rsid w:val="00B35BB3"/>
    <w:rsid w:val="00B5542C"/>
    <w:rsid w:val="00B927A7"/>
    <w:rsid w:val="00BA0BAB"/>
    <w:rsid w:val="00BE7583"/>
    <w:rsid w:val="00C6405C"/>
    <w:rsid w:val="00C910B6"/>
    <w:rsid w:val="00C91B64"/>
    <w:rsid w:val="00CA0191"/>
    <w:rsid w:val="00CC027C"/>
    <w:rsid w:val="00CC5A08"/>
    <w:rsid w:val="00CD3376"/>
    <w:rsid w:val="00CD7347"/>
    <w:rsid w:val="00CF692D"/>
    <w:rsid w:val="00CF7D8C"/>
    <w:rsid w:val="00D07D5C"/>
    <w:rsid w:val="00D2782B"/>
    <w:rsid w:val="00D72E07"/>
    <w:rsid w:val="00D758BC"/>
    <w:rsid w:val="00D80EFC"/>
    <w:rsid w:val="00D81653"/>
    <w:rsid w:val="00D84F16"/>
    <w:rsid w:val="00DB0212"/>
    <w:rsid w:val="00DB0ECD"/>
    <w:rsid w:val="00DB42D6"/>
    <w:rsid w:val="00DC55A5"/>
    <w:rsid w:val="00E31D50"/>
    <w:rsid w:val="00E3673F"/>
    <w:rsid w:val="00E67916"/>
    <w:rsid w:val="00E83E8C"/>
    <w:rsid w:val="00E90448"/>
    <w:rsid w:val="00F40446"/>
    <w:rsid w:val="00F5321F"/>
    <w:rsid w:val="00F6393F"/>
    <w:rsid w:val="00F6784B"/>
    <w:rsid w:val="00F705EC"/>
    <w:rsid w:val="00F71B88"/>
    <w:rsid w:val="00F754A2"/>
    <w:rsid w:val="00F86C40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0ED9EF0-7559-4073-BAF7-3ED588D7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376"/>
    <w:pPr>
      <w:ind w:left="720"/>
      <w:contextualSpacing/>
    </w:pPr>
  </w:style>
  <w:style w:type="paragraph" w:customStyle="1" w:styleId="ConsPlusNormal">
    <w:name w:val="ConsPlusNormal"/>
    <w:rsid w:val="00F70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3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4B3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B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3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532D1FA114D1ED24EF1F210126ACE2734FAE56024DC0D9F5B70C8095DE36D28EE583663CAE9546M7mAJ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16</Pages>
  <Words>6560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71</cp:revision>
  <cp:lastPrinted>2017-06-16T05:58:00Z</cp:lastPrinted>
  <dcterms:created xsi:type="dcterms:W3CDTF">2017-04-25T10:13:00Z</dcterms:created>
  <dcterms:modified xsi:type="dcterms:W3CDTF">2019-12-26T03:43:00Z</dcterms:modified>
</cp:coreProperties>
</file>