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7E9" w:rsidRDefault="004647E9" w:rsidP="00760C73"/>
    <w:p w:rsidR="009A5E3B" w:rsidRDefault="009A5E3B" w:rsidP="00760C73"/>
    <w:p w:rsidR="009A5E3B" w:rsidRDefault="009A5E3B" w:rsidP="00760C73"/>
    <w:p w:rsidR="009A5E3B" w:rsidRDefault="009A5E3B" w:rsidP="00760C73"/>
    <w:p w:rsidR="009A5E3B" w:rsidRDefault="009A5E3B" w:rsidP="00760C73"/>
    <w:p w:rsidR="009A5E3B" w:rsidRDefault="009A5E3B" w:rsidP="00760C73"/>
    <w:p w:rsidR="009A5E3B" w:rsidRDefault="009A5E3B" w:rsidP="00760C73"/>
    <w:p w:rsidR="009A5E3B" w:rsidRDefault="009A5E3B" w:rsidP="00760C73"/>
    <w:p w:rsidR="00AF4217" w:rsidRDefault="00AF4217" w:rsidP="00760C73"/>
    <w:p w:rsidR="00760C73" w:rsidRDefault="00760C73" w:rsidP="00760C73"/>
    <w:p w:rsidR="009A5E3B" w:rsidRPr="00B928BF" w:rsidRDefault="009A5E3B" w:rsidP="009A5E3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proofErr w:type="gramStart"/>
      <w:r w:rsidRPr="00B928BF">
        <w:rPr>
          <w:b/>
          <w:sz w:val="28"/>
          <w:szCs w:val="28"/>
        </w:rPr>
        <w:t xml:space="preserve">О внесении изменений в </w:t>
      </w:r>
      <w:r>
        <w:rPr>
          <w:rFonts w:eastAsiaTheme="minorHAnsi"/>
          <w:b/>
          <w:sz w:val="28"/>
          <w:szCs w:val="28"/>
          <w:lang w:eastAsia="en-US"/>
        </w:rPr>
        <w:t>Административный регламент по </w:t>
      </w:r>
      <w:r w:rsidRPr="00B928BF">
        <w:rPr>
          <w:rFonts w:eastAsiaTheme="minorHAnsi"/>
          <w:b/>
          <w:sz w:val="28"/>
          <w:szCs w:val="28"/>
          <w:lang w:eastAsia="en-US"/>
        </w:rPr>
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</w:t>
      </w:r>
      <w:r>
        <w:rPr>
          <w:rFonts w:eastAsiaTheme="minorHAnsi"/>
          <w:b/>
          <w:sz w:val="28"/>
          <w:szCs w:val="28"/>
          <w:lang w:eastAsia="en-US"/>
        </w:rPr>
        <w:t> </w:t>
      </w:r>
      <w:r w:rsidRPr="00B928BF">
        <w:rPr>
          <w:rFonts w:eastAsiaTheme="minorHAnsi"/>
          <w:b/>
          <w:sz w:val="28"/>
          <w:szCs w:val="28"/>
          <w:lang w:eastAsia="en-US"/>
        </w:rPr>
        <w:t>получение мер социальной поддержки реабилитированным лицам и</w:t>
      </w:r>
      <w:r>
        <w:rPr>
          <w:rFonts w:eastAsiaTheme="minorHAnsi"/>
          <w:b/>
          <w:sz w:val="28"/>
          <w:szCs w:val="28"/>
          <w:lang w:eastAsia="en-US"/>
        </w:rPr>
        <w:t> </w:t>
      </w:r>
      <w:r w:rsidRPr="00B928BF">
        <w:rPr>
          <w:rFonts w:eastAsiaTheme="minorHAnsi"/>
          <w:b/>
          <w:sz w:val="28"/>
          <w:szCs w:val="28"/>
          <w:lang w:eastAsia="en-US"/>
        </w:rPr>
        <w:t>лицам, признанным пострадавшими от политических репрессий</w:t>
      </w:r>
      <w:r>
        <w:rPr>
          <w:rFonts w:eastAsiaTheme="minorHAnsi"/>
          <w:b/>
          <w:sz w:val="28"/>
          <w:szCs w:val="28"/>
          <w:lang w:eastAsia="en-US"/>
        </w:rPr>
        <w:t>,</w:t>
      </w:r>
      <w:r w:rsidRPr="00141C53">
        <w:t xml:space="preserve"> </w:t>
      </w:r>
      <w:r w:rsidRPr="00F87578">
        <w:rPr>
          <w:b/>
          <w:sz w:val="28"/>
          <w:szCs w:val="28"/>
        </w:rPr>
        <w:t>проживающим на</w:t>
      </w:r>
      <w:r>
        <w:rPr>
          <w:b/>
          <w:sz w:val="28"/>
          <w:szCs w:val="28"/>
        </w:rPr>
        <w:t> </w:t>
      </w:r>
      <w:r w:rsidRPr="00F87578">
        <w:rPr>
          <w:b/>
          <w:sz w:val="28"/>
          <w:szCs w:val="28"/>
        </w:rPr>
        <w:t>территории Свердловской области</w:t>
      </w:r>
      <w:r>
        <w:rPr>
          <w:b/>
          <w:sz w:val="28"/>
          <w:szCs w:val="28"/>
        </w:rPr>
        <w:t xml:space="preserve">, </w:t>
      </w:r>
      <w:r w:rsidRPr="00141C53">
        <w:rPr>
          <w:rFonts w:eastAsiaTheme="minorHAnsi"/>
          <w:b/>
          <w:sz w:val="28"/>
          <w:szCs w:val="28"/>
          <w:lang w:eastAsia="en-US"/>
        </w:rPr>
        <w:t xml:space="preserve">утвержденный приказом Министерства социальной политики Свердловской области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141C53">
        <w:rPr>
          <w:rFonts w:eastAsiaTheme="minorHAnsi"/>
          <w:b/>
          <w:sz w:val="28"/>
          <w:szCs w:val="28"/>
          <w:lang w:eastAsia="en-US"/>
        </w:rPr>
        <w:t>от 20.07.2012 № 6</w:t>
      </w:r>
      <w:r>
        <w:rPr>
          <w:rFonts w:eastAsiaTheme="minorHAnsi"/>
          <w:b/>
          <w:sz w:val="28"/>
          <w:szCs w:val="28"/>
          <w:lang w:eastAsia="en-US"/>
        </w:rPr>
        <w:t>70</w:t>
      </w:r>
      <w:proofErr w:type="gramEnd"/>
    </w:p>
    <w:p w:rsidR="009A5E3B" w:rsidRDefault="009A5E3B" w:rsidP="009A5E3B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760C73" w:rsidRPr="00B928BF" w:rsidRDefault="00760C73" w:rsidP="009A5E3B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9A5E3B" w:rsidRPr="009F6CC1" w:rsidRDefault="009A5E3B" w:rsidP="009A5E3B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года № 210-ФЗ </w:t>
      </w:r>
      <w:r w:rsidRPr="009F6CC1">
        <w:rPr>
          <w:b w:val="0"/>
        </w:rPr>
        <w:br/>
        <w:t xml:space="preserve">«Об организации предоставления государственных и муниципальных услуг», постановления Правительства Свердловской области от 16.11.2011 </w:t>
      </w:r>
      <w:r w:rsidRPr="009F6CC1">
        <w:rPr>
          <w:b w:val="0"/>
        </w:rPr>
        <w:br/>
        <w:t>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>
        <w:rPr>
          <w:b w:val="0"/>
          <w:iCs/>
        </w:rPr>
        <w:t>постановления</w:t>
      </w:r>
      <w:r w:rsidRPr="00305C19">
        <w:rPr>
          <w:b w:val="0"/>
          <w:iCs/>
        </w:rPr>
        <w:t xml:space="preserve"> Правительства Свердловской области от 21.11.2012 </w:t>
      </w:r>
      <w:r>
        <w:rPr>
          <w:b w:val="0"/>
          <w:iCs/>
        </w:rPr>
        <w:t>№</w:t>
      </w:r>
      <w:r w:rsidRPr="00305C19">
        <w:rPr>
          <w:b w:val="0"/>
          <w:iCs/>
        </w:rPr>
        <w:t xml:space="preserve"> 1305-ПП </w:t>
      </w:r>
      <w:r>
        <w:rPr>
          <w:b w:val="0"/>
          <w:iCs/>
        </w:rPr>
        <w:t>«Об утверждении Положения об </w:t>
      </w:r>
      <w:r w:rsidRPr="00305C19">
        <w:rPr>
          <w:b w:val="0"/>
          <w:iCs/>
        </w:rPr>
        <w:t>особенностях подачи и рассмотрения жалоб на решения и действия (бездействие</w:t>
      </w:r>
      <w:proofErr w:type="gramEnd"/>
      <w:r w:rsidRPr="00305C19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b w:val="0"/>
          <w:iCs/>
        </w:rPr>
        <w:t>авляющих государственные услуги»,</w:t>
      </w:r>
    </w:p>
    <w:p w:rsidR="009A5E3B" w:rsidRPr="009F6CC1" w:rsidRDefault="009A5E3B" w:rsidP="009A5E3B">
      <w:pPr>
        <w:pStyle w:val="ConsPlusTitle"/>
        <w:jc w:val="both"/>
        <w:outlineLvl w:val="0"/>
      </w:pPr>
      <w:r w:rsidRPr="009F6CC1">
        <w:t>ПРИКАЗЫВАЮ:</w:t>
      </w:r>
    </w:p>
    <w:p w:rsidR="009A5E3B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Внести в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 политических репрессий, проживающим на территории Свердловской области, утвержденный приказом Министерства социальной политики Свердловской области от 20.07.2012 № 670 («</w:t>
      </w:r>
      <w:r w:rsidR="005F48F1" w:rsidRP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>Областная газета</w:t>
      </w:r>
      <w:proofErr w:type="gramEnd"/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», </w:t>
      </w:r>
      <w:proofErr w:type="gramStart"/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2013, </w:t>
      </w:r>
      <w:r w:rsid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02 марта,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№ 1</w:t>
      </w:r>
      <w:r w:rsid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>00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>103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5F48F1">
        <w:rPr>
          <w:rFonts w:ascii="Times New Roman" w:eastAsiaTheme="minorHAnsi" w:hAnsi="Times New Roman" w:cs="Times New Roman"/>
          <w:sz w:val="28"/>
          <w:szCs w:val="28"/>
          <w:lang w:eastAsia="en-US"/>
        </w:rPr>
        <w:t>05 марта, № 104-106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), 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изменени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ями,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внесенным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hyperlink r:id="rId8" w:history="1">
        <w:r w:rsidRPr="009F6CC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приказ</w:t>
        </w:r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ами</w:t>
        </w:r>
      </w:hyperlink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Министерства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социальной политики Свердловской области от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08.04.2013 № 181</w:t>
      </w:r>
      <w:r w:rsidR="00751A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6427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18.04.2016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6427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144</w:t>
      </w:r>
      <w:r w:rsidR="00751A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от</w:t>
      </w:r>
      <w:r w:rsidR="00751A49" w:rsidRPr="00751A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30.08.2016 </w:t>
      </w:r>
      <w:r w:rsidR="00751A49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751A49" w:rsidRPr="00751A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469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следующие изменения:</w:t>
      </w:r>
      <w:proofErr w:type="gramEnd"/>
    </w:p>
    <w:p w:rsidR="00BC0803" w:rsidRDefault="00BC0803" w:rsidP="00EB45B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в пункте 18 слова «</w:t>
      </w:r>
      <w:r w:rsidRPr="00BC0803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</w:t>
      </w:r>
      <w:r w:rsidRPr="00BC0803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МФЦ»; </w:t>
      </w:r>
    </w:p>
    <w:p w:rsidR="00EB45BB" w:rsidRDefault="00BC0803" w:rsidP="00EB45B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EB45BB">
        <w:rPr>
          <w:rFonts w:ascii="Times New Roman" w:eastAsiaTheme="minorHAnsi" w:hAnsi="Times New Roman" w:cs="Times New Roman"/>
          <w:sz w:val="28"/>
          <w:szCs w:val="28"/>
          <w:lang w:eastAsia="en-US"/>
        </w:rPr>
        <w:t>) в подпункте 3 пункта 28:</w:t>
      </w:r>
    </w:p>
    <w:p w:rsidR="00EB45BB" w:rsidRDefault="00EB45BB" w:rsidP="00EB45B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абзаце третьем слова «</w:t>
      </w:r>
      <w:r w:rsidRPr="00EB45BB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необходимости, услуги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</w:t>
      </w:r>
      <w:r w:rsidRPr="00EB45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необходимости,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государственной услуги»;</w:t>
      </w:r>
    </w:p>
    <w:p w:rsidR="00EB45BB" w:rsidRDefault="00EB45BB" w:rsidP="00EB45B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B45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абзаце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четвертом </w:t>
      </w:r>
      <w:r w:rsidRPr="00EB45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слова «получению ими услуг» заменить словами «получению ими </w:t>
      </w:r>
      <w:r w:rsidR="00C8742C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государственных услуг</w:t>
      </w:r>
      <w:r w:rsidRPr="00EB45BB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751A49" w:rsidRDefault="00BC0803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751A49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подпункт 3 пункта 32 изложить в следующей редакции:</w:t>
      </w:r>
    </w:p>
    <w:p w:rsidR="009A5E3B" w:rsidRDefault="00751A49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«3) </w:t>
      </w:r>
      <w:r w:rsidRPr="00751A49">
        <w:rPr>
          <w:rFonts w:ascii="Times New Roman" w:eastAsiaTheme="minorHAnsi" w:hAnsi="Times New Roman" w:cs="Times New Roman"/>
          <w:sz w:val="28"/>
          <w:szCs w:val="28"/>
          <w:lang w:eastAsia="en-US"/>
        </w:rPr>
        <w:t>выдача удостоверения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9A5E3B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1D3324" w:rsidRDefault="00BC0803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2E112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68684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="00C874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части второй пункта 32, </w:t>
      </w:r>
      <w:r w:rsidR="00412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наименовании </w:t>
      </w:r>
      <w:r w:rsidR="00321070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</w:t>
      </w:r>
      <w:r w:rsidR="00412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 </w:t>
      </w:r>
      <w:r w:rsidR="00321070">
        <w:rPr>
          <w:rFonts w:ascii="Times New Roman" w:eastAsiaTheme="minorHAnsi" w:hAnsi="Times New Roman" w:cs="Times New Roman"/>
          <w:sz w:val="28"/>
          <w:szCs w:val="28"/>
          <w:lang w:eastAsia="en-US"/>
        </w:rPr>
        <w:t>№ 3</w:t>
      </w:r>
      <w:r w:rsidR="00412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22643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</w:t>
      </w:r>
      <w:r w:rsidR="00C8742C" w:rsidRPr="00C8742C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последовательности административных процедур при предоставлении</w:t>
      </w:r>
      <w:r w:rsidR="00122643"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</w:t>
      </w:r>
      <w:r w:rsidR="00C874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ом </w:t>
      </w:r>
      <w:r w:rsidR="00122643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C8742C" w:rsidRPr="00C8742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</w:t>
      </w:r>
      <w:r w:rsidR="00C8742C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122643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1D332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932C1A" w:rsidRDefault="001D3324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5) </w:t>
      </w:r>
      <w:r w:rsidR="00932C1A">
        <w:rPr>
          <w:rFonts w:ascii="Times New Roman" w:eastAsiaTheme="minorHAnsi" w:hAnsi="Times New Roman" w:cs="Times New Roman"/>
          <w:sz w:val="28"/>
          <w:szCs w:val="28"/>
          <w:lang w:eastAsia="en-US"/>
        </w:rPr>
        <w:t>в подпункте</w:t>
      </w:r>
      <w:r w:rsidR="00932C1A" w:rsidRPr="00932C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 пункта 34</w:t>
      </w:r>
      <w:r w:rsidR="00932C1A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932C1A" w:rsidRDefault="001D3324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абзац</w:t>
      </w:r>
      <w:r w:rsidR="00932C1A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573B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третьем</w:t>
      </w:r>
      <w:r w:rsidR="00932C1A" w:rsidRPr="00932C1A">
        <w:t xml:space="preserve"> </w:t>
      </w:r>
      <w:r w:rsidR="00932C1A" w:rsidRPr="00932C1A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«управления социальной политики» заменить словами «управлени</w:t>
      </w:r>
      <w:r w:rsidR="00932C1A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932C1A" w:rsidRPr="00932C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социальной политики или МФЦ»;</w:t>
      </w:r>
    </w:p>
    <w:p w:rsidR="00412CAD" w:rsidRDefault="00932C1A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абзаце </w:t>
      </w:r>
      <w:r w:rsidR="004573B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пятом </w:t>
      </w:r>
      <w:r w:rsidR="001D332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</w:t>
      </w:r>
      <w:r w:rsidR="001D3324" w:rsidRPr="001D3324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1D3324" w:rsidRPr="001D33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социальной политики</w:t>
      </w:r>
      <w:r w:rsidR="001D3324"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</w:t>
      </w:r>
      <w:r w:rsidR="001D3324" w:rsidRPr="001D3324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</w:t>
      </w:r>
      <w:r w:rsidR="00412CAD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1D3324" w:rsidRPr="001D33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социальной политики</w:t>
      </w:r>
      <w:r w:rsidR="001D33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МФЦ»</w:t>
      </w:r>
      <w:r w:rsidR="00412CAD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22643" w:rsidRDefault="00412CAD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6) наименование подраздела «Принятие решения о выдаче удостоверения»</w:t>
      </w:r>
      <w:r w:rsid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раздела 3 заменить </w:t>
      </w:r>
      <w:r w:rsidR="006F3B53" w:rsidRP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>на</w:t>
      </w:r>
      <w:r w:rsidR="006F3B53" w:rsidRPr="006F3B53">
        <w:rPr>
          <w:rFonts w:ascii="Times New Roman" w:hAnsi="Times New Roman" w:cs="Times New Roman"/>
          <w:sz w:val="28"/>
          <w:szCs w:val="28"/>
        </w:rPr>
        <w:t xml:space="preserve"> «</w:t>
      </w:r>
      <w:r w:rsidR="006F3B53" w:rsidRP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Принятие решения о выдаче удостоверения</w:t>
      </w:r>
      <w:r w:rsid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либо об отказе в выдаче удостоверения»;</w:t>
      </w:r>
    </w:p>
    <w:p w:rsidR="00026428" w:rsidRDefault="00026428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7) пункт 64 дополнить подпунктом 4 следующего содержания:</w:t>
      </w:r>
    </w:p>
    <w:p w:rsidR="00026428" w:rsidRDefault="00026428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«4</w:t>
      </w:r>
      <w:r w:rsidRPr="00026428">
        <w:rPr>
          <w:rFonts w:ascii="Times New Roman" w:eastAsiaTheme="minorHAnsi" w:hAnsi="Times New Roman" w:cs="Times New Roman"/>
          <w:sz w:val="28"/>
          <w:szCs w:val="28"/>
          <w:lang w:eastAsia="en-US"/>
        </w:rPr>
        <w:t>) если по результатам рассмотрения жалобы решения и действия (бездействие) органов, предоставляющих государственные услуги, их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26428">
        <w:rPr>
          <w:rFonts w:ascii="Times New Roman" w:eastAsiaTheme="minorHAnsi" w:hAnsi="Times New Roman" w:cs="Times New Roman"/>
          <w:sz w:val="28"/>
          <w:szCs w:val="28"/>
          <w:lang w:eastAsia="en-US"/>
        </w:rPr>
        <w:t>должностных лиц и государственных служащих, принятые (осуществленные)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26428">
        <w:rPr>
          <w:rFonts w:ascii="Times New Roman" w:eastAsiaTheme="minorHAnsi" w:hAnsi="Times New Roman" w:cs="Times New Roman"/>
          <w:sz w:val="28"/>
          <w:szCs w:val="28"/>
          <w:lang w:eastAsia="en-US"/>
        </w:rPr>
        <w:t>ходе предоставления государственной услуги, признаны правомерными</w:t>
      </w:r>
      <w:proofErr w:type="gramStart"/>
      <w:r w:rsidRPr="00026428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6F3B53" w:rsidRDefault="00026428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>) пункт 70 изложить в следующей редакции:</w:t>
      </w:r>
    </w:p>
    <w:p w:rsidR="006F3B53" w:rsidRDefault="006F3B53" w:rsidP="00D459C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«70. </w:t>
      </w:r>
      <w:r w:rsidRP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 по результатам рассмотрения жалобы направляется заявителю не</w:t>
      </w:r>
      <w:r w:rsidR="0034380E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позднее дня, следующего за днем принятия решения, в письменной форме и</w:t>
      </w:r>
      <w:r w:rsidR="0034380E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>по</w:t>
      </w:r>
      <w:r w:rsidR="0034380E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</w:t>
      </w:r>
      <w:proofErr w:type="gramStart"/>
      <w:r w:rsidRPr="006F3B5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  <w:proofErr w:type="gramEnd"/>
    </w:p>
    <w:p w:rsidR="009A5E3B" w:rsidRPr="009F6CC1" w:rsidRDefault="00943B67" w:rsidP="009A5E3B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9A5E3B" w:rsidRPr="006730FA">
        <w:rPr>
          <w:b w:val="0"/>
        </w:rPr>
        <w:t>. Настоящий приказ разместить на «</w:t>
      </w:r>
      <w:proofErr w:type="gramStart"/>
      <w:r w:rsidR="009A5E3B" w:rsidRPr="006730FA">
        <w:rPr>
          <w:b w:val="0"/>
        </w:rPr>
        <w:t>Официальном</w:t>
      </w:r>
      <w:proofErr w:type="gramEnd"/>
      <w:r w:rsidR="009A5E3B" w:rsidRPr="006730FA">
        <w:rPr>
          <w:b w:val="0"/>
        </w:rPr>
        <w:t xml:space="preserve"> интернет-портале правовой информации Свердловской области (www.pravo.gov66.ru)».</w:t>
      </w:r>
    </w:p>
    <w:p w:rsidR="009A5E3B" w:rsidRDefault="009A5E3B" w:rsidP="009A5E3B">
      <w:pPr>
        <w:pStyle w:val="ConsPlusTitle"/>
        <w:ind w:firstLine="709"/>
        <w:jc w:val="both"/>
        <w:outlineLvl w:val="0"/>
        <w:rPr>
          <w:b w:val="0"/>
        </w:rPr>
      </w:pPr>
    </w:p>
    <w:p w:rsidR="009A5E3B" w:rsidRPr="009F6CC1" w:rsidRDefault="009A5E3B" w:rsidP="009A5E3B">
      <w:pPr>
        <w:pStyle w:val="ConsPlusTitle"/>
        <w:ind w:firstLine="709"/>
        <w:jc w:val="both"/>
        <w:outlineLvl w:val="0"/>
        <w:rPr>
          <w:b w:val="0"/>
        </w:rPr>
      </w:pPr>
    </w:p>
    <w:p w:rsidR="009A5E3B" w:rsidRDefault="009A5E3B" w:rsidP="00943B67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 w:rsidRPr="009F6CC1">
        <w:rPr>
          <w:b w:val="0"/>
        </w:rPr>
        <w:t>Министр</w:t>
      </w:r>
      <w:r w:rsidR="00943B67">
        <w:rPr>
          <w:b w:val="0"/>
        </w:rPr>
        <w:tab/>
      </w:r>
      <w:r w:rsidRPr="009F6CC1">
        <w:rPr>
          <w:b w:val="0"/>
        </w:rPr>
        <w:t xml:space="preserve">А.В. </w:t>
      </w:r>
      <w:proofErr w:type="spellStart"/>
      <w:r w:rsidRPr="009F6CC1">
        <w:rPr>
          <w:b w:val="0"/>
        </w:rPr>
        <w:t>Злоказов</w:t>
      </w:r>
      <w:proofErr w:type="spellEnd"/>
    </w:p>
    <w:p w:rsidR="009A5E3B" w:rsidRDefault="009A5E3B" w:rsidP="009A5E3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9A5E3B" w:rsidRDefault="009A5E3B" w:rsidP="009A5E3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9A5E3B" w:rsidRDefault="009A5E3B" w:rsidP="009A5E3B"/>
    <w:p w:rsidR="0022539D" w:rsidRDefault="0022539D" w:rsidP="009A5E3B"/>
    <w:p w:rsidR="0022539D" w:rsidRDefault="0022539D" w:rsidP="009A5E3B"/>
    <w:p w:rsidR="0022539D" w:rsidRDefault="0022539D" w:rsidP="009A5E3B"/>
    <w:p w:rsidR="00750A09" w:rsidRPr="002622A8" w:rsidRDefault="00750A09" w:rsidP="00750A09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lastRenderedPageBreak/>
        <w:t>ПОЯСНИТЕЛЬНАЯ ЗАПИСКА</w:t>
      </w:r>
    </w:p>
    <w:p w:rsidR="00750A09" w:rsidRPr="00A75F8D" w:rsidRDefault="00750A09" w:rsidP="00750A09">
      <w:pPr>
        <w:jc w:val="center"/>
        <w:rPr>
          <w:sz w:val="28"/>
          <w:szCs w:val="28"/>
        </w:rPr>
      </w:pPr>
      <w:r w:rsidRPr="00A75F8D">
        <w:rPr>
          <w:sz w:val="28"/>
          <w:szCs w:val="28"/>
        </w:rPr>
        <w:t>к проекту приказа Минист</w:t>
      </w:r>
      <w:r>
        <w:rPr>
          <w:sz w:val="28"/>
          <w:szCs w:val="28"/>
        </w:rPr>
        <w:t>ерства</w:t>
      </w:r>
      <w:r w:rsidRPr="00A75F8D">
        <w:rPr>
          <w:sz w:val="28"/>
          <w:szCs w:val="28"/>
        </w:rPr>
        <w:t xml:space="preserve"> социальной политики Свердловской области</w:t>
      </w:r>
    </w:p>
    <w:p w:rsidR="00750A09" w:rsidRPr="00A75F8D" w:rsidRDefault="00750A09" w:rsidP="00750A09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75F8D">
        <w:rPr>
          <w:sz w:val="28"/>
          <w:szCs w:val="28"/>
        </w:rPr>
        <w:t xml:space="preserve">«О внесении изменений в </w:t>
      </w:r>
      <w:r w:rsidRPr="00A75F8D">
        <w:rPr>
          <w:rFonts w:eastAsiaTheme="minorHAnsi"/>
          <w:sz w:val="28"/>
          <w:szCs w:val="28"/>
          <w:lang w:eastAsia="en-US"/>
        </w:rPr>
        <w:t>Административный регламент по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75F8D">
        <w:rPr>
          <w:rFonts w:eastAsiaTheme="minorHAnsi"/>
          <w:sz w:val="28"/>
          <w:szCs w:val="28"/>
          <w:lang w:eastAsia="en-US"/>
        </w:rPr>
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 политических репрессий</w:t>
      </w:r>
      <w:r w:rsidRPr="001441B0">
        <w:rPr>
          <w:rFonts w:eastAsiaTheme="minorHAnsi"/>
          <w:sz w:val="28"/>
          <w:szCs w:val="28"/>
          <w:lang w:eastAsia="en-US"/>
        </w:rPr>
        <w:t>, проживающим на территории Свердловской области, утвержденный приказом Министерства социальной политики Свердловской области от 20.07.2012 № 670</w:t>
      </w:r>
      <w:r w:rsidRPr="00A75F8D">
        <w:rPr>
          <w:sz w:val="28"/>
          <w:szCs w:val="28"/>
        </w:rPr>
        <w:t>»</w:t>
      </w:r>
      <w:proofErr w:type="gramEnd"/>
    </w:p>
    <w:p w:rsidR="00750A09" w:rsidRPr="002622A8" w:rsidRDefault="00750A09" w:rsidP="00750A09">
      <w:pPr>
        <w:jc w:val="both"/>
        <w:rPr>
          <w:sz w:val="28"/>
          <w:szCs w:val="28"/>
        </w:rPr>
      </w:pPr>
    </w:p>
    <w:p w:rsidR="00750A09" w:rsidRPr="002622A8" w:rsidRDefault="00750A09" w:rsidP="00750A09">
      <w:pPr>
        <w:pStyle w:val="aa"/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Состояние законодательства в данной сфере</w:t>
      </w:r>
    </w:p>
    <w:p w:rsidR="00750A09" w:rsidRPr="002622A8" w:rsidRDefault="00750A09" w:rsidP="00750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</w:t>
      </w:r>
      <w:r>
        <w:rPr>
          <w:rFonts w:eastAsiaTheme="minorHAnsi"/>
          <w:sz w:val="28"/>
          <w:szCs w:val="28"/>
          <w:lang w:eastAsia="en-US"/>
        </w:rPr>
        <w:t xml:space="preserve"> регулируется нормами: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6947CD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6947CD">
        <w:rPr>
          <w:rFonts w:eastAsiaTheme="minorHAnsi"/>
          <w:sz w:val="28"/>
          <w:szCs w:val="28"/>
          <w:lang w:eastAsia="en-US"/>
        </w:rPr>
        <w:t xml:space="preserve"> от 27</w:t>
      </w:r>
      <w:r>
        <w:rPr>
          <w:rFonts w:eastAsiaTheme="minorHAnsi"/>
          <w:sz w:val="28"/>
          <w:szCs w:val="28"/>
          <w:lang w:eastAsia="en-US"/>
        </w:rPr>
        <w:t xml:space="preserve"> июля </w:t>
      </w:r>
      <w:r w:rsidRPr="006947CD">
        <w:rPr>
          <w:rFonts w:eastAsiaTheme="minorHAnsi"/>
          <w:sz w:val="28"/>
          <w:szCs w:val="28"/>
          <w:lang w:eastAsia="en-US"/>
        </w:rPr>
        <w:t>2010</w:t>
      </w:r>
      <w:r>
        <w:rPr>
          <w:rFonts w:eastAsiaTheme="minorHAnsi"/>
          <w:sz w:val="28"/>
          <w:szCs w:val="28"/>
          <w:lang w:eastAsia="en-US"/>
        </w:rPr>
        <w:t xml:space="preserve"> года № 210-ФЗ «</w:t>
      </w:r>
      <w:r w:rsidRPr="006947CD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услуг»;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6947CD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6947CD">
        <w:rPr>
          <w:rFonts w:eastAsiaTheme="minorHAnsi"/>
          <w:sz w:val="28"/>
          <w:szCs w:val="28"/>
          <w:lang w:eastAsia="en-US"/>
        </w:rPr>
        <w:t xml:space="preserve"> Правительства Р</w:t>
      </w:r>
      <w:r>
        <w:rPr>
          <w:rFonts w:eastAsiaTheme="minorHAnsi"/>
          <w:sz w:val="28"/>
          <w:szCs w:val="28"/>
          <w:lang w:eastAsia="en-US"/>
        </w:rPr>
        <w:t>оссийской Федерации от 16.05.2011 № 373 «О </w:t>
      </w:r>
      <w:r w:rsidRPr="006947CD">
        <w:rPr>
          <w:rFonts w:eastAsiaTheme="minorHAnsi"/>
          <w:sz w:val="28"/>
          <w:szCs w:val="28"/>
          <w:lang w:eastAsia="en-US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постановления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16.11.2011 </w:t>
      </w:r>
      <w:r>
        <w:rPr>
          <w:rFonts w:eastAsiaTheme="minorHAnsi"/>
          <w:sz w:val="28"/>
          <w:szCs w:val="28"/>
          <w:lang w:eastAsia="en-US"/>
        </w:rPr>
        <w:t xml:space="preserve">                       №</w:t>
      </w:r>
      <w:r w:rsidRPr="00F06014">
        <w:rPr>
          <w:rFonts w:eastAsiaTheme="minorHAnsi"/>
          <w:sz w:val="28"/>
          <w:szCs w:val="28"/>
          <w:lang w:eastAsia="en-US"/>
        </w:rPr>
        <w:t xml:space="preserve"> 1576-ПП</w:t>
      </w:r>
      <w:r>
        <w:rPr>
          <w:rFonts w:eastAsiaTheme="minorHAnsi"/>
          <w:sz w:val="28"/>
          <w:szCs w:val="28"/>
          <w:lang w:eastAsia="en-US"/>
        </w:rPr>
        <w:t xml:space="preserve"> «О</w:t>
      </w:r>
      <w:r w:rsidRPr="00F06014">
        <w:rPr>
          <w:rFonts w:eastAsiaTheme="minorHAnsi"/>
          <w:sz w:val="28"/>
          <w:szCs w:val="28"/>
          <w:lang w:eastAsia="en-US"/>
        </w:rPr>
        <w:t xml:space="preserve">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750A09" w:rsidRPr="006947CD" w:rsidRDefault="00750A09" w:rsidP="00750A0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F06014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</w:t>
      </w:r>
      <w:r>
        <w:rPr>
          <w:rFonts w:eastAsiaTheme="minorHAnsi"/>
          <w:sz w:val="28"/>
          <w:szCs w:val="28"/>
          <w:lang w:eastAsia="en-US"/>
        </w:rPr>
        <w:t>дловской области от 21.11.2012                         № 1305-ПП «</w:t>
      </w:r>
      <w:r w:rsidRPr="00F06014">
        <w:rPr>
          <w:rFonts w:eastAsiaTheme="minorHAnsi"/>
          <w:sz w:val="28"/>
          <w:szCs w:val="28"/>
          <w:lang w:eastAsia="en-US"/>
        </w:rPr>
        <w:t>Об утверждении Пол</w:t>
      </w:r>
      <w:r>
        <w:rPr>
          <w:rFonts w:eastAsiaTheme="minorHAnsi"/>
          <w:sz w:val="28"/>
          <w:szCs w:val="28"/>
          <w:lang w:eastAsia="en-US"/>
        </w:rPr>
        <w:t>ожения об особенностях подачи и </w:t>
      </w:r>
      <w:r w:rsidRPr="00F06014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rFonts w:eastAsiaTheme="minorHAnsi"/>
          <w:sz w:val="28"/>
          <w:szCs w:val="28"/>
          <w:lang w:eastAsia="en-US"/>
        </w:rPr>
        <w:t>авляющих государственные услуги».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E439F">
        <w:rPr>
          <w:color w:val="000000" w:themeColor="text1"/>
          <w:sz w:val="28"/>
          <w:szCs w:val="28"/>
        </w:rPr>
        <w:t>В настоящее время выдача удостоверений</w:t>
      </w:r>
      <w:r w:rsidRPr="00504111">
        <w:rPr>
          <w:color w:val="000000" w:themeColor="text1"/>
          <w:sz w:val="28"/>
          <w:szCs w:val="28"/>
        </w:rPr>
        <w:t>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  <w:r>
        <w:rPr>
          <w:color w:val="000000" w:themeColor="text1"/>
          <w:sz w:val="28"/>
          <w:szCs w:val="28"/>
        </w:rPr>
        <w:t xml:space="preserve">, </w:t>
      </w:r>
      <w:r w:rsidRPr="006E439F">
        <w:rPr>
          <w:color w:val="000000" w:themeColor="text1"/>
          <w:sz w:val="28"/>
          <w:szCs w:val="28"/>
        </w:rPr>
        <w:t>регулируется нормами: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E439F">
        <w:rPr>
          <w:color w:val="000000" w:themeColor="text1"/>
          <w:sz w:val="28"/>
          <w:szCs w:val="28"/>
        </w:rPr>
        <w:t>Закон</w:t>
      </w:r>
      <w:r>
        <w:rPr>
          <w:color w:val="000000" w:themeColor="text1"/>
          <w:sz w:val="28"/>
          <w:szCs w:val="28"/>
        </w:rPr>
        <w:t>а</w:t>
      </w:r>
      <w:r w:rsidRPr="006E439F">
        <w:rPr>
          <w:color w:val="000000" w:themeColor="text1"/>
          <w:sz w:val="28"/>
          <w:szCs w:val="28"/>
        </w:rPr>
        <w:t xml:space="preserve"> Свердловской области от 25</w:t>
      </w:r>
      <w:r>
        <w:rPr>
          <w:color w:val="000000" w:themeColor="text1"/>
          <w:sz w:val="28"/>
          <w:szCs w:val="28"/>
        </w:rPr>
        <w:t xml:space="preserve"> ноября </w:t>
      </w:r>
      <w:r w:rsidRPr="006E439F">
        <w:rPr>
          <w:color w:val="000000" w:themeColor="text1"/>
          <w:sz w:val="28"/>
          <w:szCs w:val="28"/>
        </w:rPr>
        <w:t>2004</w:t>
      </w:r>
      <w:r>
        <w:rPr>
          <w:color w:val="000000" w:themeColor="text1"/>
          <w:sz w:val="28"/>
          <w:szCs w:val="28"/>
        </w:rPr>
        <w:t xml:space="preserve"> года №</w:t>
      </w:r>
      <w:r w:rsidRPr="006E439F">
        <w:rPr>
          <w:color w:val="000000" w:themeColor="text1"/>
          <w:sz w:val="28"/>
          <w:szCs w:val="28"/>
        </w:rPr>
        <w:t xml:space="preserve"> 191-ОЗ</w:t>
      </w:r>
      <w:r>
        <w:rPr>
          <w:color w:val="000000" w:themeColor="text1"/>
          <w:sz w:val="28"/>
          <w:szCs w:val="28"/>
        </w:rPr>
        <w:t xml:space="preserve"> «</w:t>
      </w:r>
      <w:r w:rsidRPr="006E439F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 </w:t>
      </w:r>
      <w:r w:rsidRPr="006E439F">
        <w:rPr>
          <w:color w:val="000000" w:themeColor="text1"/>
          <w:sz w:val="28"/>
          <w:szCs w:val="28"/>
        </w:rPr>
        <w:t>социальной поддержке реабилитированных лиц и лиц, признанных пострадавшими от политических репрессий, в Свердловской области</w:t>
      </w:r>
      <w:r>
        <w:rPr>
          <w:color w:val="000000" w:themeColor="text1"/>
          <w:sz w:val="28"/>
          <w:szCs w:val="28"/>
        </w:rPr>
        <w:t>»;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504111">
        <w:rPr>
          <w:color w:val="000000" w:themeColor="text1"/>
          <w:sz w:val="28"/>
          <w:szCs w:val="28"/>
        </w:rPr>
        <w:t>Постановлени</w:t>
      </w:r>
      <w:r>
        <w:rPr>
          <w:color w:val="000000" w:themeColor="text1"/>
          <w:sz w:val="28"/>
          <w:szCs w:val="28"/>
        </w:rPr>
        <w:t>я</w:t>
      </w:r>
      <w:r w:rsidRPr="00504111">
        <w:rPr>
          <w:color w:val="000000" w:themeColor="text1"/>
          <w:sz w:val="28"/>
          <w:szCs w:val="28"/>
        </w:rPr>
        <w:t xml:space="preserve"> Правительства Свердловской области от 14.06.2012 </w:t>
      </w:r>
      <w:r>
        <w:rPr>
          <w:color w:val="000000" w:themeColor="text1"/>
          <w:sz w:val="28"/>
          <w:szCs w:val="28"/>
        </w:rPr>
        <w:br/>
        <w:t>№</w:t>
      </w:r>
      <w:r w:rsidRPr="00504111">
        <w:rPr>
          <w:color w:val="000000" w:themeColor="text1"/>
          <w:sz w:val="28"/>
          <w:szCs w:val="28"/>
        </w:rPr>
        <w:t xml:space="preserve"> 646-ПП</w:t>
      </w:r>
      <w:r>
        <w:rPr>
          <w:color w:val="000000" w:themeColor="text1"/>
          <w:sz w:val="28"/>
          <w:szCs w:val="28"/>
        </w:rPr>
        <w:t xml:space="preserve"> «</w:t>
      </w:r>
      <w:r w:rsidRPr="00504111">
        <w:rPr>
          <w:color w:val="000000" w:themeColor="text1"/>
          <w:sz w:val="28"/>
          <w:szCs w:val="28"/>
        </w:rPr>
        <w:t>О порядке оформления и выдачи удостоверений, дающих право на</w:t>
      </w:r>
      <w:r>
        <w:rPr>
          <w:color w:val="000000" w:themeColor="text1"/>
          <w:sz w:val="28"/>
          <w:szCs w:val="28"/>
        </w:rPr>
        <w:t> </w:t>
      </w:r>
      <w:r w:rsidRPr="00504111">
        <w:rPr>
          <w:color w:val="000000" w:themeColor="text1"/>
          <w:sz w:val="28"/>
          <w:szCs w:val="28"/>
        </w:rPr>
        <w:t xml:space="preserve">получение мер социальной поддержки реабилитированным лицам и лицам, </w:t>
      </w:r>
      <w:r w:rsidRPr="00504111">
        <w:rPr>
          <w:color w:val="000000" w:themeColor="text1"/>
          <w:sz w:val="28"/>
          <w:szCs w:val="28"/>
        </w:rPr>
        <w:lastRenderedPageBreak/>
        <w:t>признанным пострадавшими от политических репрессий, проживающим на</w:t>
      </w:r>
      <w:r>
        <w:rPr>
          <w:color w:val="000000" w:themeColor="text1"/>
          <w:sz w:val="28"/>
          <w:szCs w:val="28"/>
        </w:rPr>
        <w:t> </w:t>
      </w:r>
      <w:r w:rsidRPr="00504111">
        <w:rPr>
          <w:color w:val="000000" w:themeColor="text1"/>
          <w:sz w:val="28"/>
          <w:szCs w:val="28"/>
        </w:rPr>
        <w:t>территории Свердловской области</w:t>
      </w:r>
      <w:r>
        <w:rPr>
          <w:color w:val="000000" w:themeColor="text1"/>
          <w:sz w:val="28"/>
          <w:szCs w:val="28"/>
        </w:rPr>
        <w:t>».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750A09" w:rsidRPr="002622A8" w:rsidRDefault="00750A09" w:rsidP="00750A09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Обоснование необходимости принятия проекта приказа</w:t>
      </w:r>
    </w:p>
    <w:p w:rsidR="00750A09" w:rsidRPr="002622A8" w:rsidRDefault="00750A09" w:rsidP="00750A09">
      <w:pPr>
        <w:pStyle w:val="aa"/>
        <w:autoSpaceDE w:val="0"/>
        <w:autoSpaceDN w:val="0"/>
        <w:adjustRightInd w:val="0"/>
        <w:ind w:left="1080" w:firstLine="709"/>
        <w:jc w:val="both"/>
        <w:rPr>
          <w:b/>
          <w:sz w:val="28"/>
          <w:szCs w:val="28"/>
          <w:u w:val="single"/>
        </w:rPr>
      </w:pP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CC662B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приказа</w:t>
      </w:r>
      <w:r w:rsidRPr="00CC662B">
        <w:rPr>
          <w:sz w:val="28"/>
          <w:szCs w:val="28"/>
        </w:rPr>
        <w:t xml:space="preserve"> подготовлен в соответствии с пунктом 1 статьи 3 Закона Свердловской области от 25 ноября 2004 года № 191-ОЗ «О социальной поддержке реабилитированных лиц и лиц, признанных пострадавшими от</w:t>
      </w:r>
      <w:r>
        <w:rPr>
          <w:sz w:val="28"/>
          <w:szCs w:val="28"/>
        </w:rPr>
        <w:t> </w:t>
      </w:r>
      <w:r w:rsidRPr="00CC662B">
        <w:rPr>
          <w:sz w:val="28"/>
          <w:szCs w:val="28"/>
        </w:rPr>
        <w:t xml:space="preserve">политических репрессий, в Свердловской области» которым </w:t>
      </w:r>
      <w:r>
        <w:rPr>
          <w:sz w:val="28"/>
          <w:szCs w:val="28"/>
        </w:rPr>
        <w:t>предусмотрено</w:t>
      </w:r>
      <w:r w:rsidRPr="00CC662B">
        <w:rPr>
          <w:sz w:val="28"/>
          <w:szCs w:val="28"/>
        </w:rPr>
        <w:t>, что удостоверение, дающее право на получение мер социальной поддержки, установленных настоящим Законом Свердловской области, выда</w:t>
      </w:r>
      <w:r>
        <w:rPr>
          <w:sz w:val="28"/>
          <w:szCs w:val="28"/>
        </w:rPr>
        <w:t xml:space="preserve">ется </w:t>
      </w:r>
      <w:r w:rsidRPr="00CC662B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C662B">
        <w:rPr>
          <w:sz w:val="28"/>
          <w:szCs w:val="28"/>
        </w:rPr>
        <w:t>порядке, предусмотренном Правительством Свердловской области.</w:t>
      </w:r>
      <w:proofErr w:type="gramEnd"/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9387D">
        <w:rPr>
          <w:sz w:val="28"/>
          <w:szCs w:val="28"/>
        </w:rPr>
        <w:t>Проект приказа разработан</w:t>
      </w:r>
      <w:r w:rsidRPr="00A9387D">
        <w:t xml:space="preserve"> </w:t>
      </w:r>
      <w:r w:rsidRPr="00A9387D">
        <w:rPr>
          <w:sz w:val="28"/>
          <w:szCs w:val="28"/>
        </w:rPr>
        <w:t>в целях</w:t>
      </w:r>
      <w:r>
        <w:rPr>
          <w:sz w:val="28"/>
          <w:szCs w:val="28"/>
        </w:rPr>
        <w:t>: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внесения изменений в соответствии с п</w:t>
      </w:r>
      <w:r w:rsidRPr="00A9387D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A9387D">
        <w:rPr>
          <w:sz w:val="28"/>
          <w:szCs w:val="28"/>
        </w:rPr>
        <w:t xml:space="preserve"> Правительства Свердловской области от 21.11.2012 </w:t>
      </w:r>
      <w:r>
        <w:rPr>
          <w:sz w:val="28"/>
          <w:szCs w:val="28"/>
        </w:rPr>
        <w:t>№</w:t>
      </w:r>
      <w:r w:rsidRPr="00A9387D">
        <w:rPr>
          <w:sz w:val="28"/>
          <w:szCs w:val="28"/>
        </w:rPr>
        <w:t xml:space="preserve"> 1305-ПП</w:t>
      </w:r>
      <w:r>
        <w:rPr>
          <w:sz w:val="28"/>
          <w:szCs w:val="28"/>
        </w:rPr>
        <w:t xml:space="preserve"> </w:t>
      </w:r>
      <w:r w:rsidRPr="00A9387D">
        <w:rPr>
          <w:sz w:val="28"/>
          <w:szCs w:val="28"/>
        </w:rPr>
        <w:t>(ред. от 12.10.2016)</w:t>
      </w:r>
      <w:r>
        <w:rPr>
          <w:sz w:val="28"/>
          <w:szCs w:val="28"/>
        </w:rPr>
        <w:t xml:space="preserve"> «</w:t>
      </w:r>
      <w:r w:rsidRPr="00A9387D">
        <w:rPr>
          <w:sz w:val="28"/>
          <w:szCs w:val="28"/>
        </w:rPr>
        <w:t>Об</w:t>
      </w:r>
      <w:r>
        <w:rPr>
          <w:sz w:val="28"/>
          <w:szCs w:val="28"/>
        </w:rPr>
        <w:t> </w:t>
      </w:r>
      <w:r w:rsidRPr="00A9387D">
        <w:rPr>
          <w:sz w:val="28"/>
          <w:szCs w:val="28"/>
        </w:rPr>
        <w:t>утверждении Положения об особенностях подачи и рассмотрения жалоб на</w:t>
      </w:r>
      <w:r>
        <w:rPr>
          <w:sz w:val="28"/>
          <w:szCs w:val="28"/>
        </w:rPr>
        <w:t> </w:t>
      </w:r>
      <w:r w:rsidRPr="00A9387D">
        <w:rPr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</w:t>
      </w:r>
      <w:r>
        <w:rPr>
          <w:sz w:val="28"/>
          <w:szCs w:val="28"/>
        </w:rPr>
        <w:t> </w:t>
      </w:r>
      <w:r w:rsidRPr="00A9387D">
        <w:rPr>
          <w:sz w:val="28"/>
          <w:szCs w:val="28"/>
        </w:rPr>
        <w:t>их</w:t>
      </w:r>
      <w:r>
        <w:rPr>
          <w:sz w:val="28"/>
          <w:szCs w:val="28"/>
        </w:rPr>
        <w:t> </w:t>
      </w:r>
      <w:r w:rsidRPr="00A9387D">
        <w:rPr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>
        <w:rPr>
          <w:sz w:val="28"/>
          <w:szCs w:val="28"/>
        </w:rPr>
        <w:t>»;</w:t>
      </w:r>
      <w:proofErr w:type="gramEnd"/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662B">
        <w:rPr>
          <w:sz w:val="28"/>
          <w:szCs w:val="28"/>
        </w:rPr>
        <w:t xml:space="preserve">устранения </w:t>
      </w:r>
      <w:proofErr w:type="gramStart"/>
      <w:r w:rsidRPr="00CC662B">
        <w:rPr>
          <w:sz w:val="28"/>
          <w:szCs w:val="28"/>
        </w:rPr>
        <w:t>замечаний Главн</w:t>
      </w:r>
      <w:r>
        <w:rPr>
          <w:sz w:val="28"/>
          <w:szCs w:val="28"/>
        </w:rPr>
        <w:t>ого</w:t>
      </w:r>
      <w:r w:rsidRPr="00CC662B">
        <w:rPr>
          <w:sz w:val="28"/>
          <w:szCs w:val="28"/>
        </w:rPr>
        <w:t xml:space="preserve"> управлени</w:t>
      </w:r>
      <w:r>
        <w:rPr>
          <w:sz w:val="28"/>
          <w:szCs w:val="28"/>
        </w:rPr>
        <w:t>я</w:t>
      </w:r>
      <w:r w:rsidRPr="00CC662B">
        <w:rPr>
          <w:sz w:val="28"/>
          <w:szCs w:val="28"/>
        </w:rPr>
        <w:t xml:space="preserve"> Министерства юстиции Российской Федерации</w:t>
      </w:r>
      <w:proofErr w:type="gramEnd"/>
      <w:r w:rsidRPr="00CC662B">
        <w:rPr>
          <w:sz w:val="28"/>
          <w:szCs w:val="28"/>
        </w:rPr>
        <w:t xml:space="preserve"> по</w:t>
      </w:r>
      <w:r>
        <w:rPr>
          <w:sz w:val="28"/>
          <w:szCs w:val="28"/>
        </w:rPr>
        <w:t> </w:t>
      </w:r>
      <w:r w:rsidRPr="00CC662B">
        <w:rPr>
          <w:sz w:val="28"/>
          <w:szCs w:val="28"/>
        </w:rPr>
        <w:t>Свердловской области в экспертном заключении от</w:t>
      </w:r>
      <w:r>
        <w:rPr>
          <w:sz w:val="28"/>
          <w:szCs w:val="28"/>
        </w:rPr>
        <w:t> 07</w:t>
      </w:r>
      <w:r w:rsidRPr="00CC662B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CC662B">
        <w:rPr>
          <w:sz w:val="28"/>
          <w:szCs w:val="28"/>
        </w:rPr>
        <w:t>.2016 № 02-</w:t>
      </w:r>
      <w:r>
        <w:rPr>
          <w:sz w:val="28"/>
          <w:szCs w:val="28"/>
        </w:rPr>
        <w:t>1422</w:t>
      </w:r>
      <w:r w:rsidRPr="00CC662B">
        <w:rPr>
          <w:sz w:val="28"/>
          <w:szCs w:val="28"/>
        </w:rPr>
        <w:t>-ЭЗ в</w:t>
      </w:r>
      <w:r>
        <w:rPr>
          <w:sz w:val="28"/>
          <w:szCs w:val="28"/>
        </w:rPr>
        <w:t xml:space="preserve"> </w:t>
      </w:r>
      <w:r w:rsidRPr="00CC662B">
        <w:rPr>
          <w:sz w:val="28"/>
          <w:szCs w:val="28"/>
        </w:rPr>
        <w:t xml:space="preserve">части </w:t>
      </w:r>
      <w:r>
        <w:rPr>
          <w:sz w:val="28"/>
          <w:szCs w:val="28"/>
        </w:rPr>
        <w:t>наличия внутреннего противоречия и </w:t>
      </w:r>
      <w:r w:rsidRPr="00CC662B">
        <w:rPr>
          <w:sz w:val="28"/>
          <w:szCs w:val="28"/>
        </w:rPr>
        <w:t>соблюдения требований юридической техники</w:t>
      </w:r>
      <w:r>
        <w:rPr>
          <w:sz w:val="28"/>
          <w:szCs w:val="28"/>
        </w:rPr>
        <w:t>;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исполнения пункта 2 Протокола совещания у Министра экономики Свердловской области Д.Ю. Ноженко по организации межведомственного электронного взаимодействия исполнительных органов власти Свердловской области с Государственным бюджетным учреждением Свердловской области «Многофункциональный центр» от 17.10.2016 № 54.</w:t>
      </w:r>
    </w:p>
    <w:p w:rsidR="00750A09" w:rsidRDefault="00750A09" w:rsidP="00750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50A09" w:rsidRPr="002622A8" w:rsidRDefault="00750A09" w:rsidP="00750A09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3.</w:t>
      </w:r>
      <w:r w:rsidRPr="002622A8">
        <w:rPr>
          <w:sz w:val="28"/>
          <w:szCs w:val="28"/>
        </w:rPr>
        <w:t xml:space="preserve"> </w:t>
      </w:r>
      <w:r w:rsidRPr="002622A8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750A09" w:rsidRPr="002622A8" w:rsidRDefault="00750A09" w:rsidP="00750A09">
      <w:pPr>
        <w:ind w:firstLine="709"/>
        <w:jc w:val="both"/>
        <w:rPr>
          <w:b/>
          <w:sz w:val="28"/>
          <w:szCs w:val="28"/>
          <w:u w:val="single"/>
        </w:rPr>
      </w:pPr>
    </w:p>
    <w:p w:rsidR="00750A09" w:rsidRDefault="00750A09" w:rsidP="00750A09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>
        <w:rPr>
          <w:sz w:val="28"/>
          <w:szCs w:val="28"/>
        </w:rPr>
        <w:t xml:space="preserve"> по </w:t>
      </w:r>
      <w:r w:rsidRPr="001E7C2E">
        <w:rPr>
          <w:sz w:val="28"/>
          <w:szCs w:val="28"/>
        </w:rPr>
        <w:t>выдач</w:t>
      </w:r>
      <w:r>
        <w:rPr>
          <w:sz w:val="28"/>
          <w:szCs w:val="28"/>
        </w:rPr>
        <w:t>е</w:t>
      </w:r>
      <w:r w:rsidRPr="001E7C2E">
        <w:rPr>
          <w:sz w:val="28"/>
          <w:szCs w:val="28"/>
        </w:rPr>
        <w:t xml:space="preserve">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  <w:r>
        <w:rPr>
          <w:sz w:val="28"/>
          <w:szCs w:val="28"/>
        </w:rPr>
        <w:t>.</w:t>
      </w:r>
      <w:r w:rsidRPr="002622A8">
        <w:rPr>
          <w:sz w:val="28"/>
          <w:szCs w:val="28"/>
        </w:rPr>
        <w:t xml:space="preserve"> </w:t>
      </w:r>
    </w:p>
    <w:p w:rsidR="00750A09" w:rsidRPr="001E7C2E" w:rsidRDefault="00750A09" w:rsidP="00750A09">
      <w:pPr>
        <w:ind w:firstLine="708"/>
        <w:jc w:val="both"/>
        <w:rPr>
          <w:sz w:val="28"/>
          <w:szCs w:val="28"/>
        </w:rPr>
      </w:pPr>
      <w:r w:rsidRPr="001E7C2E">
        <w:rPr>
          <w:sz w:val="28"/>
          <w:szCs w:val="28"/>
        </w:rPr>
        <w:t>Настоящий проект приказа не повлечет ущемления прав граждан на</w:t>
      </w:r>
      <w:r>
        <w:rPr>
          <w:sz w:val="28"/>
          <w:szCs w:val="28"/>
        </w:rPr>
        <w:t> </w:t>
      </w:r>
      <w:r w:rsidRPr="001E7C2E">
        <w:rPr>
          <w:sz w:val="28"/>
          <w:szCs w:val="28"/>
        </w:rPr>
        <w:t>получение мер социальной поддержки, предусмотренных действующим законодательством.</w:t>
      </w:r>
    </w:p>
    <w:p w:rsidR="00750A09" w:rsidRDefault="00750A09" w:rsidP="00750A09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.</w:t>
      </w:r>
    </w:p>
    <w:p w:rsidR="00750A09" w:rsidRPr="002622A8" w:rsidRDefault="00750A09" w:rsidP="00750A0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lastRenderedPageBreak/>
        <w:t>4. Финансово-экономическое обоснование</w:t>
      </w:r>
    </w:p>
    <w:p w:rsidR="00750A09" w:rsidRPr="002622A8" w:rsidRDefault="00750A09" w:rsidP="00750A09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750A09" w:rsidRPr="002622A8" w:rsidRDefault="00750A09" w:rsidP="00750A09">
      <w:pPr>
        <w:ind w:right="-5"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750A09" w:rsidRPr="002622A8" w:rsidRDefault="00750A09" w:rsidP="00750A09">
      <w:pPr>
        <w:ind w:right="-5" w:firstLine="709"/>
        <w:jc w:val="both"/>
        <w:rPr>
          <w:sz w:val="28"/>
          <w:szCs w:val="28"/>
        </w:rPr>
      </w:pPr>
    </w:p>
    <w:p w:rsidR="00750A09" w:rsidRPr="002622A8" w:rsidRDefault="00750A09" w:rsidP="00750A09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750A09" w:rsidRPr="002622A8" w:rsidRDefault="00750A09" w:rsidP="00750A09">
      <w:pPr>
        <w:ind w:firstLine="709"/>
        <w:jc w:val="both"/>
        <w:rPr>
          <w:sz w:val="28"/>
          <w:szCs w:val="28"/>
        </w:rPr>
      </w:pPr>
    </w:p>
    <w:p w:rsidR="00750A09" w:rsidRPr="002622A8" w:rsidRDefault="00750A09" w:rsidP="00750A09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750A09" w:rsidRPr="002622A8" w:rsidRDefault="00750A09" w:rsidP="00750A09">
      <w:pPr>
        <w:ind w:firstLine="709"/>
        <w:jc w:val="both"/>
        <w:rPr>
          <w:sz w:val="28"/>
          <w:szCs w:val="28"/>
        </w:rPr>
      </w:pPr>
    </w:p>
    <w:p w:rsidR="00750A09" w:rsidRDefault="00750A09" w:rsidP="00750A09">
      <w:pPr>
        <w:pStyle w:val="ab"/>
        <w:spacing w:after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750A09" w:rsidRPr="002622A8" w:rsidRDefault="00750A09" w:rsidP="00750A09">
      <w:pPr>
        <w:pStyle w:val="ab"/>
        <w:spacing w:after="0"/>
        <w:jc w:val="center"/>
        <w:rPr>
          <w:b/>
          <w:sz w:val="28"/>
          <w:szCs w:val="28"/>
        </w:rPr>
      </w:pPr>
    </w:p>
    <w:p w:rsidR="00750A09" w:rsidRPr="002622A8" w:rsidRDefault="00750A09" w:rsidP="00750A09">
      <w:pPr>
        <w:pStyle w:val="ab"/>
        <w:spacing w:after="0"/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750A09" w:rsidRPr="002622A8" w:rsidRDefault="00750A09" w:rsidP="00750A09">
      <w:pPr>
        <w:ind w:firstLine="709"/>
        <w:jc w:val="both"/>
        <w:rPr>
          <w:b/>
          <w:sz w:val="28"/>
          <w:szCs w:val="28"/>
        </w:rPr>
      </w:pPr>
    </w:p>
    <w:p w:rsidR="00750A09" w:rsidRPr="002622A8" w:rsidRDefault="00750A09" w:rsidP="00750A09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750A09" w:rsidRPr="002622A8" w:rsidRDefault="00750A09" w:rsidP="00750A09">
      <w:pPr>
        <w:ind w:firstLine="709"/>
        <w:jc w:val="both"/>
        <w:rPr>
          <w:b/>
          <w:sz w:val="28"/>
          <w:szCs w:val="28"/>
        </w:rPr>
      </w:pPr>
    </w:p>
    <w:p w:rsidR="00750A09" w:rsidRPr="002622A8" w:rsidRDefault="00750A09" w:rsidP="00750A09">
      <w:pPr>
        <w:ind w:firstLine="709"/>
        <w:jc w:val="both"/>
        <w:rPr>
          <w:b/>
          <w:sz w:val="28"/>
          <w:szCs w:val="28"/>
        </w:rPr>
      </w:pPr>
      <w:r w:rsidRPr="002622A8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2622A8">
        <w:rPr>
          <w:b/>
          <w:sz w:val="28"/>
          <w:szCs w:val="28"/>
        </w:rPr>
        <w:t xml:space="preserve"> </w:t>
      </w:r>
    </w:p>
    <w:p w:rsidR="00750A09" w:rsidRDefault="00750A09" w:rsidP="00750A09">
      <w:pPr>
        <w:ind w:firstLine="709"/>
        <w:jc w:val="both"/>
        <w:rPr>
          <w:sz w:val="28"/>
          <w:szCs w:val="28"/>
        </w:rPr>
      </w:pPr>
    </w:p>
    <w:p w:rsidR="00750A09" w:rsidRDefault="00750A09" w:rsidP="00750A09">
      <w:pPr>
        <w:ind w:firstLine="709"/>
        <w:jc w:val="both"/>
        <w:rPr>
          <w:sz w:val="28"/>
          <w:szCs w:val="28"/>
        </w:rPr>
      </w:pPr>
    </w:p>
    <w:p w:rsidR="00750A09" w:rsidRDefault="00750A09" w:rsidP="00750A09">
      <w:pPr>
        <w:tabs>
          <w:tab w:val="right" w:pos="10206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обеспечения</w:t>
      </w:r>
    </w:p>
    <w:p w:rsidR="00750A09" w:rsidRPr="00516503" w:rsidRDefault="00750A09" w:rsidP="00750A09">
      <w:pPr>
        <w:tabs>
          <w:tab w:val="right" w:pos="10206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социальных гарантий</w:t>
      </w:r>
      <w:r>
        <w:rPr>
          <w:sz w:val="28"/>
          <w:szCs w:val="28"/>
        </w:rPr>
        <w:tab/>
        <w:t>Н.А. Чеботаева</w:t>
      </w:r>
    </w:p>
    <w:p w:rsidR="00750A09" w:rsidRPr="002622A8" w:rsidRDefault="00750A09" w:rsidP="00750A09">
      <w:pPr>
        <w:jc w:val="both"/>
        <w:rPr>
          <w:sz w:val="28"/>
          <w:szCs w:val="28"/>
        </w:rPr>
      </w:pPr>
    </w:p>
    <w:p w:rsidR="00750A09" w:rsidRDefault="00750A09" w:rsidP="009A5E3B">
      <w:bookmarkStart w:id="0" w:name="_GoBack"/>
      <w:bookmarkEnd w:id="0"/>
    </w:p>
    <w:sectPr w:rsidR="00750A09" w:rsidSect="009A5E3B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E3B" w:rsidRDefault="009A5E3B" w:rsidP="009A5E3B">
      <w:r>
        <w:separator/>
      </w:r>
    </w:p>
  </w:endnote>
  <w:endnote w:type="continuationSeparator" w:id="0">
    <w:p w:rsidR="009A5E3B" w:rsidRDefault="009A5E3B" w:rsidP="009A5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E3B" w:rsidRDefault="009A5E3B" w:rsidP="009A5E3B">
      <w:r>
        <w:separator/>
      </w:r>
    </w:p>
  </w:footnote>
  <w:footnote w:type="continuationSeparator" w:id="0">
    <w:p w:rsidR="009A5E3B" w:rsidRDefault="009A5E3B" w:rsidP="009A5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0599312"/>
      <w:docPartObj>
        <w:docPartGallery w:val="Page Numbers (Top of Page)"/>
        <w:docPartUnique/>
      </w:docPartObj>
    </w:sdtPr>
    <w:sdtEndPr/>
    <w:sdtContent>
      <w:p w:rsidR="009A5E3B" w:rsidRDefault="009A5E3B">
        <w:pPr>
          <w:pStyle w:val="a3"/>
          <w:jc w:val="center"/>
        </w:pPr>
        <w:r w:rsidRPr="009D1EE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D1EE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D1EE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50A0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D1EE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A5E3B" w:rsidRDefault="009A5E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68F"/>
    <w:rsid w:val="00026428"/>
    <w:rsid w:val="000E246D"/>
    <w:rsid w:val="00122643"/>
    <w:rsid w:val="00165C7A"/>
    <w:rsid w:val="001D3324"/>
    <w:rsid w:val="0022539D"/>
    <w:rsid w:val="002D1320"/>
    <w:rsid w:val="002E112F"/>
    <w:rsid w:val="00321070"/>
    <w:rsid w:val="0034380E"/>
    <w:rsid w:val="004066D6"/>
    <w:rsid w:val="0041109F"/>
    <w:rsid w:val="00412CAD"/>
    <w:rsid w:val="004573BC"/>
    <w:rsid w:val="004647E9"/>
    <w:rsid w:val="00504FDC"/>
    <w:rsid w:val="00512470"/>
    <w:rsid w:val="005734EC"/>
    <w:rsid w:val="00583A5C"/>
    <w:rsid w:val="005F47DB"/>
    <w:rsid w:val="005F48F1"/>
    <w:rsid w:val="00647149"/>
    <w:rsid w:val="00674D48"/>
    <w:rsid w:val="00686843"/>
    <w:rsid w:val="006B2272"/>
    <w:rsid w:val="006F3B53"/>
    <w:rsid w:val="00717831"/>
    <w:rsid w:val="00741382"/>
    <w:rsid w:val="007454E3"/>
    <w:rsid w:val="00750A09"/>
    <w:rsid w:val="00751A49"/>
    <w:rsid w:val="00760C73"/>
    <w:rsid w:val="007B1B27"/>
    <w:rsid w:val="007C4455"/>
    <w:rsid w:val="0081668F"/>
    <w:rsid w:val="00826873"/>
    <w:rsid w:val="008C2A8E"/>
    <w:rsid w:val="00932C1A"/>
    <w:rsid w:val="00943B67"/>
    <w:rsid w:val="009A5E3B"/>
    <w:rsid w:val="009D1EE7"/>
    <w:rsid w:val="00A94736"/>
    <w:rsid w:val="00AF4217"/>
    <w:rsid w:val="00B038E3"/>
    <w:rsid w:val="00BC0803"/>
    <w:rsid w:val="00BD4A9D"/>
    <w:rsid w:val="00C4363B"/>
    <w:rsid w:val="00C470C1"/>
    <w:rsid w:val="00C8742C"/>
    <w:rsid w:val="00CA68EE"/>
    <w:rsid w:val="00D15286"/>
    <w:rsid w:val="00D459C2"/>
    <w:rsid w:val="00DB6D45"/>
    <w:rsid w:val="00DC1876"/>
    <w:rsid w:val="00EB2330"/>
    <w:rsid w:val="00EB45BB"/>
    <w:rsid w:val="00F04A0C"/>
    <w:rsid w:val="00F7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5E3B"/>
  </w:style>
  <w:style w:type="paragraph" w:styleId="a5">
    <w:name w:val="footer"/>
    <w:basedOn w:val="a"/>
    <w:link w:val="a6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5E3B"/>
  </w:style>
  <w:style w:type="paragraph" w:customStyle="1" w:styleId="ConsPlusNormal">
    <w:name w:val="ConsPlusNormal"/>
    <w:rsid w:val="009A5E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A5E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B6D45"/>
    <w:pPr>
      <w:spacing w:before="100" w:beforeAutospacing="1" w:after="100" w:afterAutospacing="1"/>
    </w:pPr>
    <w:rPr>
      <w:rFonts w:eastAsiaTheme="minorEastAsia"/>
    </w:rPr>
  </w:style>
  <w:style w:type="paragraph" w:styleId="aa">
    <w:name w:val="List Paragraph"/>
    <w:basedOn w:val="a"/>
    <w:uiPriority w:val="34"/>
    <w:qFormat/>
    <w:rsid w:val="00750A09"/>
    <w:pPr>
      <w:ind w:left="720"/>
      <w:contextualSpacing/>
    </w:pPr>
  </w:style>
  <w:style w:type="paragraph" w:styleId="ab">
    <w:name w:val="Body Text"/>
    <w:basedOn w:val="a"/>
    <w:link w:val="ac"/>
    <w:uiPriority w:val="99"/>
    <w:semiHidden/>
    <w:unhideWhenUsed/>
    <w:rsid w:val="00750A0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50A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5E3B"/>
  </w:style>
  <w:style w:type="paragraph" w:styleId="a5">
    <w:name w:val="footer"/>
    <w:basedOn w:val="a"/>
    <w:link w:val="a6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5E3B"/>
  </w:style>
  <w:style w:type="paragraph" w:customStyle="1" w:styleId="ConsPlusNormal">
    <w:name w:val="ConsPlusNormal"/>
    <w:rsid w:val="009A5E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A5E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B6D45"/>
    <w:pPr>
      <w:spacing w:before="100" w:beforeAutospacing="1" w:after="100" w:afterAutospacing="1"/>
    </w:pPr>
    <w:rPr>
      <w:rFonts w:eastAsiaTheme="minorEastAsia"/>
    </w:rPr>
  </w:style>
  <w:style w:type="paragraph" w:styleId="aa">
    <w:name w:val="List Paragraph"/>
    <w:basedOn w:val="a"/>
    <w:uiPriority w:val="34"/>
    <w:qFormat/>
    <w:rsid w:val="00750A09"/>
    <w:pPr>
      <w:ind w:left="720"/>
      <w:contextualSpacing/>
    </w:pPr>
  </w:style>
  <w:style w:type="paragraph" w:styleId="ab">
    <w:name w:val="Body Text"/>
    <w:basedOn w:val="a"/>
    <w:link w:val="ac"/>
    <w:uiPriority w:val="99"/>
    <w:semiHidden/>
    <w:unhideWhenUsed/>
    <w:rsid w:val="00750A0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50A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43344BC487282241C38A2A8302D82A71F994E9FEFEE5DF98233BFADF57F9AC83BA9AB816929F5F3C7EC8F4jCg2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5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Татьяна Владимировна</dc:creator>
  <cp:lastModifiedBy>Номоконова Татьяна Владимировна</cp:lastModifiedBy>
  <cp:revision>30</cp:revision>
  <cp:lastPrinted>2016-11-30T11:11:00Z</cp:lastPrinted>
  <dcterms:created xsi:type="dcterms:W3CDTF">2016-07-14T10:45:00Z</dcterms:created>
  <dcterms:modified xsi:type="dcterms:W3CDTF">2016-12-01T04:21:00Z</dcterms:modified>
</cp:coreProperties>
</file>