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028" w:rsidRDefault="00452028" w:rsidP="00452028">
      <w:pPr>
        <w:pStyle w:val="Default"/>
        <w:rPr>
          <w:b/>
        </w:rPr>
      </w:pPr>
      <w:r w:rsidRPr="000E4385">
        <w:rPr>
          <w:b/>
        </w:rPr>
        <w:t xml:space="preserve">государственное автономное стационарное учреждение </w:t>
      </w:r>
    </w:p>
    <w:p w:rsidR="00452028" w:rsidRDefault="00452028" w:rsidP="00452028">
      <w:pPr>
        <w:pStyle w:val="Default"/>
        <w:rPr>
          <w:b/>
        </w:rPr>
      </w:pPr>
      <w:r w:rsidRPr="000E4385">
        <w:rPr>
          <w:b/>
        </w:rPr>
        <w:t xml:space="preserve">социального обслуживания населения Свердловской области </w:t>
      </w:r>
    </w:p>
    <w:p w:rsidR="00452028" w:rsidRPr="000E4385" w:rsidRDefault="00452028" w:rsidP="00452028">
      <w:pPr>
        <w:pStyle w:val="Default"/>
        <w:rPr>
          <w:b/>
          <w:bCs/>
          <w:sz w:val="23"/>
          <w:szCs w:val="23"/>
        </w:rPr>
      </w:pPr>
      <w:r w:rsidRPr="000E4385">
        <w:rPr>
          <w:b/>
        </w:rPr>
        <w:t>«Алапаевский психоневрологический интернат»</w:t>
      </w:r>
      <w:r w:rsidRPr="000E4385">
        <w:rPr>
          <w:b/>
          <w:bCs/>
          <w:sz w:val="23"/>
          <w:szCs w:val="23"/>
        </w:rPr>
        <w:t xml:space="preserve"> </w:t>
      </w:r>
    </w:p>
    <w:p w:rsidR="00452028" w:rsidRPr="000E4385" w:rsidRDefault="00452028" w:rsidP="00452028">
      <w:pPr>
        <w:pStyle w:val="Default"/>
        <w:rPr>
          <w:sz w:val="23"/>
          <w:szCs w:val="23"/>
        </w:rPr>
      </w:pPr>
      <w:r w:rsidRPr="000E4385">
        <w:rPr>
          <w:b/>
          <w:bCs/>
          <w:sz w:val="23"/>
          <w:szCs w:val="23"/>
        </w:rPr>
        <w:t>(ГАУ «Алапаевский ПНИ»)</w:t>
      </w:r>
    </w:p>
    <w:p w:rsidR="00452028" w:rsidRPr="00D412B7" w:rsidRDefault="00452028" w:rsidP="00452028">
      <w:pPr>
        <w:ind w:right="33"/>
      </w:pPr>
      <w:r w:rsidRPr="00D412B7">
        <w:t>624605, Свердловская область, г</w:t>
      </w:r>
      <w:proofErr w:type="gramStart"/>
      <w:r w:rsidRPr="00D412B7">
        <w:t>.А</w:t>
      </w:r>
      <w:proofErr w:type="gramEnd"/>
      <w:r w:rsidRPr="00D412B7">
        <w:t>лапаевск, ул.Толмачева, д.22</w:t>
      </w:r>
    </w:p>
    <w:p w:rsidR="00452028" w:rsidRPr="000E4385" w:rsidRDefault="00452028" w:rsidP="00452028">
      <w:pPr>
        <w:pStyle w:val="Default"/>
        <w:rPr>
          <w:sz w:val="20"/>
          <w:szCs w:val="20"/>
        </w:rPr>
      </w:pPr>
      <w:r w:rsidRPr="000E4385">
        <w:rPr>
          <w:sz w:val="20"/>
          <w:szCs w:val="20"/>
        </w:rPr>
        <w:t>тел. (34346) 3-24-60, факс (34346) 3-24-60</w:t>
      </w:r>
    </w:p>
    <w:p w:rsidR="00452028" w:rsidRPr="000E4385" w:rsidRDefault="00452028" w:rsidP="00452028">
      <w:pPr>
        <w:pStyle w:val="Default"/>
        <w:rPr>
          <w:sz w:val="20"/>
          <w:szCs w:val="20"/>
        </w:rPr>
      </w:pPr>
      <w:r w:rsidRPr="000E4385">
        <w:rPr>
          <w:sz w:val="20"/>
          <w:szCs w:val="20"/>
        </w:rPr>
        <w:t>ОГРН 1026600507273, ОКПО 05233507,</w:t>
      </w:r>
    </w:p>
    <w:p w:rsidR="00452028" w:rsidRPr="000E4385" w:rsidRDefault="00452028" w:rsidP="00452028">
      <w:pPr>
        <w:pStyle w:val="Default"/>
        <w:rPr>
          <w:sz w:val="20"/>
          <w:szCs w:val="20"/>
        </w:rPr>
      </w:pPr>
      <w:r w:rsidRPr="000E4385">
        <w:rPr>
          <w:sz w:val="20"/>
          <w:szCs w:val="20"/>
        </w:rPr>
        <w:t>ИНН  6601004184, КПП 667701001</w:t>
      </w:r>
    </w:p>
    <w:p w:rsidR="00452028" w:rsidRPr="000E4385" w:rsidRDefault="00452028" w:rsidP="00452028">
      <w:pPr>
        <w:pStyle w:val="Default"/>
        <w:rPr>
          <w:sz w:val="20"/>
          <w:szCs w:val="20"/>
          <w:lang w:val="en-US"/>
        </w:rPr>
      </w:pPr>
      <w:proofErr w:type="gramStart"/>
      <w:r w:rsidRPr="000E4385">
        <w:rPr>
          <w:sz w:val="20"/>
          <w:szCs w:val="20"/>
        </w:rPr>
        <w:t>е</w:t>
      </w:r>
      <w:proofErr w:type="gramEnd"/>
      <w:r w:rsidRPr="000E4385">
        <w:rPr>
          <w:sz w:val="20"/>
          <w:szCs w:val="20"/>
          <w:lang w:val="en-US"/>
        </w:rPr>
        <w:t>-mail: soc001@egov66.ru</w:t>
      </w:r>
    </w:p>
    <w:p w:rsidR="00452028" w:rsidRPr="000E4385" w:rsidRDefault="00DA17CE" w:rsidP="00452028">
      <w:pPr>
        <w:pStyle w:val="Default"/>
        <w:rPr>
          <w:sz w:val="20"/>
          <w:szCs w:val="20"/>
          <w:lang w:val="en-US"/>
        </w:rPr>
      </w:pPr>
      <w:hyperlink r:id="rId4" w:history="1">
        <w:r w:rsidR="00452028" w:rsidRPr="000E4385">
          <w:rPr>
            <w:rStyle w:val="a6"/>
            <w:sz w:val="20"/>
            <w:szCs w:val="20"/>
            <w:lang w:val="en-US"/>
          </w:rPr>
          <w:t>https://zabota001.msp.midural.ru/</w:t>
        </w:r>
      </w:hyperlink>
    </w:p>
    <w:p w:rsidR="00452028" w:rsidRPr="000E4385" w:rsidRDefault="00452028" w:rsidP="00452028">
      <w:pPr>
        <w:pStyle w:val="Default"/>
        <w:rPr>
          <w:sz w:val="28"/>
          <w:szCs w:val="28"/>
        </w:rPr>
      </w:pPr>
      <w:r w:rsidRPr="000E4385">
        <w:rPr>
          <w:sz w:val="28"/>
          <w:szCs w:val="28"/>
        </w:rPr>
        <w:t xml:space="preserve">______________ </w:t>
      </w:r>
      <w:r w:rsidRPr="000E4385">
        <w:rPr>
          <w:sz w:val="26"/>
          <w:szCs w:val="26"/>
        </w:rPr>
        <w:t xml:space="preserve">№ </w:t>
      </w:r>
      <w:r w:rsidRPr="000E4385">
        <w:rPr>
          <w:sz w:val="28"/>
          <w:szCs w:val="28"/>
        </w:rPr>
        <w:t>_____________</w:t>
      </w:r>
    </w:p>
    <w:p w:rsidR="00452028" w:rsidRPr="000E4385" w:rsidRDefault="00452028" w:rsidP="00452028">
      <w:pPr>
        <w:pStyle w:val="Default"/>
        <w:rPr>
          <w:sz w:val="22"/>
          <w:szCs w:val="22"/>
        </w:rPr>
      </w:pPr>
      <w:r w:rsidRPr="000E4385">
        <w:rPr>
          <w:sz w:val="26"/>
          <w:szCs w:val="26"/>
        </w:rPr>
        <w:t xml:space="preserve">На № </w:t>
      </w:r>
      <w:r w:rsidRPr="00452028">
        <w:rPr>
          <w:sz w:val="26"/>
          <w:szCs w:val="26"/>
          <w:u w:val="single"/>
        </w:rPr>
        <w:t>07-07-12/2386</w:t>
      </w:r>
      <w:r w:rsidRPr="000E4385">
        <w:rPr>
          <w:sz w:val="26"/>
          <w:szCs w:val="26"/>
        </w:rPr>
        <w:t xml:space="preserve"> от </w:t>
      </w:r>
      <w:r w:rsidRPr="00452028">
        <w:rPr>
          <w:sz w:val="26"/>
          <w:szCs w:val="26"/>
          <w:u w:val="single"/>
        </w:rPr>
        <w:t>28.03.2019</w:t>
      </w:r>
    </w:p>
    <w:p w:rsidR="00452028" w:rsidRPr="000E4385" w:rsidRDefault="00452028" w:rsidP="00452028">
      <w:pPr>
        <w:pStyle w:val="Default"/>
        <w:jc w:val="center"/>
        <w:rPr>
          <w:sz w:val="22"/>
          <w:szCs w:val="22"/>
        </w:rPr>
      </w:pPr>
    </w:p>
    <w:p w:rsidR="000621EE" w:rsidRDefault="000621EE" w:rsidP="000621EE">
      <w:pPr>
        <w:ind w:left="10773"/>
        <w:rPr>
          <w:sz w:val="28"/>
          <w:szCs w:val="28"/>
        </w:rPr>
      </w:pPr>
    </w:p>
    <w:p w:rsidR="00024280" w:rsidRPr="00024280" w:rsidRDefault="00024280" w:rsidP="00024280">
      <w:pPr>
        <w:jc w:val="center"/>
        <w:rPr>
          <w:rFonts w:ascii="Liberation Serif" w:hAnsi="Liberation Serif" w:cs="Liberation Serif"/>
          <w:b/>
        </w:rPr>
      </w:pPr>
      <w:r w:rsidRPr="00024280">
        <w:rPr>
          <w:rFonts w:ascii="Liberation Serif" w:hAnsi="Liberation Serif" w:cs="Liberation Serif"/>
          <w:b/>
        </w:rPr>
        <w:t xml:space="preserve">ПЛАН МЕРОПРИЯТИЙ </w:t>
      </w:r>
    </w:p>
    <w:p w:rsidR="003615E0" w:rsidRPr="003615E0" w:rsidRDefault="003615E0" w:rsidP="003615E0">
      <w:pPr>
        <w:jc w:val="center"/>
        <w:rPr>
          <w:rFonts w:ascii="Liberation Serif" w:hAnsi="Liberation Serif" w:cs="Liberation Serif"/>
          <w:b/>
        </w:rPr>
      </w:pPr>
      <w:r w:rsidRPr="003615E0">
        <w:rPr>
          <w:rFonts w:ascii="Liberation Serif" w:hAnsi="Liberation Serif" w:cs="Liberation Serif"/>
          <w:b/>
        </w:rPr>
        <w:t>по устранению</w:t>
      </w:r>
      <w:r>
        <w:rPr>
          <w:rFonts w:ascii="Liberation Serif" w:hAnsi="Liberation Serif" w:cs="Liberation Serif"/>
          <w:b/>
        </w:rPr>
        <w:t xml:space="preserve"> недостатков, выявленных в ходе </w:t>
      </w:r>
      <w:r w:rsidRPr="003615E0">
        <w:rPr>
          <w:rFonts w:ascii="Liberation Serif" w:hAnsi="Liberation Serif" w:cs="Liberation Serif"/>
          <w:b/>
        </w:rPr>
        <w:t>независимой оценки к</w:t>
      </w:r>
      <w:r>
        <w:rPr>
          <w:rFonts w:ascii="Liberation Serif" w:hAnsi="Liberation Serif" w:cs="Liberation Serif"/>
          <w:b/>
        </w:rPr>
        <w:t>ачества условий оказания услуг</w:t>
      </w:r>
      <w:r w:rsidRPr="00024280">
        <w:rPr>
          <w:rFonts w:ascii="Liberation Serif" w:hAnsi="Liberation Serif" w:cs="Liberation Serif"/>
          <w:b/>
        </w:rPr>
        <w:t>*</w:t>
      </w:r>
    </w:p>
    <w:p w:rsidR="003615E0" w:rsidRPr="003615E0" w:rsidRDefault="00CD0C6E" w:rsidP="00CD0C6E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ГАУ «Алапаевский ПНИ»</w:t>
      </w:r>
    </w:p>
    <w:p w:rsidR="00024280" w:rsidRPr="00024280" w:rsidRDefault="003615E0" w:rsidP="003615E0">
      <w:pPr>
        <w:jc w:val="center"/>
        <w:rPr>
          <w:rFonts w:ascii="Liberation Serif" w:hAnsi="Liberation Serif" w:cs="Liberation Serif"/>
          <w:b/>
        </w:rPr>
      </w:pPr>
      <w:r w:rsidRPr="003615E0">
        <w:rPr>
          <w:rFonts w:ascii="Liberation Serif" w:hAnsi="Liberation Serif" w:cs="Liberation Serif"/>
          <w:b/>
        </w:rPr>
        <w:t>на 20</w:t>
      </w:r>
      <w:r>
        <w:rPr>
          <w:rFonts w:ascii="Liberation Serif" w:hAnsi="Liberation Serif" w:cs="Liberation Serif"/>
          <w:b/>
        </w:rPr>
        <w:t>19</w:t>
      </w:r>
      <w:r w:rsidRPr="003615E0">
        <w:rPr>
          <w:rFonts w:ascii="Liberation Serif" w:hAnsi="Liberation Serif" w:cs="Liberation Serif"/>
          <w:b/>
        </w:rPr>
        <w:t xml:space="preserve"> год </w:t>
      </w:r>
    </w:p>
    <w:p w:rsidR="00024280" w:rsidRPr="00024280" w:rsidRDefault="00024280" w:rsidP="00024280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7"/>
        <w:gridCol w:w="2375"/>
        <w:gridCol w:w="3420"/>
        <w:gridCol w:w="2127"/>
        <w:gridCol w:w="2409"/>
        <w:gridCol w:w="2140"/>
        <w:gridCol w:w="1570"/>
      </w:tblGrid>
      <w:tr w:rsidR="00024280" w:rsidRPr="00024280" w:rsidTr="00024280">
        <w:tc>
          <w:tcPr>
            <w:tcW w:w="1117" w:type="dxa"/>
            <w:vMerge w:val="restart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2375" w:type="dxa"/>
            <w:vMerge w:val="restart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Недостатки, выявленные в ходе независимой оценки качества условий оказания услуг организацией </w:t>
            </w:r>
          </w:p>
        </w:tc>
        <w:tc>
          <w:tcPr>
            <w:tcW w:w="3420" w:type="dxa"/>
            <w:vMerge w:val="restart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Плановый срок реализации мероприятия</w:t>
            </w:r>
          </w:p>
        </w:tc>
        <w:tc>
          <w:tcPr>
            <w:tcW w:w="2409" w:type="dxa"/>
            <w:vMerge w:val="restart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3710" w:type="dxa"/>
            <w:gridSpan w:val="2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Сведения о ходе </w:t>
            </w:r>
          </w:p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реализации мероприятия ** </w:t>
            </w:r>
          </w:p>
        </w:tc>
      </w:tr>
      <w:tr w:rsidR="00024280" w:rsidRPr="00024280" w:rsidTr="00024280">
        <w:tc>
          <w:tcPr>
            <w:tcW w:w="1117" w:type="dxa"/>
            <w:vMerge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75" w:type="dxa"/>
            <w:vMerge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09" w:type="dxa"/>
            <w:vMerge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40" w:type="dxa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Реализованные меры по устранению выявленных недостатков</w:t>
            </w:r>
          </w:p>
        </w:tc>
        <w:tc>
          <w:tcPr>
            <w:tcW w:w="1570" w:type="dxa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Фактический срок реализации</w:t>
            </w:r>
          </w:p>
        </w:tc>
      </w:tr>
    </w:tbl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pacing w:val="-20"/>
          <w:w w:val="50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eastAsia="Calibri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tbl>
      <w:tblPr>
        <w:tblStyle w:val="a3"/>
        <w:tblW w:w="15134" w:type="dxa"/>
        <w:tblLayout w:type="fixed"/>
        <w:tblLook w:val="04A0"/>
      </w:tblPr>
      <w:tblGrid>
        <w:gridCol w:w="1101"/>
        <w:gridCol w:w="2409"/>
        <w:gridCol w:w="3402"/>
        <w:gridCol w:w="2127"/>
        <w:gridCol w:w="2409"/>
        <w:gridCol w:w="2127"/>
        <w:gridCol w:w="1559"/>
      </w:tblGrid>
      <w:tr w:rsidR="00024280" w:rsidRPr="00024280" w:rsidTr="00024280">
        <w:trPr>
          <w:tblHeader/>
        </w:trPr>
        <w:tc>
          <w:tcPr>
            <w:tcW w:w="1101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1</w:t>
            </w:r>
          </w:p>
        </w:tc>
        <w:tc>
          <w:tcPr>
            <w:tcW w:w="240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2</w:t>
            </w:r>
          </w:p>
        </w:tc>
        <w:tc>
          <w:tcPr>
            <w:tcW w:w="3402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3</w:t>
            </w:r>
          </w:p>
        </w:tc>
        <w:tc>
          <w:tcPr>
            <w:tcW w:w="2127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4</w:t>
            </w:r>
          </w:p>
        </w:tc>
        <w:tc>
          <w:tcPr>
            <w:tcW w:w="240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5</w:t>
            </w:r>
          </w:p>
        </w:tc>
        <w:tc>
          <w:tcPr>
            <w:tcW w:w="2127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6</w:t>
            </w:r>
          </w:p>
        </w:tc>
        <w:tc>
          <w:tcPr>
            <w:tcW w:w="155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7</w:t>
            </w:r>
          </w:p>
        </w:tc>
      </w:tr>
      <w:tr w:rsidR="00024280" w:rsidRPr="00024280" w:rsidTr="00024280">
        <w:tc>
          <w:tcPr>
            <w:tcW w:w="15134" w:type="dxa"/>
            <w:gridSpan w:val="7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I.</w:t>
            </w:r>
            <w:r w:rsidRPr="00024280">
              <w:rPr>
                <w:rFonts w:ascii="Liberation Serif" w:eastAsia="Calibri" w:hAnsi="Liberation Serif" w:cs="Liberation Serif"/>
                <w:lang w:eastAsia="en-US"/>
              </w:rPr>
              <w:tab/>
              <w:t>Открытость и доступность информации об организации или о федеральном учреждении медико-социальной экспертизы</w:t>
            </w:r>
          </w:p>
        </w:tc>
      </w:tr>
      <w:tr w:rsidR="00024280" w:rsidRPr="00024280" w:rsidTr="00024280">
        <w:tc>
          <w:tcPr>
            <w:tcW w:w="1101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240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3402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2127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240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2127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</w:tr>
      <w:tr w:rsidR="00024280" w:rsidRPr="00024280" w:rsidTr="00024280">
        <w:tc>
          <w:tcPr>
            <w:tcW w:w="15134" w:type="dxa"/>
            <w:gridSpan w:val="7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II.</w:t>
            </w:r>
            <w:r w:rsidRPr="00024280">
              <w:rPr>
                <w:rFonts w:ascii="Liberation Serif" w:eastAsia="Calibri" w:hAnsi="Liberation Serif" w:cs="Liberation Serif"/>
                <w:lang w:eastAsia="en-US"/>
              </w:rPr>
              <w:tab/>
              <w:t>Комфортность условий предоставления услуг</w:t>
            </w:r>
          </w:p>
        </w:tc>
      </w:tr>
      <w:tr w:rsidR="00024280" w:rsidRPr="00024280" w:rsidTr="00024280">
        <w:tc>
          <w:tcPr>
            <w:tcW w:w="1101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240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3402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2127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240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2127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</w:tr>
      <w:tr w:rsidR="00024280" w:rsidRPr="00024280" w:rsidTr="00024280">
        <w:tc>
          <w:tcPr>
            <w:tcW w:w="15134" w:type="dxa"/>
            <w:gridSpan w:val="7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III.</w:t>
            </w:r>
            <w:r w:rsidRPr="00024280">
              <w:rPr>
                <w:rFonts w:ascii="Liberation Serif" w:eastAsia="Calibri" w:hAnsi="Liberation Serif" w:cs="Liberation Serif"/>
                <w:lang w:eastAsia="en-US"/>
              </w:rPr>
              <w:tab/>
              <w:t>Доступность услуг для инвалидов</w:t>
            </w:r>
          </w:p>
        </w:tc>
      </w:tr>
      <w:tr w:rsidR="00024280" w:rsidRPr="00024280" w:rsidTr="00024280">
        <w:tc>
          <w:tcPr>
            <w:tcW w:w="1101" w:type="dxa"/>
          </w:tcPr>
          <w:p w:rsidR="00024280" w:rsidRPr="00024280" w:rsidRDefault="00CD0C6E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409" w:type="dxa"/>
          </w:tcPr>
          <w:p w:rsidR="00024280" w:rsidRPr="00024280" w:rsidRDefault="00CD0C6E" w:rsidP="00D30FFA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Обеспечить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транспортную доступность</w:t>
            </w:r>
          </w:p>
        </w:tc>
        <w:tc>
          <w:tcPr>
            <w:tcW w:w="3402" w:type="dxa"/>
          </w:tcPr>
          <w:p w:rsidR="00024280" w:rsidRPr="00024280" w:rsidRDefault="00CD0C6E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Организация 3 парковочных мест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для инвалидов на стоянке ГАУ «Алапаевский ПНИ»</w:t>
            </w:r>
          </w:p>
        </w:tc>
        <w:tc>
          <w:tcPr>
            <w:tcW w:w="2127" w:type="dxa"/>
          </w:tcPr>
          <w:p w:rsidR="00024280" w:rsidRPr="00024280" w:rsidRDefault="00CD0C6E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2 квартал 2019 года</w:t>
            </w:r>
          </w:p>
        </w:tc>
        <w:tc>
          <w:tcPr>
            <w:tcW w:w="2409" w:type="dxa"/>
          </w:tcPr>
          <w:p w:rsidR="00024280" w:rsidRPr="00024280" w:rsidRDefault="00CD0C6E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Инженер – </w:t>
            </w:r>
            <w:proofErr w:type="spellStart"/>
            <w:r>
              <w:rPr>
                <w:rFonts w:ascii="Liberation Serif" w:eastAsia="Calibri" w:hAnsi="Liberation Serif" w:cs="Liberation Serif"/>
                <w:lang w:eastAsia="en-US"/>
              </w:rPr>
              <w:t>Клевакин</w:t>
            </w:r>
            <w:proofErr w:type="spellEnd"/>
            <w:r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Вячеслав Лукич</w:t>
            </w:r>
          </w:p>
        </w:tc>
        <w:tc>
          <w:tcPr>
            <w:tcW w:w="2127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</w:tr>
      <w:tr w:rsidR="00CD0C6E" w:rsidRPr="00024280" w:rsidTr="00024280">
        <w:tc>
          <w:tcPr>
            <w:tcW w:w="1101" w:type="dxa"/>
          </w:tcPr>
          <w:p w:rsidR="00CD0C6E" w:rsidRPr="00024280" w:rsidRDefault="00CD0C6E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lastRenderedPageBreak/>
              <w:t>2</w:t>
            </w:r>
          </w:p>
        </w:tc>
        <w:tc>
          <w:tcPr>
            <w:tcW w:w="2409" w:type="dxa"/>
          </w:tcPr>
          <w:p w:rsidR="00CD0C6E" w:rsidRDefault="00CD0C6E" w:rsidP="00D30FFA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Обеспечить дублирование для инвалидов по слуху и зрению звуковой и зрительной информации</w:t>
            </w:r>
          </w:p>
        </w:tc>
        <w:tc>
          <w:tcPr>
            <w:tcW w:w="3402" w:type="dxa"/>
          </w:tcPr>
          <w:p w:rsidR="00CD0C6E" w:rsidRPr="00C24F46" w:rsidRDefault="00C24F46" w:rsidP="00D30FFA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Приобретение звуковой и зрительной информации ля инвалидов</w:t>
            </w:r>
          </w:p>
        </w:tc>
        <w:tc>
          <w:tcPr>
            <w:tcW w:w="2127" w:type="dxa"/>
          </w:tcPr>
          <w:p w:rsidR="00CD0C6E" w:rsidRDefault="00C24F46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3-4 квартал 2019 года</w:t>
            </w:r>
          </w:p>
        </w:tc>
        <w:tc>
          <w:tcPr>
            <w:tcW w:w="2409" w:type="dxa"/>
          </w:tcPr>
          <w:p w:rsidR="00CD0C6E" w:rsidRDefault="00452028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И.о. зам. директора по МЧ – </w:t>
            </w:r>
            <w:proofErr w:type="spellStart"/>
            <w:r>
              <w:rPr>
                <w:rFonts w:ascii="Liberation Serif" w:eastAsia="Calibri" w:hAnsi="Liberation Serif" w:cs="Liberation Serif"/>
                <w:lang w:eastAsia="en-US"/>
              </w:rPr>
              <w:t>Перевалова</w:t>
            </w:r>
            <w:proofErr w:type="spellEnd"/>
            <w:r>
              <w:rPr>
                <w:rFonts w:ascii="Liberation Serif" w:eastAsia="Calibri" w:hAnsi="Liberation Serif" w:cs="Liberation Serif"/>
                <w:lang w:eastAsia="en-US"/>
              </w:rPr>
              <w:t xml:space="preserve"> Елена Валерьевна</w:t>
            </w:r>
          </w:p>
        </w:tc>
        <w:tc>
          <w:tcPr>
            <w:tcW w:w="2127" w:type="dxa"/>
          </w:tcPr>
          <w:p w:rsidR="00CD0C6E" w:rsidRPr="00024280" w:rsidRDefault="00CD0C6E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</w:tcPr>
          <w:p w:rsidR="00CD0C6E" w:rsidRPr="00024280" w:rsidRDefault="00CD0C6E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</w:tr>
      <w:tr w:rsidR="00C24F46" w:rsidRPr="00024280" w:rsidTr="00024280">
        <w:tc>
          <w:tcPr>
            <w:tcW w:w="1101" w:type="dxa"/>
          </w:tcPr>
          <w:p w:rsidR="00C24F46" w:rsidRDefault="00C24F46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409" w:type="dxa"/>
          </w:tcPr>
          <w:p w:rsidR="00C24F46" w:rsidRDefault="00C24F46" w:rsidP="00D30FFA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Обеспечить дублирование надписей, знаков и иной текстовой и графической информации знаками, выполненными рельефно – точечным шрифтом Брайля</w:t>
            </w:r>
          </w:p>
        </w:tc>
        <w:tc>
          <w:tcPr>
            <w:tcW w:w="3402" w:type="dxa"/>
          </w:tcPr>
          <w:p w:rsidR="00C24F46" w:rsidRDefault="00FA2708" w:rsidP="0050072F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Приобретение </w:t>
            </w:r>
            <w:r w:rsidR="0050072F">
              <w:rPr>
                <w:rFonts w:eastAsia="Calibri"/>
                <w:lang w:eastAsia="en-US"/>
              </w:rPr>
              <w:t xml:space="preserve">дублирующих </w:t>
            </w:r>
            <w:r>
              <w:rPr>
                <w:rFonts w:eastAsia="Calibri"/>
                <w:lang w:eastAsia="en-US"/>
              </w:rPr>
              <w:t>надписей</w:t>
            </w:r>
            <w:r w:rsidR="0050072F">
              <w:rPr>
                <w:rFonts w:eastAsia="Calibri"/>
                <w:lang w:eastAsia="en-US"/>
              </w:rPr>
              <w:t xml:space="preserve">, </w:t>
            </w:r>
            <w:r w:rsidR="0050072F">
              <w:rPr>
                <w:rFonts w:ascii="Liberation Serif" w:eastAsia="Calibri" w:hAnsi="Liberation Serif" w:cs="Liberation Serif"/>
                <w:lang w:eastAsia="en-US"/>
              </w:rPr>
              <w:t>знаков, выполненных рельефно – точечным шрифтом Брайля</w:t>
            </w:r>
          </w:p>
        </w:tc>
        <w:tc>
          <w:tcPr>
            <w:tcW w:w="2127" w:type="dxa"/>
          </w:tcPr>
          <w:p w:rsidR="00C24F46" w:rsidRDefault="0050072F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3-4 квартал 2019 года</w:t>
            </w:r>
          </w:p>
        </w:tc>
        <w:tc>
          <w:tcPr>
            <w:tcW w:w="2409" w:type="dxa"/>
          </w:tcPr>
          <w:p w:rsidR="00C24F46" w:rsidRDefault="00452028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И.о. зам. директора по МЧ – </w:t>
            </w:r>
            <w:proofErr w:type="spellStart"/>
            <w:r>
              <w:rPr>
                <w:rFonts w:ascii="Liberation Serif" w:eastAsia="Calibri" w:hAnsi="Liberation Serif" w:cs="Liberation Serif"/>
                <w:lang w:eastAsia="en-US"/>
              </w:rPr>
              <w:t>Перевалова</w:t>
            </w:r>
            <w:proofErr w:type="spellEnd"/>
            <w:r>
              <w:rPr>
                <w:rFonts w:ascii="Liberation Serif" w:eastAsia="Calibri" w:hAnsi="Liberation Serif" w:cs="Liberation Serif"/>
                <w:lang w:eastAsia="en-US"/>
              </w:rPr>
              <w:t xml:space="preserve"> Елена Валерьевна</w:t>
            </w:r>
          </w:p>
        </w:tc>
        <w:tc>
          <w:tcPr>
            <w:tcW w:w="2127" w:type="dxa"/>
          </w:tcPr>
          <w:p w:rsidR="00C24F46" w:rsidRPr="00024280" w:rsidRDefault="00C24F46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</w:tcPr>
          <w:p w:rsidR="00C24F46" w:rsidRPr="00024280" w:rsidRDefault="00C24F46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</w:tr>
      <w:tr w:rsidR="00024280" w:rsidRPr="00024280" w:rsidTr="00024280">
        <w:tc>
          <w:tcPr>
            <w:tcW w:w="15134" w:type="dxa"/>
            <w:gridSpan w:val="7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IV.</w:t>
            </w:r>
            <w:r w:rsidRPr="00024280">
              <w:rPr>
                <w:rFonts w:ascii="Liberation Serif" w:eastAsia="Calibri" w:hAnsi="Liberation Serif" w:cs="Liberation Serif"/>
                <w:lang w:eastAsia="en-US"/>
              </w:rPr>
              <w:tab/>
              <w:t xml:space="preserve">Доброжелательность, вежливость работников организации  </w:t>
            </w:r>
          </w:p>
        </w:tc>
      </w:tr>
      <w:tr w:rsidR="00024280" w:rsidRPr="00024280" w:rsidTr="00024280">
        <w:tc>
          <w:tcPr>
            <w:tcW w:w="1101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240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3402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2127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240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2127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</w:tr>
      <w:tr w:rsidR="00024280" w:rsidRPr="00024280" w:rsidTr="00024280">
        <w:tc>
          <w:tcPr>
            <w:tcW w:w="15134" w:type="dxa"/>
            <w:gridSpan w:val="7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V.</w:t>
            </w:r>
            <w:r w:rsidRPr="00024280">
              <w:rPr>
                <w:rFonts w:ascii="Liberation Serif" w:eastAsia="Calibri" w:hAnsi="Liberation Serif" w:cs="Liberation Serif"/>
                <w:lang w:eastAsia="en-US"/>
              </w:rPr>
              <w:tab/>
              <w:t>Удовлетворенность условиями оказания услуг</w:t>
            </w:r>
          </w:p>
        </w:tc>
      </w:tr>
      <w:tr w:rsidR="00024280" w:rsidRPr="00024280" w:rsidTr="00024280">
        <w:tc>
          <w:tcPr>
            <w:tcW w:w="1101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240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2127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240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2127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</w:tr>
    </w:tbl>
    <w:p w:rsidR="00E71590" w:rsidRDefault="00E71590" w:rsidP="00024280">
      <w:pPr>
        <w:contextualSpacing/>
        <w:jc w:val="both"/>
        <w:rPr>
          <w:rFonts w:ascii="Liberation Serif" w:hAnsi="Liberation Serif" w:cs="Liberation Serif"/>
        </w:rPr>
      </w:pPr>
    </w:p>
    <w:p w:rsidR="00E71590" w:rsidRDefault="00E71590" w:rsidP="00024280">
      <w:pPr>
        <w:contextualSpacing/>
        <w:jc w:val="both"/>
        <w:rPr>
          <w:rFonts w:ascii="Liberation Serif" w:hAnsi="Liberation Serif" w:cs="Liberation Serif"/>
        </w:rPr>
      </w:pPr>
    </w:p>
    <w:p w:rsidR="00E71590" w:rsidRDefault="00E71590" w:rsidP="00024280">
      <w:pPr>
        <w:contextualSpacing/>
        <w:jc w:val="both"/>
        <w:rPr>
          <w:rFonts w:ascii="Liberation Serif" w:hAnsi="Liberation Serif" w:cs="Liberation Serif"/>
        </w:rPr>
      </w:pPr>
    </w:p>
    <w:p w:rsidR="000621EE" w:rsidRDefault="00E71590" w:rsidP="00024280">
      <w:pPr>
        <w:contextualSpacing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Директор  ГАУ «Алапаевский ПНИ»</w:t>
      </w:r>
      <w:r w:rsidR="00024280" w:rsidRPr="00024280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 xml:space="preserve">                                                                В.Ю. Пономарев</w:t>
      </w:r>
    </w:p>
    <w:p w:rsidR="00E71590" w:rsidRDefault="00E71590" w:rsidP="00024280">
      <w:pPr>
        <w:contextualSpacing/>
        <w:jc w:val="both"/>
        <w:rPr>
          <w:rFonts w:ascii="Liberation Serif" w:hAnsi="Liberation Serif" w:cs="Liberation Serif"/>
        </w:rPr>
      </w:pPr>
    </w:p>
    <w:p w:rsidR="00E71590" w:rsidRDefault="00E71590" w:rsidP="00024280">
      <w:pPr>
        <w:contextualSpacing/>
        <w:jc w:val="both"/>
        <w:rPr>
          <w:rFonts w:ascii="Liberation Serif" w:hAnsi="Liberation Serif" w:cs="Liberation Serif"/>
        </w:rPr>
      </w:pPr>
    </w:p>
    <w:p w:rsidR="00E71590" w:rsidRDefault="00E71590" w:rsidP="00024280">
      <w:pPr>
        <w:contextualSpacing/>
        <w:jc w:val="both"/>
        <w:rPr>
          <w:rFonts w:ascii="Liberation Serif" w:hAnsi="Liberation Serif" w:cs="Liberation Serif"/>
          <w:sz w:val="20"/>
          <w:szCs w:val="20"/>
          <w:vertAlign w:val="superscript"/>
        </w:rPr>
      </w:pPr>
    </w:p>
    <w:p w:rsidR="00E71590" w:rsidRDefault="00E71590" w:rsidP="00024280">
      <w:pPr>
        <w:contextualSpacing/>
        <w:jc w:val="both"/>
        <w:rPr>
          <w:rFonts w:ascii="Liberation Serif" w:hAnsi="Liberation Serif" w:cs="Liberation Serif"/>
          <w:sz w:val="20"/>
          <w:szCs w:val="20"/>
          <w:vertAlign w:val="superscript"/>
        </w:rPr>
      </w:pPr>
    </w:p>
    <w:p w:rsidR="00E71590" w:rsidRDefault="00E71590" w:rsidP="00024280">
      <w:pPr>
        <w:contextualSpacing/>
        <w:jc w:val="both"/>
        <w:rPr>
          <w:rFonts w:ascii="Liberation Serif" w:hAnsi="Liberation Serif" w:cs="Liberation Serif"/>
          <w:sz w:val="20"/>
          <w:szCs w:val="20"/>
          <w:vertAlign w:val="superscript"/>
        </w:rPr>
      </w:pPr>
    </w:p>
    <w:p w:rsidR="00E71590" w:rsidRDefault="00E71590" w:rsidP="00024280">
      <w:pPr>
        <w:contextualSpacing/>
        <w:jc w:val="both"/>
        <w:rPr>
          <w:rFonts w:ascii="Liberation Serif" w:hAnsi="Liberation Serif" w:cs="Liberation Serif"/>
          <w:sz w:val="20"/>
          <w:szCs w:val="20"/>
          <w:vertAlign w:val="superscript"/>
        </w:rPr>
      </w:pPr>
    </w:p>
    <w:p w:rsidR="00E71590" w:rsidRPr="00E71590" w:rsidRDefault="00E71590" w:rsidP="00024280">
      <w:pPr>
        <w:contextualSpacing/>
        <w:jc w:val="both"/>
        <w:rPr>
          <w:rFonts w:ascii="Liberation Serif" w:hAnsi="Liberation Serif" w:cs="Liberation Serif"/>
          <w:sz w:val="20"/>
          <w:szCs w:val="20"/>
          <w:vertAlign w:val="superscript"/>
        </w:rPr>
      </w:pPr>
      <w:r w:rsidRPr="00E71590">
        <w:rPr>
          <w:rFonts w:ascii="Liberation Serif" w:hAnsi="Liberation Serif" w:cs="Liberation Serif"/>
          <w:sz w:val="20"/>
          <w:szCs w:val="20"/>
          <w:vertAlign w:val="superscript"/>
        </w:rPr>
        <w:t>Исп. Степченко М.А.</w:t>
      </w:r>
    </w:p>
    <w:p w:rsidR="00E71590" w:rsidRPr="00E71590" w:rsidRDefault="00E71590" w:rsidP="00024280">
      <w:pPr>
        <w:contextualSpacing/>
        <w:jc w:val="both"/>
        <w:rPr>
          <w:rFonts w:ascii="Liberation Serif" w:hAnsi="Liberation Serif" w:cs="Liberation Serif"/>
          <w:sz w:val="20"/>
          <w:szCs w:val="20"/>
          <w:vertAlign w:val="superscript"/>
        </w:rPr>
      </w:pPr>
      <w:r w:rsidRPr="00E71590">
        <w:rPr>
          <w:rFonts w:ascii="Liberation Serif" w:hAnsi="Liberation Serif" w:cs="Liberation Serif"/>
          <w:sz w:val="20"/>
          <w:szCs w:val="20"/>
          <w:vertAlign w:val="superscript"/>
        </w:rPr>
        <w:t>8-34346-32368</w:t>
      </w:r>
    </w:p>
    <w:sectPr w:rsidR="00E71590" w:rsidRPr="00E71590" w:rsidSect="000621EE">
      <w:pgSz w:w="16838" w:h="11906" w:orient="landscape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5448"/>
    <w:rsid w:val="00024280"/>
    <w:rsid w:val="000621EE"/>
    <w:rsid w:val="003615E0"/>
    <w:rsid w:val="00452028"/>
    <w:rsid w:val="0050072F"/>
    <w:rsid w:val="0062410F"/>
    <w:rsid w:val="008249F4"/>
    <w:rsid w:val="00AC47AB"/>
    <w:rsid w:val="00B2519E"/>
    <w:rsid w:val="00C24F46"/>
    <w:rsid w:val="00CD0C6E"/>
    <w:rsid w:val="00CE055C"/>
    <w:rsid w:val="00D15B7B"/>
    <w:rsid w:val="00D30FFA"/>
    <w:rsid w:val="00D61A18"/>
    <w:rsid w:val="00DA17CE"/>
    <w:rsid w:val="00E71590"/>
    <w:rsid w:val="00F75448"/>
    <w:rsid w:val="00FA2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621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39"/>
    <w:rsid w:val="00024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15E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15E0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semiHidden/>
    <w:unhideWhenUsed/>
    <w:rsid w:val="00D30FFA"/>
    <w:rPr>
      <w:color w:val="0000FF"/>
      <w:u w:val="single"/>
    </w:rPr>
  </w:style>
  <w:style w:type="paragraph" w:customStyle="1" w:styleId="Default">
    <w:name w:val="Default"/>
    <w:rsid w:val="0045202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abota001.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040714</cp:lastModifiedBy>
  <cp:revision>2</cp:revision>
  <cp:lastPrinted>2019-04-01T06:13:00Z</cp:lastPrinted>
  <dcterms:created xsi:type="dcterms:W3CDTF">2020-02-28T10:19:00Z</dcterms:created>
  <dcterms:modified xsi:type="dcterms:W3CDTF">2020-02-28T10:19:00Z</dcterms:modified>
</cp:coreProperties>
</file>