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698" w:rsidRPr="006862CD" w:rsidRDefault="00924C7C" w:rsidP="00924C7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ГАУ КЦСОН г. Каменска-Уральского</w:t>
      </w:r>
    </w:p>
    <w:p w:rsidR="006862CD" w:rsidRPr="006862CD" w:rsidRDefault="006862CD" w:rsidP="00924C7C">
      <w:pPr>
        <w:rPr>
          <w:rFonts w:ascii="Times New Roman" w:hAnsi="Times New Roman" w:cs="Times New Roman"/>
          <w:b/>
          <w:sz w:val="48"/>
          <w:szCs w:val="48"/>
        </w:rPr>
      </w:pPr>
    </w:p>
    <w:p w:rsidR="00CF2A10" w:rsidRPr="00F7001C" w:rsidRDefault="0065345E" w:rsidP="004C1B69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F7001C">
        <w:rPr>
          <w:rFonts w:ascii="Times New Roman" w:hAnsi="Times New Roman" w:cs="Times New Roman"/>
          <w:b/>
          <w:i/>
          <w:sz w:val="72"/>
          <w:szCs w:val="72"/>
        </w:rPr>
        <w:t xml:space="preserve">Занятие по </w:t>
      </w:r>
      <w:proofErr w:type="spellStart"/>
      <w:r w:rsidRPr="00F7001C">
        <w:rPr>
          <w:rFonts w:ascii="Times New Roman" w:hAnsi="Times New Roman" w:cs="Times New Roman"/>
          <w:b/>
          <w:i/>
          <w:sz w:val="72"/>
          <w:szCs w:val="72"/>
        </w:rPr>
        <w:t>цветотерапии</w:t>
      </w:r>
      <w:proofErr w:type="spellEnd"/>
      <w:r w:rsidRPr="00F7001C">
        <w:rPr>
          <w:rFonts w:ascii="Times New Roman" w:hAnsi="Times New Roman" w:cs="Times New Roman"/>
          <w:b/>
          <w:i/>
          <w:sz w:val="72"/>
          <w:szCs w:val="72"/>
        </w:rPr>
        <w:t xml:space="preserve"> </w:t>
      </w:r>
      <w:r w:rsidR="006862CD">
        <w:rPr>
          <w:rFonts w:ascii="Times New Roman" w:hAnsi="Times New Roman" w:cs="Times New Roman"/>
          <w:b/>
          <w:i/>
          <w:sz w:val="72"/>
          <w:szCs w:val="72"/>
        </w:rPr>
        <w:t xml:space="preserve">в </w:t>
      </w:r>
      <w:r w:rsidR="00924C7C">
        <w:rPr>
          <w:rFonts w:ascii="Times New Roman" w:hAnsi="Times New Roman" w:cs="Times New Roman"/>
          <w:b/>
          <w:i/>
          <w:sz w:val="36"/>
          <w:szCs w:val="36"/>
        </w:rPr>
        <w:t>Школе социального работника</w:t>
      </w:r>
    </w:p>
    <w:p w:rsidR="00F7001C" w:rsidRPr="006862CD" w:rsidRDefault="00EB4C25" w:rsidP="004C1B6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862CD">
        <w:rPr>
          <w:rFonts w:ascii="Times New Roman" w:hAnsi="Times New Roman" w:cs="Times New Roman"/>
          <w:b/>
          <w:sz w:val="48"/>
          <w:szCs w:val="48"/>
        </w:rPr>
        <w:t>Тема</w:t>
      </w:r>
      <w:r w:rsidR="0065345E" w:rsidRPr="006862CD">
        <w:rPr>
          <w:rFonts w:ascii="Times New Roman" w:hAnsi="Times New Roman" w:cs="Times New Roman"/>
          <w:b/>
          <w:sz w:val="48"/>
          <w:szCs w:val="48"/>
        </w:rPr>
        <w:t xml:space="preserve">: </w:t>
      </w:r>
    </w:p>
    <w:p w:rsidR="0065345E" w:rsidRPr="00F7001C" w:rsidRDefault="0065345E" w:rsidP="004C1B69">
      <w:pPr>
        <w:jc w:val="center"/>
        <w:rPr>
          <w:rFonts w:ascii="Times New Roman" w:hAnsi="Times New Roman" w:cs="Times New Roman"/>
          <w:sz w:val="96"/>
          <w:szCs w:val="96"/>
        </w:rPr>
      </w:pPr>
      <w:r w:rsidRPr="00F7001C">
        <w:rPr>
          <w:rFonts w:ascii="Times New Roman" w:hAnsi="Times New Roman" w:cs="Times New Roman"/>
          <w:b/>
          <w:color w:val="E36C0A" w:themeColor="accent6" w:themeShade="BF"/>
          <w:sz w:val="96"/>
          <w:szCs w:val="96"/>
        </w:rPr>
        <w:t>«</w:t>
      </w:r>
      <w:r w:rsidRPr="00F7001C">
        <w:rPr>
          <w:rFonts w:ascii="Times New Roman" w:hAnsi="Times New Roman" w:cs="Times New Roman"/>
          <w:b/>
          <w:color w:val="FF0000"/>
          <w:sz w:val="96"/>
          <w:szCs w:val="96"/>
        </w:rPr>
        <w:t>Все</w:t>
      </w:r>
      <w:r w:rsidRPr="00F7001C">
        <w:rPr>
          <w:rFonts w:ascii="Times New Roman" w:hAnsi="Times New Roman" w:cs="Times New Roman"/>
          <w:sz w:val="96"/>
          <w:szCs w:val="96"/>
        </w:rPr>
        <w:t xml:space="preserve"> </w:t>
      </w:r>
      <w:r w:rsidRPr="00F7001C">
        <w:rPr>
          <w:rFonts w:ascii="Times New Roman" w:hAnsi="Times New Roman" w:cs="Times New Roman"/>
          <w:b/>
          <w:color w:val="7030A0"/>
          <w:sz w:val="96"/>
          <w:szCs w:val="96"/>
        </w:rPr>
        <w:t>цвета</w:t>
      </w:r>
      <w:r w:rsidRPr="00F7001C">
        <w:rPr>
          <w:rFonts w:ascii="Times New Roman" w:hAnsi="Times New Roman" w:cs="Times New Roman"/>
          <w:sz w:val="96"/>
          <w:szCs w:val="96"/>
        </w:rPr>
        <w:t xml:space="preserve"> </w:t>
      </w:r>
      <w:r w:rsidRPr="00F7001C">
        <w:rPr>
          <w:rFonts w:ascii="Times New Roman" w:hAnsi="Times New Roman" w:cs="Times New Roman"/>
          <w:b/>
          <w:color w:val="12BE16"/>
          <w:sz w:val="96"/>
          <w:szCs w:val="96"/>
        </w:rPr>
        <w:t>и</w:t>
      </w:r>
      <w:r w:rsidRPr="00F7001C">
        <w:rPr>
          <w:rFonts w:ascii="Times New Roman" w:hAnsi="Times New Roman" w:cs="Times New Roman"/>
          <w:sz w:val="96"/>
          <w:szCs w:val="96"/>
        </w:rPr>
        <w:t xml:space="preserve"> </w:t>
      </w:r>
      <w:proofErr w:type="gramStart"/>
      <w:r w:rsidRPr="00F7001C">
        <w:rPr>
          <w:rFonts w:ascii="Times New Roman" w:hAnsi="Times New Roman" w:cs="Times New Roman"/>
          <w:b/>
          <w:color w:val="95B3D7" w:themeColor="accent1" w:themeTint="99"/>
          <w:sz w:val="96"/>
          <w:szCs w:val="96"/>
        </w:rPr>
        <w:t>белый</w:t>
      </w:r>
      <w:proofErr w:type="gramEnd"/>
      <w:r w:rsidRPr="00F7001C">
        <w:rPr>
          <w:rFonts w:ascii="Times New Roman" w:hAnsi="Times New Roman" w:cs="Times New Roman"/>
          <w:b/>
          <w:color w:val="E36C0A" w:themeColor="accent6" w:themeShade="BF"/>
          <w:sz w:val="96"/>
          <w:szCs w:val="96"/>
        </w:rPr>
        <w:t>»</w:t>
      </w:r>
    </w:p>
    <w:p w:rsidR="00CF2A10" w:rsidRDefault="00CF2A10" w:rsidP="003E0698">
      <w:pPr>
        <w:rPr>
          <w:rFonts w:ascii="Times New Roman" w:hAnsi="Times New Roman" w:cs="Times New Roman"/>
          <w:sz w:val="48"/>
          <w:szCs w:val="48"/>
        </w:rPr>
      </w:pPr>
    </w:p>
    <w:p w:rsidR="00CF2A10" w:rsidRDefault="003E0698" w:rsidP="00F7001C">
      <w:pPr>
        <w:jc w:val="center"/>
        <w:rPr>
          <w:rFonts w:ascii="Times New Roman" w:hAnsi="Times New Roman" w:cs="Times New Roman"/>
          <w:sz w:val="48"/>
          <w:szCs w:val="48"/>
        </w:rPr>
      </w:pPr>
      <w:r w:rsidRPr="003E0698">
        <w:rPr>
          <w:rFonts w:ascii="Times New Roman" w:hAnsi="Times New Roman" w:cs="Times New Roman"/>
          <w:noProof/>
          <w:sz w:val="48"/>
          <w:szCs w:val="48"/>
          <w:lang w:eastAsia="ru-RU"/>
        </w:rPr>
        <w:drawing>
          <wp:inline distT="0" distB="0" distL="0" distR="0">
            <wp:extent cx="2555473" cy="2317898"/>
            <wp:effectExtent l="0" t="0" r="0" b="6350"/>
            <wp:docPr id="1" name="Рисунок 1" descr="http://t3.gstatic.com/images?q=tbn:ANd9GcRe9uGdgjpJROQjzQ9rP7vtpRJC5eApF7wHftGVpIf8Z0znbR-A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Re9uGdgjpJROQjzQ9rP7vtpRJC5eApF7wHftGVpIf8Z0znbR-AH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157" cy="2333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C7C" w:rsidRDefault="00924C7C" w:rsidP="00F7001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24C7C" w:rsidRPr="00F7001C" w:rsidRDefault="00924C7C" w:rsidP="00F7001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65345E" w:rsidRPr="00F7001C" w:rsidRDefault="00924C7C" w:rsidP="0065345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:rsidR="0065345E" w:rsidRPr="00F7001C" w:rsidRDefault="0065345E" w:rsidP="0065345E">
      <w:pPr>
        <w:jc w:val="right"/>
        <w:rPr>
          <w:rFonts w:ascii="Times New Roman" w:hAnsi="Times New Roman" w:cs="Times New Roman"/>
          <w:sz w:val="28"/>
          <w:szCs w:val="28"/>
        </w:rPr>
      </w:pPr>
      <w:r w:rsidRPr="00F7001C">
        <w:rPr>
          <w:rFonts w:ascii="Times New Roman" w:hAnsi="Times New Roman" w:cs="Times New Roman"/>
          <w:sz w:val="28"/>
          <w:szCs w:val="28"/>
        </w:rPr>
        <w:t xml:space="preserve">психолог </w:t>
      </w:r>
    </w:p>
    <w:p w:rsidR="00F7001C" w:rsidRPr="00F7001C" w:rsidRDefault="00924C7C" w:rsidP="0065345E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Жаркова</w:t>
      </w:r>
      <w:proofErr w:type="spellEnd"/>
    </w:p>
    <w:p w:rsidR="00F7001C" w:rsidRPr="00924C7C" w:rsidRDefault="00924C7C" w:rsidP="00924C7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Татьяна Юрьевна</w:t>
      </w:r>
    </w:p>
    <w:p w:rsidR="00EB4C25" w:rsidRPr="00924C7C" w:rsidRDefault="0065345E" w:rsidP="00924C7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B4C25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Пояснительная записка </w:t>
      </w:r>
    </w:p>
    <w:p w:rsidR="0065345E" w:rsidRDefault="00924C7C" w:rsidP="006534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профилактике эмоционального выгорания в Школе социального работника</w:t>
      </w:r>
      <w:r w:rsidR="00EB4C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проходят очень живо, интересно и творчески</w:t>
      </w:r>
      <w:r w:rsidR="00021325">
        <w:rPr>
          <w:rFonts w:ascii="Times New Roman" w:hAnsi="Times New Roman" w:cs="Times New Roman"/>
          <w:sz w:val="28"/>
          <w:szCs w:val="28"/>
        </w:rPr>
        <w:t xml:space="preserve">. </w:t>
      </w:r>
      <w:r w:rsidR="00050867">
        <w:rPr>
          <w:rFonts w:ascii="Times New Roman" w:hAnsi="Times New Roman" w:cs="Times New Roman"/>
          <w:sz w:val="28"/>
          <w:szCs w:val="28"/>
        </w:rPr>
        <w:t xml:space="preserve">Предлагаемое занятие «Все цвета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белый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050867">
        <w:rPr>
          <w:rFonts w:ascii="Times New Roman" w:hAnsi="Times New Roman" w:cs="Times New Roman"/>
          <w:sz w:val="28"/>
          <w:szCs w:val="28"/>
        </w:rPr>
        <w:t xml:space="preserve"> проходит в форме практикума, на котором используются раз</w:t>
      </w:r>
      <w:r>
        <w:rPr>
          <w:rFonts w:ascii="Times New Roman" w:hAnsi="Times New Roman" w:cs="Times New Roman"/>
          <w:sz w:val="28"/>
          <w:szCs w:val="28"/>
        </w:rPr>
        <w:t>личные методы и приемы.</w:t>
      </w:r>
    </w:p>
    <w:p w:rsidR="00050867" w:rsidRDefault="00EB4C25" w:rsidP="006534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занятиях из серии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ставятся   разнообразные задачи, но все они призваны решать одну цель - коррекция личностного и инт</w:t>
      </w:r>
      <w:r w:rsidR="00924C7C">
        <w:rPr>
          <w:rFonts w:ascii="Times New Roman" w:hAnsi="Times New Roman" w:cs="Times New Roman"/>
          <w:sz w:val="28"/>
          <w:szCs w:val="28"/>
        </w:rPr>
        <w:t>еллектуального развития социального работника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0867">
        <w:rPr>
          <w:rFonts w:ascii="Times New Roman" w:hAnsi="Times New Roman" w:cs="Times New Roman"/>
          <w:sz w:val="28"/>
          <w:szCs w:val="28"/>
        </w:rPr>
        <w:t xml:space="preserve">посредством метода </w:t>
      </w:r>
      <w:proofErr w:type="spellStart"/>
      <w:r w:rsidR="00050867">
        <w:rPr>
          <w:rFonts w:ascii="Times New Roman" w:hAnsi="Times New Roman" w:cs="Times New Roman"/>
          <w:sz w:val="28"/>
          <w:szCs w:val="28"/>
        </w:rPr>
        <w:t>цветотерапии</w:t>
      </w:r>
      <w:proofErr w:type="spellEnd"/>
      <w:r w:rsidR="00050867">
        <w:rPr>
          <w:rFonts w:ascii="Times New Roman" w:hAnsi="Times New Roman" w:cs="Times New Roman"/>
          <w:sz w:val="28"/>
          <w:szCs w:val="28"/>
        </w:rPr>
        <w:t xml:space="preserve">, снятие </w:t>
      </w:r>
      <w:proofErr w:type="spellStart"/>
      <w:r w:rsidR="00050867">
        <w:rPr>
          <w:rFonts w:ascii="Times New Roman" w:hAnsi="Times New Roman" w:cs="Times New Roman"/>
          <w:sz w:val="28"/>
          <w:szCs w:val="28"/>
        </w:rPr>
        <w:t>психоэмоционального</w:t>
      </w:r>
      <w:proofErr w:type="spellEnd"/>
      <w:r w:rsidR="00050867">
        <w:rPr>
          <w:rFonts w:ascii="Times New Roman" w:hAnsi="Times New Roman" w:cs="Times New Roman"/>
          <w:sz w:val="28"/>
          <w:szCs w:val="28"/>
        </w:rPr>
        <w:t xml:space="preserve"> напряжения.</w:t>
      </w:r>
    </w:p>
    <w:p w:rsidR="0065345E" w:rsidRDefault="00050867" w:rsidP="00EB4C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4C25">
        <w:rPr>
          <w:rFonts w:ascii="Times New Roman" w:hAnsi="Times New Roman" w:cs="Times New Roman"/>
          <w:sz w:val="28"/>
          <w:szCs w:val="28"/>
        </w:rPr>
        <w:t>Такие занятия целесообразно проводить на всех возрастных ступенях, корректиру</w:t>
      </w:r>
      <w:r w:rsidR="00F7001C">
        <w:rPr>
          <w:rFonts w:ascii="Times New Roman" w:hAnsi="Times New Roman" w:cs="Times New Roman"/>
          <w:sz w:val="28"/>
          <w:szCs w:val="28"/>
        </w:rPr>
        <w:t>я содержание и приемы. Т</w:t>
      </w:r>
      <w:r w:rsidR="00EB4C25">
        <w:rPr>
          <w:rFonts w:ascii="Times New Roman" w:hAnsi="Times New Roman" w:cs="Times New Roman"/>
          <w:sz w:val="28"/>
          <w:szCs w:val="28"/>
        </w:rPr>
        <w:t>ехник</w:t>
      </w:r>
      <w:r w:rsidR="00F7001C">
        <w:rPr>
          <w:rFonts w:ascii="Times New Roman" w:hAnsi="Times New Roman" w:cs="Times New Roman"/>
          <w:sz w:val="28"/>
          <w:szCs w:val="28"/>
        </w:rPr>
        <w:t>а медитации и погружения в цвет, используемые на занятии, несу</w:t>
      </w:r>
      <w:r w:rsidR="00EB4C25">
        <w:rPr>
          <w:rFonts w:ascii="Times New Roman" w:hAnsi="Times New Roman" w:cs="Times New Roman"/>
          <w:sz w:val="28"/>
          <w:szCs w:val="28"/>
        </w:rPr>
        <w:t>т мощный терапевтический эффект, а значит</w:t>
      </w:r>
      <w:r w:rsidR="00F7001C">
        <w:rPr>
          <w:rFonts w:ascii="Times New Roman" w:hAnsi="Times New Roman" w:cs="Times New Roman"/>
          <w:sz w:val="28"/>
          <w:szCs w:val="28"/>
        </w:rPr>
        <w:t>,</w:t>
      </w:r>
      <w:r w:rsidR="00EB4C25">
        <w:rPr>
          <w:rFonts w:ascii="Times New Roman" w:hAnsi="Times New Roman" w:cs="Times New Roman"/>
          <w:sz w:val="28"/>
          <w:szCs w:val="28"/>
        </w:rPr>
        <w:t xml:space="preserve"> ре</w:t>
      </w:r>
      <w:r w:rsidR="00F7001C">
        <w:rPr>
          <w:rFonts w:ascii="Times New Roman" w:hAnsi="Times New Roman" w:cs="Times New Roman"/>
          <w:sz w:val="28"/>
          <w:szCs w:val="28"/>
        </w:rPr>
        <w:t>шаю</w:t>
      </w:r>
      <w:r>
        <w:rPr>
          <w:rFonts w:ascii="Times New Roman" w:hAnsi="Times New Roman" w:cs="Times New Roman"/>
          <w:sz w:val="28"/>
          <w:szCs w:val="28"/>
        </w:rPr>
        <w:t>т задачу укрепления здоровья.</w:t>
      </w:r>
    </w:p>
    <w:p w:rsidR="00050867" w:rsidRDefault="00050867" w:rsidP="00EB4C25">
      <w:pPr>
        <w:rPr>
          <w:rFonts w:ascii="Times New Roman" w:hAnsi="Times New Roman" w:cs="Times New Roman"/>
          <w:sz w:val="28"/>
          <w:szCs w:val="28"/>
        </w:rPr>
      </w:pPr>
    </w:p>
    <w:p w:rsidR="00050867" w:rsidRDefault="00050867" w:rsidP="00EB4C25">
      <w:pPr>
        <w:rPr>
          <w:rFonts w:ascii="Times New Roman" w:hAnsi="Times New Roman" w:cs="Times New Roman"/>
          <w:sz w:val="28"/>
          <w:szCs w:val="28"/>
        </w:rPr>
      </w:pPr>
    </w:p>
    <w:p w:rsidR="00050867" w:rsidRDefault="00050867" w:rsidP="00EB4C25">
      <w:pPr>
        <w:rPr>
          <w:rFonts w:ascii="Times New Roman" w:hAnsi="Times New Roman" w:cs="Times New Roman"/>
          <w:sz w:val="28"/>
          <w:szCs w:val="28"/>
        </w:rPr>
      </w:pPr>
    </w:p>
    <w:p w:rsidR="00050867" w:rsidRDefault="00050867" w:rsidP="00EB4C25">
      <w:pPr>
        <w:rPr>
          <w:rFonts w:ascii="Times New Roman" w:hAnsi="Times New Roman" w:cs="Times New Roman"/>
          <w:sz w:val="28"/>
          <w:szCs w:val="28"/>
        </w:rPr>
      </w:pPr>
    </w:p>
    <w:p w:rsidR="00050867" w:rsidRDefault="00050867" w:rsidP="00EB4C25">
      <w:pPr>
        <w:rPr>
          <w:rFonts w:ascii="Times New Roman" w:hAnsi="Times New Roman" w:cs="Times New Roman"/>
          <w:sz w:val="28"/>
          <w:szCs w:val="28"/>
        </w:rPr>
      </w:pPr>
    </w:p>
    <w:p w:rsidR="00050867" w:rsidRDefault="00050867" w:rsidP="00EB4C25">
      <w:pPr>
        <w:rPr>
          <w:rFonts w:ascii="Times New Roman" w:hAnsi="Times New Roman" w:cs="Times New Roman"/>
          <w:sz w:val="28"/>
          <w:szCs w:val="28"/>
        </w:rPr>
      </w:pPr>
    </w:p>
    <w:p w:rsidR="00050867" w:rsidRDefault="00050867" w:rsidP="00EB4C25">
      <w:pPr>
        <w:rPr>
          <w:rFonts w:ascii="Times New Roman" w:hAnsi="Times New Roman" w:cs="Times New Roman"/>
          <w:sz w:val="28"/>
          <w:szCs w:val="28"/>
        </w:rPr>
      </w:pPr>
    </w:p>
    <w:p w:rsidR="00924C7C" w:rsidRDefault="00924C7C" w:rsidP="00EB4C25">
      <w:pPr>
        <w:rPr>
          <w:rFonts w:ascii="Times New Roman" w:hAnsi="Times New Roman" w:cs="Times New Roman"/>
          <w:sz w:val="28"/>
          <w:szCs w:val="28"/>
        </w:rPr>
      </w:pPr>
    </w:p>
    <w:p w:rsidR="00924C7C" w:rsidRDefault="00924C7C" w:rsidP="00EB4C25">
      <w:pPr>
        <w:rPr>
          <w:rFonts w:ascii="Times New Roman" w:hAnsi="Times New Roman" w:cs="Times New Roman"/>
          <w:sz w:val="28"/>
          <w:szCs w:val="28"/>
        </w:rPr>
      </w:pPr>
    </w:p>
    <w:p w:rsidR="00924C7C" w:rsidRDefault="00924C7C" w:rsidP="00EB4C25">
      <w:pPr>
        <w:rPr>
          <w:rFonts w:ascii="Times New Roman" w:hAnsi="Times New Roman" w:cs="Times New Roman"/>
          <w:sz w:val="28"/>
          <w:szCs w:val="28"/>
        </w:rPr>
      </w:pPr>
    </w:p>
    <w:p w:rsidR="00924C7C" w:rsidRDefault="00924C7C" w:rsidP="00EB4C25">
      <w:pPr>
        <w:rPr>
          <w:rFonts w:ascii="Times New Roman" w:hAnsi="Times New Roman" w:cs="Times New Roman"/>
          <w:sz w:val="28"/>
          <w:szCs w:val="28"/>
        </w:rPr>
      </w:pPr>
    </w:p>
    <w:p w:rsidR="00924C7C" w:rsidRDefault="00924C7C" w:rsidP="00EB4C25">
      <w:pPr>
        <w:rPr>
          <w:rFonts w:ascii="Times New Roman" w:hAnsi="Times New Roman" w:cs="Times New Roman"/>
          <w:sz w:val="28"/>
          <w:szCs w:val="28"/>
        </w:rPr>
      </w:pPr>
    </w:p>
    <w:p w:rsidR="00924C7C" w:rsidRDefault="00924C7C" w:rsidP="00EB4C25">
      <w:pPr>
        <w:rPr>
          <w:rFonts w:ascii="Times New Roman" w:hAnsi="Times New Roman" w:cs="Times New Roman"/>
          <w:sz w:val="28"/>
          <w:szCs w:val="28"/>
        </w:rPr>
      </w:pPr>
    </w:p>
    <w:p w:rsidR="00924C7C" w:rsidRDefault="00924C7C" w:rsidP="00EB4C25">
      <w:pPr>
        <w:rPr>
          <w:rFonts w:ascii="Times New Roman" w:hAnsi="Times New Roman" w:cs="Times New Roman"/>
          <w:sz w:val="28"/>
          <w:szCs w:val="28"/>
        </w:rPr>
      </w:pPr>
    </w:p>
    <w:p w:rsidR="00924C7C" w:rsidRDefault="00924C7C" w:rsidP="00EB4C25">
      <w:pPr>
        <w:rPr>
          <w:rFonts w:ascii="Times New Roman" w:hAnsi="Times New Roman" w:cs="Times New Roman"/>
          <w:sz w:val="28"/>
          <w:szCs w:val="28"/>
        </w:rPr>
      </w:pPr>
    </w:p>
    <w:p w:rsidR="00924C7C" w:rsidRDefault="00924C7C" w:rsidP="00EB4C25">
      <w:pPr>
        <w:rPr>
          <w:rFonts w:ascii="Times New Roman" w:hAnsi="Times New Roman" w:cs="Times New Roman"/>
          <w:sz w:val="28"/>
          <w:szCs w:val="28"/>
        </w:rPr>
      </w:pPr>
    </w:p>
    <w:p w:rsidR="004C1B69" w:rsidRPr="00D03461" w:rsidRDefault="00D03461" w:rsidP="004C1B6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Тема: Все цвета и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белый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4C1B69" w:rsidRPr="002D3664" w:rsidRDefault="004C1B69" w:rsidP="004C1B69">
      <w:pPr>
        <w:rPr>
          <w:rFonts w:ascii="Times New Roman" w:eastAsia="Calibri" w:hAnsi="Times New Roman" w:cs="Times New Roman"/>
          <w:sz w:val="28"/>
          <w:szCs w:val="28"/>
        </w:rPr>
      </w:pPr>
      <w:r w:rsidRPr="006B61B6">
        <w:rPr>
          <w:rFonts w:ascii="Times New Roman" w:eastAsia="Calibri" w:hAnsi="Times New Roman" w:cs="Times New Roman"/>
          <w:b/>
          <w:sz w:val="28"/>
          <w:szCs w:val="28"/>
        </w:rPr>
        <w:t xml:space="preserve"> Цель</w:t>
      </w:r>
      <w:r w:rsidRPr="002D3664">
        <w:rPr>
          <w:rFonts w:ascii="Times New Roman" w:eastAsia="Calibri" w:hAnsi="Times New Roman" w:cs="Times New Roman"/>
          <w:sz w:val="28"/>
          <w:szCs w:val="28"/>
        </w:rPr>
        <w:t>:</w:t>
      </w:r>
      <w:r w:rsidRPr="002D3664">
        <w:rPr>
          <w:rFonts w:ascii="Calibri" w:eastAsia="Calibri" w:hAnsi="Calibri" w:cs="Times New Roman"/>
          <w:sz w:val="28"/>
          <w:szCs w:val="28"/>
        </w:rPr>
        <w:t xml:space="preserve"> </w:t>
      </w:r>
      <w:r w:rsidRPr="002D3664">
        <w:rPr>
          <w:rFonts w:ascii="Times New Roman" w:eastAsia="Calibri" w:hAnsi="Times New Roman" w:cs="Times New Roman"/>
          <w:sz w:val="28"/>
          <w:szCs w:val="28"/>
        </w:rPr>
        <w:t xml:space="preserve">коррекция личностного и интеллектуального развития </w:t>
      </w:r>
      <w:r w:rsidR="00924C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664">
        <w:rPr>
          <w:rFonts w:ascii="Times New Roman" w:eastAsia="Calibri" w:hAnsi="Times New Roman" w:cs="Times New Roman"/>
          <w:sz w:val="28"/>
          <w:szCs w:val="28"/>
        </w:rPr>
        <w:t xml:space="preserve">посредством метода </w:t>
      </w:r>
      <w:proofErr w:type="spellStart"/>
      <w:r w:rsidRPr="002D3664">
        <w:rPr>
          <w:rFonts w:ascii="Times New Roman" w:eastAsia="Calibri" w:hAnsi="Times New Roman" w:cs="Times New Roman"/>
          <w:sz w:val="28"/>
          <w:szCs w:val="28"/>
        </w:rPr>
        <w:t>цветотерапии</w:t>
      </w:r>
      <w:proofErr w:type="spellEnd"/>
    </w:p>
    <w:p w:rsidR="004C1B69" w:rsidRPr="006B61B6" w:rsidRDefault="004C1B69" w:rsidP="004C1B6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6B61B6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6B61B6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4C1B69" w:rsidRPr="002D3664" w:rsidRDefault="004C1B69" w:rsidP="004C1B69">
      <w:pPr>
        <w:rPr>
          <w:rFonts w:ascii="Times New Roman" w:eastAsia="Calibri" w:hAnsi="Times New Roman" w:cs="Times New Roman"/>
          <w:sz w:val="28"/>
          <w:szCs w:val="28"/>
        </w:rPr>
      </w:pPr>
      <w:r w:rsidRPr="002D3664">
        <w:rPr>
          <w:rFonts w:ascii="Times New Roman" w:eastAsia="Calibri" w:hAnsi="Times New Roman" w:cs="Times New Roman"/>
          <w:sz w:val="28"/>
          <w:szCs w:val="28"/>
        </w:rPr>
        <w:t>1.</w:t>
      </w:r>
      <w:r w:rsidR="00924C7C">
        <w:rPr>
          <w:rFonts w:ascii="Times New Roman" w:eastAsia="Calibri" w:hAnsi="Times New Roman" w:cs="Times New Roman"/>
          <w:sz w:val="28"/>
          <w:szCs w:val="28"/>
        </w:rPr>
        <w:t>Расширить представление</w:t>
      </w:r>
      <w:r w:rsidR="00CB30B1" w:rsidRPr="002D36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53945" w:rsidRPr="002D3664">
        <w:rPr>
          <w:rFonts w:ascii="Times New Roman" w:eastAsia="Calibri" w:hAnsi="Times New Roman" w:cs="Times New Roman"/>
          <w:sz w:val="28"/>
          <w:szCs w:val="28"/>
        </w:rPr>
        <w:t xml:space="preserve"> о значении цветов и их воздействии на организм человека.</w:t>
      </w:r>
    </w:p>
    <w:p w:rsidR="00B53945" w:rsidRPr="002D3664" w:rsidRDefault="00B53945" w:rsidP="004C1B69">
      <w:pPr>
        <w:rPr>
          <w:rFonts w:ascii="Times New Roman" w:eastAsia="Calibri" w:hAnsi="Times New Roman" w:cs="Times New Roman"/>
          <w:sz w:val="28"/>
          <w:szCs w:val="28"/>
        </w:rPr>
      </w:pPr>
      <w:r w:rsidRPr="002D3664">
        <w:rPr>
          <w:rFonts w:ascii="Times New Roman" w:eastAsia="Calibri" w:hAnsi="Times New Roman" w:cs="Times New Roman"/>
          <w:sz w:val="28"/>
          <w:szCs w:val="28"/>
        </w:rPr>
        <w:t>2.Акцентировать внимание на белом цвете</w:t>
      </w:r>
    </w:p>
    <w:p w:rsidR="004C1B69" w:rsidRPr="002D3664" w:rsidRDefault="004C1B69" w:rsidP="004C1B69">
      <w:pPr>
        <w:rPr>
          <w:rFonts w:ascii="Times New Roman" w:eastAsia="Calibri" w:hAnsi="Times New Roman" w:cs="Times New Roman"/>
          <w:sz w:val="28"/>
          <w:szCs w:val="28"/>
        </w:rPr>
      </w:pPr>
      <w:r w:rsidRPr="002D3664">
        <w:rPr>
          <w:rFonts w:ascii="Times New Roman" w:eastAsia="Calibri" w:hAnsi="Times New Roman" w:cs="Times New Roman"/>
          <w:sz w:val="28"/>
          <w:szCs w:val="28"/>
        </w:rPr>
        <w:t>2.Активизировать чувствит</w:t>
      </w:r>
      <w:r w:rsidR="006B61B6">
        <w:rPr>
          <w:rFonts w:ascii="Times New Roman" w:eastAsia="Calibri" w:hAnsi="Times New Roman" w:cs="Times New Roman"/>
          <w:sz w:val="28"/>
          <w:szCs w:val="28"/>
        </w:rPr>
        <w:t>ельн</w:t>
      </w:r>
      <w:r w:rsidR="00924C7C">
        <w:rPr>
          <w:rFonts w:ascii="Times New Roman" w:eastAsia="Calibri" w:hAnsi="Times New Roman" w:cs="Times New Roman"/>
          <w:sz w:val="28"/>
          <w:szCs w:val="28"/>
        </w:rPr>
        <w:t xml:space="preserve">ость и восприимчивость </w:t>
      </w:r>
      <w:r w:rsidR="006B61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664">
        <w:rPr>
          <w:rFonts w:ascii="Times New Roman" w:eastAsia="Calibri" w:hAnsi="Times New Roman" w:cs="Times New Roman"/>
          <w:sz w:val="28"/>
          <w:szCs w:val="28"/>
        </w:rPr>
        <w:t xml:space="preserve"> к окружающему миру.</w:t>
      </w:r>
    </w:p>
    <w:p w:rsidR="004C1B69" w:rsidRPr="002D3664" w:rsidRDefault="004C1B69" w:rsidP="004C1B69">
      <w:pPr>
        <w:rPr>
          <w:rFonts w:ascii="Times New Roman" w:eastAsia="Calibri" w:hAnsi="Times New Roman" w:cs="Times New Roman"/>
          <w:sz w:val="28"/>
          <w:szCs w:val="28"/>
        </w:rPr>
      </w:pPr>
      <w:r w:rsidRPr="002D3664">
        <w:rPr>
          <w:rFonts w:ascii="Times New Roman" w:eastAsia="Calibri" w:hAnsi="Times New Roman" w:cs="Times New Roman"/>
          <w:sz w:val="28"/>
          <w:szCs w:val="28"/>
        </w:rPr>
        <w:t xml:space="preserve">3.Повысить </w:t>
      </w:r>
      <w:r w:rsidR="00D03461">
        <w:rPr>
          <w:rFonts w:ascii="Times New Roman" w:eastAsia="Calibri" w:hAnsi="Times New Roman" w:cs="Times New Roman"/>
          <w:sz w:val="28"/>
          <w:szCs w:val="28"/>
        </w:rPr>
        <w:t>уровень эстетического восприятия</w:t>
      </w:r>
    </w:p>
    <w:p w:rsidR="00B15D53" w:rsidRPr="002D3664" w:rsidRDefault="00B53945" w:rsidP="004C1B69">
      <w:pPr>
        <w:rPr>
          <w:rFonts w:ascii="Times New Roman" w:eastAsia="Calibri" w:hAnsi="Times New Roman" w:cs="Times New Roman"/>
          <w:sz w:val="28"/>
          <w:szCs w:val="28"/>
        </w:rPr>
      </w:pPr>
      <w:r w:rsidRPr="002D3664">
        <w:rPr>
          <w:rFonts w:ascii="Times New Roman" w:eastAsia="Calibri" w:hAnsi="Times New Roman" w:cs="Times New Roman"/>
          <w:sz w:val="28"/>
          <w:szCs w:val="28"/>
        </w:rPr>
        <w:t xml:space="preserve">4.Развивать </w:t>
      </w:r>
      <w:r w:rsidR="004C1B69" w:rsidRPr="002D3664">
        <w:rPr>
          <w:rFonts w:ascii="Times New Roman" w:eastAsia="Calibri" w:hAnsi="Times New Roman" w:cs="Times New Roman"/>
          <w:sz w:val="28"/>
          <w:szCs w:val="28"/>
        </w:rPr>
        <w:t xml:space="preserve"> эмоционально-чувствен</w:t>
      </w:r>
      <w:r w:rsidR="00D03461">
        <w:rPr>
          <w:rFonts w:ascii="Times New Roman" w:eastAsia="Calibri" w:hAnsi="Times New Roman" w:cs="Times New Roman"/>
          <w:sz w:val="28"/>
          <w:szCs w:val="28"/>
        </w:rPr>
        <w:t xml:space="preserve">ную сферу, </w:t>
      </w:r>
      <w:r w:rsidRPr="002D3664">
        <w:rPr>
          <w:rFonts w:ascii="Times New Roman" w:eastAsia="Calibri" w:hAnsi="Times New Roman" w:cs="Times New Roman"/>
          <w:sz w:val="28"/>
          <w:szCs w:val="28"/>
        </w:rPr>
        <w:t xml:space="preserve"> социальное чувство внимание, память, мышление.</w:t>
      </w:r>
    </w:p>
    <w:p w:rsidR="00B15D53" w:rsidRPr="002D3664" w:rsidRDefault="00B15D53" w:rsidP="00B15D53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2D3664">
        <w:rPr>
          <w:rFonts w:ascii="Times New Roman" w:eastAsia="Calibri" w:hAnsi="Times New Roman" w:cs="Times New Roman"/>
          <w:b/>
          <w:sz w:val="28"/>
          <w:szCs w:val="28"/>
        </w:rPr>
        <w:t>Инновационные методы и приёмы:</w:t>
      </w:r>
    </w:p>
    <w:p w:rsidR="00B15D53" w:rsidRPr="002D3664" w:rsidRDefault="00B15D53" w:rsidP="00B15D53">
      <w:pPr>
        <w:rPr>
          <w:rFonts w:ascii="Times New Roman" w:eastAsia="Calibri" w:hAnsi="Times New Roman" w:cs="Times New Roman"/>
          <w:sz w:val="28"/>
          <w:szCs w:val="28"/>
        </w:rPr>
      </w:pPr>
      <w:r w:rsidRPr="002D3664">
        <w:rPr>
          <w:rFonts w:ascii="Times New Roman" w:eastAsia="Calibri" w:hAnsi="Times New Roman" w:cs="Times New Roman"/>
          <w:sz w:val="28"/>
          <w:szCs w:val="28"/>
        </w:rPr>
        <w:t>Создание специальных ситуаций.</w:t>
      </w:r>
    </w:p>
    <w:p w:rsidR="00B15D53" w:rsidRPr="002D3664" w:rsidRDefault="00B15D53" w:rsidP="00B15D53">
      <w:pPr>
        <w:rPr>
          <w:rFonts w:ascii="Times New Roman" w:eastAsia="Calibri" w:hAnsi="Times New Roman" w:cs="Times New Roman"/>
          <w:sz w:val="28"/>
          <w:szCs w:val="28"/>
        </w:rPr>
      </w:pPr>
      <w:r w:rsidRPr="002D3664">
        <w:rPr>
          <w:rFonts w:ascii="Times New Roman" w:eastAsia="Calibri" w:hAnsi="Times New Roman" w:cs="Times New Roman"/>
          <w:sz w:val="28"/>
          <w:szCs w:val="28"/>
        </w:rPr>
        <w:t>Визуализация цвета.</w:t>
      </w:r>
    </w:p>
    <w:p w:rsidR="00B15D53" w:rsidRPr="002D3664" w:rsidRDefault="00B15D53" w:rsidP="00B15D53">
      <w:pPr>
        <w:rPr>
          <w:rFonts w:ascii="Times New Roman" w:eastAsia="Calibri" w:hAnsi="Times New Roman" w:cs="Times New Roman"/>
          <w:sz w:val="28"/>
          <w:szCs w:val="28"/>
        </w:rPr>
      </w:pPr>
      <w:r w:rsidRPr="002D3664">
        <w:rPr>
          <w:rFonts w:ascii="Times New Roman" w:eastAsia="Calibri" w:hAnsi="Times New Roman" w:cs="Times New Roman"/>
          <w:sz w:val="28"/>
          <w:szCs w:val="28"/>
        </w:rPr>
        <w:t>Медитация с цветом.</w:t>
      </w:r>
    </w:p>
    <w:p w:rsidR="00B15D53" w:rsidRPr="002D3664" w:rsidRDefault="00B15D53" w:rsidP="00B15D53">
      <w:pPr>
        <w:rPr>
          <w:rFonts w:ascii="Times New Roman" w:eastAsia="Calibri" w:hAnsi="Times New Roman" w:cs="Times New Roman"/>
          <w:sz w:val="28"/>
          <w:szCs w:val="28"/>
        </w:rPr>
      </w:pPr>
      <w:r w:rsidRPr="002D3664">
        <w:rPr>
          <w:rFonts w:ascii="Times New Roman" w:eastAsia="Calibri" w:hAnsi="Times New Roman" w:cs="Times New Roman"/>
          <w:sz w:val="28"/>
          <w:szCs w:val="28"/>
        </w:rPr>
        <w:t>Использование релаксационных упражнений.</w:t>
      </w:r>
    </w:p>
    <w:p w:rsidR="00D03461" w:rsidRDefault="00B15D53" w:rsidP="00B15D53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2D3664">
        <w:rPr>
          <w:rFonts w:ascii="Times New Roman" w:eastAsia="Calibri" w:hAnsi="Times New Roman" w:cs="Times New Roman"/>
          <w:b/>
          <w:sz w:val="28"/>
          <w:szCs w:val="28"/>
        </w:rPr>
        <w:t>Оборудование:</w:t>
      </w:r>
    </w:p>
    <w:p w:rsidR="00B15D53" w:rsidRPr="00D03461" w:rsidRDefault="00D03461" w:rsidP="00B15D53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="00F91A0E" w:rsidRPr="002D3664">
        <w:rPr>
          <w:rFonts w:ascii="Times New Roman" w:eastAsia="Calibri" w:hAnsi="Times New Roman" w:cs="Times New Roman"/>
          <w:sz w:val="28"/>
          <w:szCs w:val="28"/>
        </w:rPr>
        <w:t>олоски шириной 10 см. разных цветов на каждого учащегося</w:t>
      </w:r>
      <w:r>
        <w:rPr>
          <w:rFonts w:ascii="Times New Roman" w:eastAsia="Calibri" w:hAnsi="Times New Roman" w:cs="Times New Roman"/>
          <w:sz w:val="28"/>
          <w:szCs w:val="28"/>
        </w:rPr>
        <w:t>, листы белой бумаги, стул, покрытый белым покрывалом</w:t>
      </w:r>
    </w:p>
    <w:p w:rsidR="00B15D53" w:rsidRPr="002D3664" w:rsidRDefault="00F91A0E" w:rsidP="00B15D53">
      <w:pPr>
        <w:rPr>
          <w:rFonts w:ascii="Times New Roman" w:eastAsia="Calibri" w:hAnsi="Times New Roman" w:cs="Times New Roman"/>
          <w:sz w:val="28"/>
          <w:szCs w:val="28"/>
        </w:rPr>
      </w:pPr>
      <w:r w:rsidRPr="002D3664">
        <w:rPr>
          <w:rFonts w:ascii="Times New Roman" w:eastAsia="Calibri" w:hAnsi="Times New Roman" w:cs="Times New Roman"/>
          <w:sz w:val="28"/>
          <w:szCs w:val="28"/>
        </w:rPr>
        <w:t>Магнитофон, запись спокойной музыки (</w:t>
      </w:r>
      <w:proofErr w:type="gramStart"/>
      <w:r w:rsidRPr="002D3664">
        <w:rPr>
          <w:rFonts w:ascii="Times New Roman" w:eastAsia="Calibri" w:hAnsi="Times New Roman" w:cs="Times New Roman"/>
          <w:sz w:val="28"/>
          <w:szCs w:val="28"/>
        </w:rPr>
        <w:t>см</w:t>
      </w:r>
      <w:proofErr w:type="gramEnd"/>
      <w:r w:rsidRPr="002D3664">
        <w:rPr>
          <w:rFonts w:ascii="Times New Roman" w:eastAsia="Calibri" w:hAnsi="Times New Roman" w:cs="Times New Roman"/>
          <w:sz w:val="28"/>
          <w:szCs w:val="28"/>
        </w:rPr>
        <w:t>. в приложении)</w:t>
      </w:r>
      <w:r w:rsidR="00016F66" w:rsidRPr="002D3664">
        <w:rPr>
          <w:rFonts w:ascii="Times New Roman" w:eastAsia="Calibri" w:hAnsi="Times New Roman" w:cs="Times New Roman"/>
          <w:sz w:val="28"/>
          <w:szCs w:val="28"/>
        </w:rPr>
        <w:t>,</w:t>
      </w:r>
      <w:r w:rsidR="00D03461">
        <w:rPr>
          <w:rFonts w:ascii="Times New Roman" w:eastAsia="Calibri" w:hAnsi="Times New Roman" w:cs="Times New Roman"/>
          <w:sz w:val="28"/>
          <w:szCs w:val="28"/>
        </w:rPr>
        <w:t xml:space="preserve"> слайды</w:t>
      </w:r>
      <w:r w:rsidR="00016F66" w:rsidRPr="002D36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03461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016F66" w:rsidRPr="002D3664">
        <w:rPr>
          <w:rFonts w:ascii="Times New Roman" w:eastAsia="Calibri" w:hAnsi="Times New Roman" w:cs="Times New Roman"/>
          <w:sz w:val="28"/>
          <w:szCs w:val="28"/>
        </w:rPr>
        <w:t>и</w:t>
      </w:r>
      <w:r w:rsidR="00D03461">
        <w:rPr>
          <w:rFonts w:ascii="Times New Roman" w:eastAsia="Calibri" w:hAnsi="Times New Roman" w:cs="Times New Roman"/>
          <w:sz w:val="28"/>
          <w:szCs w:val="28"/>
        </w:rPr>
        <w:t xml:space="preserve">зображением </w:t>
      </w:r>
      <w:r w:rsidR="00B15D53" w:rsidRPr="002D3664">
        <w:rPr>
          <w:rFonts w:ascii="Times New Roman" w:eastAsia="Calibri" w:hAnsi="Times New Roman" w:cs="Times New Roman"/>
          <w:sz w:val="28"/>
          <w:szCs w:val="28"/>
        </w:rPr>
        <w:t xml:space="preserve"> зимней природы </w:t>
      </w:r>
      <w:r w:rsidR="00C370B9">
        <w:rPr>
          <w:rFonts w:ascii="Times New Roman" w:eastAsia="Calibri" w:hAnsi="Times New Roman" w:cs="Times New Roman"/>
          <w:sz w:val="28"/>
          <w:szCs w:val="28"/>
        </w:rPr>
        <w:t xml:space="preserve"> «Белая сказка»</w:t>
      </w:r>
    </w:p>
    <w:p w:rsidR="00BC31C2" w:rsidRDefault="0018394E" w:rsidP="00BC31C2">
      <w:pPr>
        <w:pStyle w:val="a3"/>
        <w:numPr>
          <w:ilvl w:val="0"/>
          <w:numId w:val="1"/>
        </w:num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D03461">
        <w:rPr>
          <w:rFonts w:ascii="Times New Roman" w:eastAsia="Calibri" w:hAnsi="Times New Roman" w:cs="Times New Roman"/>
          <w:b/>
          <w:sz w:val="32"/>
          <w:szCs w:val="32"/>
        </w:rPr>
        <w:t>Психологический настрой на занятие</w:t>
      </w:r>
    </w:p>
    <w:tbl>
      <w:tblPr>
        <w:tblStyle w:val="ac"/>
        <w:tblW w:w="0" w:type="auto"/>
        <w:tblInd w:w="108" w:type="dxa"/>
        <w:tblLook w:val="04A0"/>
      </w:tblPr>
      <w:tblGrid>
        <w:gridCol w:w="3607"/>
        <w:gridCol w:w="2885"/>
        <w:gridCol w:w="2971"/>
      </w:tblGrid>
      <w:tr w:rsidR="00BC31C2" w:rsidTr="00BC31C2">
        <w:tc>
          <w:tcPr>
            <w:tcW w:w="3607" w:type="dxa"/>
          </w:tcPr>
          <w:p w:rsidR="00BC31C2" w:rsidRDefault="00BC31C2" w:rsidP="00BC31C2">
            <w:pPr>
              <w:pStyle w:val="a3"/>
              <w:ind w:left="0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Действия </w:t>
            </w:r>
            <w:r w:rsidR="00924C7C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психолога</w:t>
            </w:r>
          </w:p>
        </w:tc>
        <w:tc>
          <w:tcPr>
            <w:tcW w:w="2885" w:type="dxa"/>
          </w:tcPr>
          <w:p w:rsidR="00BC31C2" w:rsidRDefault="00BC31C2" w:rsidP="00BC31C2">
            <w:pPr>
              <w:pStyle w:val="a3"/>
              <w:ind w:left="0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Действия </w:t>
            </w:r>
            <w:r w:rsidR="00924C7C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социальных работников</w:t>
            </w:r>
          </w:p>
        </w:tc>
        <w:tc>
          <w:tcPr>
            <w:tcW w:w="2971" w:type="dxa"/>
          </w:tcPr>
          <w:p w:rsidR="00BC31C2" w:rsidRDefault="00BC31C2" w:rsidP="00BC31C2">
            <w:pPr>
              <w:pStyle w:val="a3"/>
              <w:ind w:left="0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Примечание</w:t>
            </w:r>
          </w:p>
        </w:tc>
      </w:tr>
      <w:tr w:rsidR="00BC31C2" w:rsidRPr="00BC31C2" w:rsidTr="00BC31C2">
        <w:tc>
          <w:tcPr>
            <w:tcW w:w="3607" w:type="dxa"/>
          </w:tcPr>
          <w:p w:rsidR="00BC31C2" w:rsidRDefault="00BC31C2" w:rsidP="00BC31C2">
            <w:pPr>
              <w:pStyle w:val="a3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31C2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Читает стихотворение: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 полагал, что жизнь 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Бумажный листок бесцветный,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Но на листе цвета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Все больше мне заметны: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Зеленый помогал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Развитью моему,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Дал красный сердцу пыл,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Направленность уму;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Цвет синий - целомудрие внушал,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Цвет </w:t>
            </w:r>
            <w:proofErr w:type="spellStart"/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розовый</w:t>
            </w:r>
            <w:proofErr w:type="spellEnd"/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надеждой окрылял,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И верности учила желтизна.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О, как в палитре </w:t>
            </w:r>
            <w:proofErr w:type="gramStart"/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сей она важна</w:t>
            </w:r>
            <w:proofErr w:type="gramEnd"/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Познал и серый цвет я - цвет печали, -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Его разводов не было вначале...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О смерти возвестит мне черный цвет -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Его пока что на бумаге нет.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И что ж, бесцветный лист? -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Нет, красок пестрота!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Так полюбил я жизнь,</w:t>
            </w:r>
          </w:p>
          <w:p w:rsidR="00BC31C2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Любя ее цвета".</w:t>
            </w:r>
          </w:p>
          <w:p w:rsidR="00BC31C2" w:rsidRPr="002D3664" w:rsidRDefault="00BC31C2" w:rsidP="00BC31C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.Одновременно рисует на ватмане называемые полосы широкой кистью</w:t>
            </w:r>
          </w:p>
          <w:p w:rsidR="00BC31C2" w:rsidRPr="00BC31C2" w:rsidRDefault="00BC31C2" w:rsidP="00BC31C2">
            <w:pPr>
              <w:pStyle w:val="a3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85" w:type="dxa"/>
          </w:tcPr>
          <w:p w:rsidR="00BC31C2" w:rsidRDefault="00BC31C2" w:rsidP="00BC31C2">
            <w:pPr>
              <w:pStyle w:val="a3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1.Раскладывают полоски цветной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бумаги веером.</w:t>
            </w:r>
          </w:p>
          <w:p w:rsidR="00BC31C2" w:rsidRPr="00BC31C2" w:rsidRDefault="00924C7C" w:rsidP="00BC31C2">
            <w:pPr>
              <w:pStyle w:val="a3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Социальные работники </w:t>
            </w:r>
            <w:r w:rsidR="00BC31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формулируют тему занятия </w:t>
            </w:r>
          </w:p>
        </w:tc>
        <w:tc>
          <w:tcPr>
            <w:tcW w:w="2971" w:type="dxa"/>
          </w:tcPr>
          <w:p w:rsidR="00BC31C2" w:rsidRPr="00BC31C2" w:rsidRDefault="00BC31C2" w:rsidP="00BC31C2">
            <w:pPr>
              <w:pStyle w:val="a3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На данном этапе очень важно </w:t>
            </w:r>
            <w:r w:rsidR="00924C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положительно </w:t>
            </w:r>
            <w:r w:rsidR="00924C7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настроить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занятие, так как его основная цель- коррекция личностного развития и эмоционального состояния </w:t>
            </w:r>
          </w:p>
        </w:tc>
      </w:tr>
    </w:tbl>
    <w:p w:rsidR="002D3664" w:rsidRPr="002D3664" w:rsidRDefault="002D3664" w:rsidP="00B15D53">
      <w:pPr>
        <w:rPr>
          <w:rFonts w:ascii="Times New Roman" w:eastAsia="Calibri" w:hAnsi="Times New Roman" w:cs="Times New Roman"/>
          <w:sz w:val="28"/>
          <w:szCs w:val="28"/>
        </w:rPr>
      </w:pPr>
    </w:p>
    <w:p w:rsidR="0018394E" w:rsidRPr="00D03461" w:rsidRDefault="0018394E" w:rsidP="00E5346D">
      <w:pPr>
        <w:pStyle w:val="a3"/>
        <w:numPr>
          <w:ilvl w:val="0"/>
          <w:numId w:val="1"/>
        </w:num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D03461">
        <w:rPr>
          <w:rFonts w:ascii="Times New Roman" w:eastAsia="Calibri" w:hAnsi="Times New Roman" w:cs="Times New Roman"/>
          <w:b/>
          <w:sz w:val="32"/>
          <w:szCs w:val="32"/>
        </w:rPr>
        <w:t>Теоретическая часть</w:t>
      </w:r>
    </w:p>
    <w:p w:rsidR="002D3664" w:rsidRDefault="00924C7C" w:rsidP="00BC31C2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Рассказ психолога</w:t>
      </w:r>
    </w:p>
    <w:tbl>
      <w:tblPr>
        <w:tblStyle w:val="ac"/>
        <w:tblW w:w="0" w:type="auto"/>
        <w:tblInd w:w="108" w:type="dxa"/>
        <w:tblLook w:val="04A0"/>
      </w:tblPr>
      <w:tblGrid>
        <w:gridCol w:w="3562"/>
        <w:gridCol w:w="2950"/>
        <w:gridCol w:w="2951"/>
      </w:tblGrid>
      <w:tr w:rsidR="00B127C5" w:rsidTr="00B127C5">
        <w:tc>
          <w:tcPr>
            <w:tcW w:w="3562" w:type="dxa"/>
          </w:tcPr>
          <w:p w:rsidR="00B127C5" w:rsidRDefault="00B127C5" w:rsidP="00BC31C2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Действия </w:t>
            </w:r>
            <w:r w:rsidR="00924C7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психолога</w:t>
            </w:r>
          </w:p>
        </w:tc>
        <w:tc>
          <w:tcPr>
            <w:tcW w:w="2950" w:type="dxa"/>
          </w:tcPr>
          <w:p w:rsidR="00B127C5" w:rsidRDefault="00B127C5" w:rsidP="00BC31C2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Действия </w:t>
            </w:r>
            <w:r w:rsidR="00924C7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социальных работников</w:t>
            </w:r>
          </w:p>
        </w:tc>
        <w:tc>
          <w:tcPr>
            <w:tcW w:w="2951" w:type="dxa"/>
          </w:tcPr>
          <w:p w:rsidR="00B127C5" w:rsidRDefault="00B127C5" w:rsidP="00BC31C2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B127C5" w:rsidTr="00B127C5">
        <w:tc>
          <w:tcPr>
            <w:tcW w:w="3562" w:type="dxa"/>
          </w:tcPr>
          <w:p w:rsidR="00B127C5" w:rsidRPr="00BC31C2" w:rsidRDefault="00B127C5" w:rsidP="00B127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Да, вы правы, сегодня мы поговорим о цвете, значении разных цветов, их воздействии на человека и особо о белом цвете.</w:t>
            </w:r>
          </w:p>
          <w:p w:rsidR="00B127C5" w:rsidRPr="002D3664" w:rsidRDefault="00B127C5" w:rsidP="00B127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У каждого из нас есть любимый цвет, выберите, </w:t>
            </w: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пожалуйста, его среди полосок бумаги и отложите на край стола.</w:t>
            </w:r>
          </w:p>
          <w:p w:rsidR="00B127C5" w:rsidRDefault="00B127C5" w:rsidP="00B127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Знает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 ли вы, что означает этот цвет</w:t>
            </w:r>
            <w:r w:rsidR="00D64D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почему вы выбрали именно его?</w:t>
            </w:r>
          </w:p>
          <w:p w:rsidR="00D64D13" w:rsidRPr="002D3664" w:rsidRDefault="00D64D13" w:rsidP="00D64D1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-Есть ли зависимость выбора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цвета человеком </w:t>
            </w: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от возраста, национальности, темперамента человека, его интеллекта? </w:t>
            </w:r>
          </w:p>
          <w:p w:rsidR="00D64D13" w:rsidRPr="002D3664" w:rsidRDefault="00D64D13" w:rsidP="00B127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127C5" w:rsidRDefault="00B127C5" w:rsidP="00B127C5">
            <w:pPr>
              <w:pStyle w:val="a3"/>
              <w:ind w:left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50" w:type="dxa"/>
          </w:tcPr>
          <w:p w:rsidR="00B127C5" w:rsidRDefault="00D64D13" w:rsidP="00B127C5">
            <w:pPr>
              <w:pStyle w:val="a3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</w:t>
            </w:r>
            <w:r w:rsidR="00B127C5" w:rsidRPr="00B127C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Выбирают из полосок бумаги любимый цвет </w:t>
            </w:r>
          </w:p>
          <w:p w:rsidR="00B127C5" w:rsidRDefault="00B127C5" w:rsidP="00B127C5">
            <w:pPr>
              <w:pStyle w:val="a3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127C5" w:rsidRDefault="00B127C5" w:rsidP="00B127C5">
            <w:pPr>
              <w:pStyle w:val="a3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127C5" w:rsidRDefault="00B127C5" w:rsidP="00B127C5">
            <w:pPr>
              <w:pStyle w:val="a3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127C5" w:rsidRDefault="00B127C5" w:rsidP="00B127C5">
            <w:pPr>
              <w:pStyle w:val="a3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127C5" w:rsidRDefault="00B127C5" w:rsidP="00B127C5">
            <w:pPr>
              <w:pStyle w:val="a3"/>
              <w:ind w:left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127C5" w:rsidRDefault="00924C7C" w:rsidP="00D64D1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Социальные работники </w:t>
            </w:r>
            <w:r w:rsidR="00D64D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предполагают, </w:t>
            </w:r>
            <w:r w:rsidR="00D64D13" w:rsidRPr="00D64D13">
              <w:rPr>
                <w:rFonts w:ascii="Times New Roman" w:eastAsia="Calibri" w:hAnsi="Times New Roman" w:cs="Times New Roman"/>
                <w:sz w:val="28"/>
                <w:szCs w:val="28"/>
              </w:rPr>
              <w:t>объ</w:t>
            </w:r>
            <w:r w:rsidR="00D64D13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="00D64D13" w:rsidRPr="00D64D13">
              <w:rPr>
                <w:rFonts w:ascii="Times New Roman" w:eastAsia="Calibri" w:hAnsi="Times New Roman" w:cs="Times New Roman"/>
                <w:sz w:val="28"/>
                <w:szCs w:val="28"/>
              </w:rPr>
              <w:t>сняют значение выбранных цветов</w:t>
            </w:r>
            <w:r w:rsidR="00D64D1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D64D13" w:rsidRDefault="00D64D13" w:rsidP="00D64D1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64D13" w:rsidRPr="00D64D13" w:rsidRDefault="00924C7C" w:rsidP="00D64D1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Социальные работники </w:t>
            </w:r>
            <w:r w:rsidR="00D64D13">
              <w:rPr>
                <w:rFonts w:ascii="Times New Roman" w:eastAsia="Calibri" w:hAnsi="Times New Roman" w:cs="Times New Roman"/>
                <w:sz w:val="28"/>
                <w:szCs w:val="28"/>
              </w:rPr>
              <w:t>размышляют, сопоставляют  известные факты, предпочтения в цветах известных людей</w:t>
            </w:r>
          </w:p>
        </w:tc>
        <w:tc>
          <w:tcPr>
            <w:tcW w:w="2951" w:type="dxa"/>
          </w:tcPr>
          <w:p w:rsidR="00B127C5" w:rsidRPr="00D64D13" w:rsidRDefault="00D64D13" w:rsidP="00D64D1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64D1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Упражнение способству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D64D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64D13">
              <w:rPr>
                <w:rFonts w:ascii="Times New Roman" w:eastAsia="Calibri" w:hAnsi="Times New Roman" w:cs="Times New Roman"/>
                <w:sz w:val="28"/>
                <w:szCs w:val="28"/>
              </w:rPr>
              <w:t>созданию ситуаци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вынужденного самоанализа, то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есть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почему я выбрал этот цвет, что мною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руководил</w:t>
            </w:r>
            <w:r w:rsidR="00B43F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традиции, чье-то мнение, значение цвета и др.)</w:t>
            </w:r>
          </w:p>
        </w:tc>
      </w:tr>
    </w:tbl>
    <w:p w:rsidR="00B127C5" w:rsidRPr="002D3664" w:rsidRDefault="00B127C5" w:rsidP="00B127C5">
      <w:pPr>
        <w:pStyle w:val="a3"/>
        <w:rPr>
          <w:rFonts w:ascii="Times New Roman" w:eastAsia="Calibri" w:hAnsi="Times New Roman" w:cs="Times New Roman"/>
          <w:b/>
          <w:sz w:val="28"/>
          <w:szCs w:val="28"/>
        </w:rPr>
      </w:pPr>
    </w:p>
    <w:p w:rsidR="007A7E70" w:rsidRPr="002D3664" w:rsidRDefault="00BC31C2" w:rsidP="00B15D53">
      <w:pPr>
        <w:rPr>
          <w:rFonts w:ascii="Times New Roman" w:eastAsia="Calibri" w:hAnsi="Times New Roman" w:cs="Times New Roman"/>
          <w:sz w:val="28"/>
          <w:szCs w:val="28"/>
        </w:rPr>
      </w:pPr>
      <w:r w:rsidRPr="002D3664">
        <w:rPr>
          <w:rFonts w:ascii="Times New Roman" w:eastAsia="Calibri" w:hAnsi="Times New Roman" w:cs="Times New Roman"/>
          <w:sz w:val="28"/>
          <w:szCs w:val="28"/>
        </w:rPr>
        <w:t>-</w:t>
      </w:r>
      <w:r w:rsidR="0018394E" w:rsidRPr="002D3664">
        <w:rPr>
          <w:rFonts w:ascii="Times New Roman" w:eastAsia="Calibri" w:hAnsi="Times New Roman" w:cs="Times New Roman"/>
          <w:sz w:val="28"/>
          <w:szCs w:val="28"/>
        </w:rPr>
        <w:t>Чтобы ответить на эти вопросы давайте совершим экскурсию в мир цвета</w:t>
      </w:r>
      <w:proofErr w:type="gramStart"/>
      <w:r w:rsidR="0018394E" w:rsidRPr="002D3664">
        <w:rPr>
          <w:rFonts w:ascii="Times New Roman" w:eastAsia="Calibri" w:hAnsi="Times New Roman" w:cs="Times New Roman"/>
          <w:sz w:val="28"/>
          <w:szCs w:val="28"/>
        </w:rPr>
        <w:t>..</w:t>
      </w:r>
      <w:proofErr w:type="gramEnd"/>
    </w:p>
    <w:p w:rsidR="00F653A0" w:rsidRPr="002D3664" w:rsidRDefault="000A25DA" w:rsidP="00F653A0">
      <w:pPr>
        <w:shd w:val="clear" w:color="auto" w:fill="FDFE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D366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653A0" w:rsidRPr="002D366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Символика цвета имеет давнюю историю. Люди с незапамятных времен придавали особое значение чтению «языка красок», что нашло отражение в древних мифах, народных преданиях, сказках, различных религиозных и мистических учениях. </w:t>
      </w:r>
      <w:proofErr w:type="gramStart"/>
      <w:r w:rsidR="00F653A0" w:rsidRPr="002D366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Так, в астрологии лучи Солнца, разложенные в спектр и дающие 7 цветов, соответствовали 7 основным планетам: красный — цвет Марса, синий — цвет Венеры, желтый — цвет Меркурия, зеленый — цвет Сатурна, пурпурный — цвет Юпитера, оранжевый — цвет Солнца, фиолетовый — цвет Луны.</w:t>
      </w:r>
      <w:proofErr w:type="gramEnd"/>
      <w:r w:rsidR="00F653A0" w:rsidRPr="002D366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При этом краски символизировали не только планеты и их влияние, но и социальное положение людей, их различные психологические состояния. Это проявлялось в подборе одежды определенных цветов, народных поговорках, обрядах и т.д. У разных народов сложилась определенная символика красок, дошедшая до наших дней.</w:t>
      </w:r>
    </w:p>
    <w:p w:rsidR="007A7E70" w:rsidRPr="002D3664" w:rsidRDefault="00F653A0" w:rsidP="0018394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7A7E70"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Цвет — это жизнь, он придает нам сил, оживляет, лечит и восхищает. </w:t>
      </w:r>
      <w:proofErr w:type="gramStart"/>
      <w:r w:rsidR="007A7E70" w:rsidRPr="002D3664">
        <w:rPr>
          <w:rFonts w:ascii="Times New Roman" w:hAnsi="Times New Roman" w:cs="Times New Roman"/>
          <w:sz w:val="28"/>
          <w:szCs w:val="28"/>
          <w:lang w:eastAsia="ru-RU"/>
        </w:rPr>
        <w:t>Он подобен музыке: помимо формирования эмоционально-пс</w:t>
      </w:r>
      <w:r w:rsidR="0018394E"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ихического состояния у  смотрящего на него, </w:t>
      </w:r>
      <w:r w:rsidR="007A7E70" w:rsidRPr="002D3664">
        <w:rPr>
          <w:rFonts w:ascii="Times New Roman" w:hAnsi="Times New Roman" w:cs="Times New Roman"/>
          <w:sz w:val="28"/>
          <w:szCs w:val="28"/>
          <w:lang w:eastAsia="ru-RU"/>
        </w:rPr>
        <w:t>он является непосредственным выражением психических переживаний других людей.</w:t>
      </w:r>
      <w:proofErr w:type="gramEnd"/>
      <w:r w:rsidR="007A7E70"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 По тому, в какой цветовой гамме выполнено, например, живописное полотно, можно определить эмоциональное состояние художника, те ощущения, которые он испытывал при написании картины. Это может быть ощущение радости, праздника и счастья, если тона используются светлые, прозрачные и яркие, или ощущение печали и безысходности, когда картина написана в приглушенных, темных или холодных тонах.</w:t>
      </w:r>
    </w:p>
    <w:p w:rsidR="00BC31C2" w:rsidRDefault="00F653A0" w:rsidP="0018394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D366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7A7E70" w:rsidRPr="002D3664">
        <w:rPr>
          <w:rFonts w:ascii="Times New Roman" w:hAnsi="Times New Roman" w:cs="Times New Roman"/>
          <w:sz w:val="28"/>
          <w:szCs w:val="28"/>
          <w:lang w:eastAsia="ru-RU"/>
        </w:rPr>
        <w:t>То же самое происходит и при выборе человеком определенного цветового сочетания в одежде или интерьере своей квартиры. По цветовому колориту, предпочтение которому отдает человек, можно определить его эмоциона</w:t>
      </w:r>
      <w:r w:rsidR="00BC31C2">
        <w:rPr>
          <w:rFonts w:ascii="Times New Roman" w:hAnsi="Times New Roman" w:cs="Times New Roman"/>
          <w:sz w:val="28"/>
          <w:szCs w:val="28"/>
          <w:lang w:eastAsia="ru-RU"/>
        </w:rPr>
        <w:t>льное состояние в данный момент</w:t>
      </w:r>
      <w:r w:rsidR="00B127C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127C5"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 а если эти предпочтения достаточно постоянны, то и характер человека, уровень его интеллекта</w:t>
      </w:r>
    </w:p>
    <w:p w:rsidR="00BC31C2" w:rsidRPr="00C62859" w:rsidRDefault="00BC31C2" w:rsidP="00C62859">
      <w:pPr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B127C5">
        <w:rPr>
          <w:rFonts w:ascii="Times New Roman" w:hAnsi="Times New Roman" w:cs="Times New Roman"/>
          <w:b/>
          <w:sz w:val="32"/>
          <w:szCs w:val="32"/>
          <w:lang w:eastAsia="ru-RU"/>
        </w:rPr>
        <w:t>Упражнение «</w:t>
      </w:r>
      <w:r w:rsidR="00B127C5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Цвета, которые меня окружают</w:t>
      </w:r>
      <w:r w:rsidRPr="00B127C5">
        <w:rPr>
          <w:rFonts w:ascii="Times New Roman" w:hAnsi="Times New Roman" w:cs="Times New Roman"/>
          <w:b/>
          <w:sz w:val="32"/>
          <w:szCs w:val="32"/>
          <w:lang w:eastAsia="ru-RU"/>
        </w:rPr>
        <w:t>»</w:t>
      </w:r>
    </w:p>
    <w:tbl>
      <w:tblPr>
        <w:tblStyle w:val="ac"/>
        <w:tblW w:w="0" w:type="auto"/>
        <w:tblLook w:val="04A0"/>
      </w:tblPr>
      <w:tblGrid>
        <w:gridCol w:w="3190"/>
        <w:gridCol w:w="3190"/>
        <w:gridCol w:w="3191"/>
      </w:tblGrid>
      <w:tr w:rsidR="00BC31C2" w:rsidTr="00BC31C2">
        <w:tc>
          <w:tcPr>
            <w:tcW w:w="3190" w:type="dxa"/>
          </w:tcPr>
          <w:p w:rsidR="00BC31C2" w:rsidRDefault="00BC31C2" w:rsidP="0018394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Действия</w:t>
            </w:r>
            <w:r w:rsidR="00924C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психолога</w:t>
            </w:r>
          </w:p>
        </w:tc>
        <w:tc>
          <w:tcPr>
            <w:tcW w:w="3190" w:type="dxa"/>
          </w:tcPr>
          <w:p w:rsidR="00BC31C2" w:rsidRDefault="00BC31C2" w:rsidP="0018394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Действия </w:t>
            </w:r>
            <w:r w:rsidR="00924C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социальных работников</w:t>
            </w:r>
          </w:p>
        </w:tc>
        <w:tc>
          <w:tcPr>
            <w:tcW w:w="3191" w:type="dxa"/>
          </w:tcPr>
          <w:p w:rsidR="00BC31C2" w:rsidRDefault="00566DBE" w:rsidP="0018394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BC31C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римечание</w:t>
            </w:r>
            <w:r w:rsidR="00C6285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BC31C2" w:rsidTr="00BC31C2">
        <w:tc>
          <w:tcPr>
            <w:tcW w:w="3190" w:type="dxa"/>
          </w:tcPr>
          <w:p w:rsidR="00BC31C2" w:rsidRDefault="00BC31C2" w:rsidP="0018394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1.Нарисуйте цвета, которые преобладают в вашей комнате</w:t>
            </w:r>
            <w:r w:rsidR="00B127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на кухне, в вашем гардеробе.</w:t>
            </w:r>
          </w:p>
          <w:p w:rsidR="00B127C5" w:rsidRDefault="00B127C5" w:rsidP="0018394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Когда я продолжу рассказ о цвета. Постарайтесь отметить для себя те характеристик, которые, как вам кажется</w:t>
            </w:r>
            <w:r w:rsidR="00D64D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присущи в зависимости от цветовых предпочтений</w:t>
            </w:r>
            <w:r w:rsidR="00C6285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именно вам</w:t>
            </w:r>
          </w:p>
        </w:tc>
        <w:tc>
          <w:tcPr>
            <w:tcW w:w="3190" w:type="dxa"/>
          </w:tcPr>
          <w:p w:rsidR="00BC31C2" w:rsidRDefault="00B127C5" w:rsidP="0018394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1.Рисуют ромашку из преобладающих в жизни каждого цветов</w:t>
            </w:r>
          </w:p>
          <w:p w:rsidR="00B127C5" w:rsidRDefault="00B127C5" w:rsidP="0018394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127C5" w:rsidRDefault="00B127C5" w:rsidP="0018394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127C5" w:rsidRPr="00B127C5" w:rsidRDefault="00924C7C" w:rsidP="00B127C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2.Отмечают </w:t>
            </w:r>
            <w:r w:rsidR="00B127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тезисы об особенностях цвета</w:t>
            </w:r>
          </w:p>
        </w:tc>
        <w:tc>
          <w:tcPr>
            <w:tcW w:w="3191" w:type="dxa"/>
          </w:tcPr>
          <w:p w:rsidR="00BC31C2" w:rsidRDefault="00B127C5" w:rsidP="0018394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 выполнении данного упражнения наглядно вырисовывается картина цветов</w:t>
            </w:r>
            <w:r w:rsidR="00566D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личности, их гармония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или полная противоположность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24C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 w:rsidR="00924C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особенности характера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эмоционального состояния, эстетического вкуса</w:t>
            </w:r>
            <w:r w:rsidR="0088606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 позволяет развивать прежде всего такие качества как самоанализ, само восприятие, абстрактное мышление</w:t>
            </w:r>
          </w:p>
        </w:tc>
      </w:tr>
    </w:tbl>
    <w:p w:rsidR="00BC31C2" w:rsidRDefault="00BC31C2" w:rsidP="0018394E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7A7E70" w:rsidRPr="002D3664" w:rsidRDefault="00B127C5" w:rsidP="0018394E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924C7C">
        <w:rPr>
          <w:rFonts w:ascii="Times New Roman" w:hAnsi="Times New Roman" w:cs="Times New Roman"/>
          <w:b/>
          <w:sz w:val="28"/>
          <w:szCs w:val="28"/>
          <w:lang w:eastAsia="ru-RU"/>
        </w:rPr>
        <w:t>Психолог</w:t>
      </w:r>
      <w:r w:rsidRPr="00B127C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продолжает рассказ</w:t>
      </w:r>
      <w:r>
        <w:rPr>
          <w:rFonts w:ascii="Times New Roman" w:hAnsi="Times New Roman" w:cs="Times New Roman"/>
          <w:sz w:val="28"/>
          <w:szCs w:val="28"/>
          <w:lang w:eastAsia="ru-RU"/>
        </w:rPr>
        <w:t>: «</w:t>
      </w:r>
      <w:r w:rsidR="007A7E70"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Чем выше интеллект, </w:t>
      </w:r>
      <w:r w:rsidR="006862CD">
        <w:rPr>
          <w:rFonts w:ascii="Times New Roman" w:hAnsi="Times New Roman" w:cs="Times New Roman"/>
          <w:sz w:val="28"/>
          <w:szCs w:val="28"/>
          <w:lang w:eastAsia="ru-RU"/>
        </w:rPr>
        <w:t>тем более сложные, утонченные отт</w:t>
      </w:r>
      <w:r w:rsidR="007A7E70" w:rsidRPr="002D3664">
        <w:rPr>
          <w:rFonts w:ascii="Times New Roman" w:hAnsi="Times New Roman" w:cs="Times New Roman"/>
          <w:sz w:val="28"/>
          <w:szCs w:val="28"/>
          <w:lang w:eastAsia="ru-RU"/>
        </w:rPr>
        <w:t>енки предпочитает человек. Если человек активен, способен лидировать в коллективе, энергичен и решителен, то чаще всего он выбирает различные тона красного, желтого или оранжевого — яркие и энергичные цвета. Если характер человека уравновешенный, спокойный и в достаточной степени хладнокровный, то предпочтение им отдается цветам спокойной, пассивной гаммы: зеленому, фиолетовому, синему. Человек неуверенный в себе, мнительный и замкнутый чаще предпочитает серую или коричневую гамму. Но стремление человека носить вещи определенных цветов может быть продиктовано не только его цветовым предпочтением, но и рекомендациями моды в данное время или его представлениями о благородстве стиля в одежде.</w:t>
      </w:r>
    </w:p>
    <w:p w:rsidR="007A7E70" w:rsidRPr="002D3664" w:rsidRDefault="007A7E70" w:rsidP="0018394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D366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Со временем цветовые пристрастия людей тоже меняются, например, в жизни одного и того же человека может смениться несколько достаточно продолжительных периодов: «красный» период, когда человек молод, влюблен, стремится сделать карьеру, уверен в себе. Потом ему на смену может прийти «</w:t>
      </w:r>
      <w:proofErr w:type="spellStart"/>
      <w:r w:rsidRPr="002D3664">
        <w:rPr>
          <w:rFonts w:ascii="Times New Roman" w:hAnsi="Times New Roman" w:cs="Times New Roman"/>
          <w:sz w:val="28"/>
          <w:szCs w:val="28"/>
          <w:lang w:eastAsia="ru-RU"/>
        </w:rPr>
        <w:t>голубой</w:t>
      </w:r>
      <w:proofErr w:type="spellEnd"/>
      <w:r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», «синий» или «зеленый период», когда человек достиг определенного социального уровня, обзавелся семьей, устроен в быту. Наступление «коричневых» и «серых» периодов возможно в результате болезни, или каких-либо других жизненных неурядиц. Когда тяжелое время проходит, предпочтение отдается опять светлым и ярким или спокойным глубоким тонам. Но с возрастом в нашей стране люди перестают, как правило, носить яркую одежду, </w:t>
      </w:r>
      <w:proofErr w:type="gramStart"/>
      <w:r w:rsidRPr="002D3664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 то время как французы наоборот, считают, что чем женщина старше, тем более светлую и жизнерадостного цвета одежду она должна носить. Так что, цветовое предпочтение — это, в какой-то мере и национальный характер.</w:t>
      </w:r>
    </w:p>
    <w:p w:rsidR="007A7E70" w:rsidRPr="002D3664" w:rsidRDefault="007A7E70" w:rsidP="0018394E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цветовое окружение способно формировать у человека определенное эмоциональное и психическое состояние. Например, красный цвет очень активен, при долгом воздействии вызывает возбуждение, переходящее в агрессивность, но в небольшом количестве (несколько аксессуаров в интерьере) придает энергию. </w:t>
      </w:r>
      <w:proofErr w:type="spellStart"/>
      <w:r w:rsidRPr="002D3664">
        <w:rPr>
          <w:rFonts w:ascii="Times New Roman" w:hAnsi="Times New Roman" w:cs="Times New Roman"/>
          <w:sz w:val="28"/>
          <w:szCs w:val="28"/>
          <w:lang w:eastAsia="ru-RU"/>
        </w:rPr>
        <w:t>Розовый</w:t>
      </w:r>
      <w:proofErr w:type="spellEnd"/>
      <w:r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 цвет — расслабляет, создает легкомысленное настроение. Обилие зеленого уравновешивает и успокаивает, но при продолжительном воздействии спокойствие постепенно переходит в равнодушие и лень, поэтому «зеленые» интерьеры не ре</w:t>
      </w:r>
      <w:r w:rsidR="008761AC" w:rsidRPr="002D3664">
        <w:rPr>
          <w:rFonts w:ascii="Times New Roman" w:hAnsi="Times New Roman" w:cs="Times New Roman"/>
          <w:sz w:val="28"/>
          <w:szCs w:val="28"/>
          <w:lang w:eastAsia="ru-RU"/>
        </w:rPr>
        <w:t>комендуется использовать в рабочей комнате</w:t>
      </w:r>
      <w:r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2D3664">
        <w:rPr>
          <w:rFonts w:ascii="Times New Roman" w:hAnsi="Times New Roman" w:cs="Times New Roman"/>
          <w:sz w:val="28"/>
          <w:szCs w:val="28"/>
          <w:lang w:eastAsia="ru-RU"/>
        </w:rPr>
        <w:t>Глубокий</w:t>
      </w:r>
      <w:proofErr w:type="gramEnd"/>
      <w:r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 синий и фиолетовый угнетающе действуют на психику. Продолжительное воздействие этих цветов может вызвать депрессию. То же самое относится и к </w:t>
      </w:r>
      <w:proofErr w:type="gramStart"/>
      <w:r w:rsidRPr="002D3664">
        <w:rPr>
          <w:rFonts w:ascii="Times New Roman" w:hAnsi="Times New Roman" w:cs="Times New Roman"/>
          <w:sz w:val="28"/>
          <w:szCs w:val="28"/>
          <w:lang w:eastAsia="ru-RU"/>
        </w:rPr>
        <w:t>черному</w:t>
      </w:r>
      <w:proofErr w:type="gramEnd"/>
      <w:r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. А вот приглушенный желтый цвет положительно влияет на умственную активность, он умеренно тонизирует и помогает интеллектуальной работе. </w:t>
      </w:r>
      <w:proofErr w:type="spellStart"/>
      <w:r w:rsidRPr="002D3664">
        <w:rPr>
          <w:rFonts w:ascii="Times New Roman" w:hAnsi="Times New Roman" w:cs="Times New Roman"/>
          <w:sz w:val="28"/>
          <w:szCs w:val="28"/>
          <w:lang w:eastAsia="ru-RU"/>
        </w:rPr>
        <w:t>Голубой</w:t>
      </w:r>
      <w:proofErr w:type="spellEnd"/>
      <w:r w:rsidRPr="002D3664">
        <w:rPr>
          <w:rFonts w:ascii="Times New Roman" w:hAnsi="Times New Roman" w:cs="Times New Roman"/>
          <w:sz w:val="28"/>
          <w:szCs w:val="28"/>
          <w:lang w:eastAsia="ru-RU"/>
        </w:rPr>
        <w:t xml:space="preserve"> цвет успокаивает, помогая сосредоточиться. Серый цвет — деловой, бесстрастный, уместен в официальной обстановке, позволяет настроиться на рабоч</w:t>
      </w:r>
      <w:r w:rsidR="00F653A0" w:rsidRPr="002D3664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2D3664">
        <w:rPr>
          <w:rFonts w:ascii="Times New Roman" w:hAnsi="Times New Roman" w:cs="Times New Roman"/>
          <w:sz w:val="28"/>
          <w:szCs w:val="28"/>
          <w:lang w:eastAsia="ru-RU"/>
        </w:rPr>
        <w:t>й лад</w:t>
      </w:r>
      <w:proofErr w:type="gramStart"/>
      <w:r w:rsidRPr="002D366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64D13">
        <w:rPr>
          <w:rFonts w:ascii="Times New Roman" w:hAnsi="Times New Roman" w:cs="Times New Roman"/>
          <w:sz w:val="28"/>
          <w:szCs w:val="28"/>
          <w:lang w:eastAsia="ru-RU"/>
        </w:rPr>
        <w:t>»</w:t>
      </w:r>
      <w:proofErr w:type="gramEnd"/>
    </w:p>
    <w:p w:rsidR="008761AC" w:rsidRDefault="008761AC" w:rsidP="000A25D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D03461">
        <w:rPr>
          <w:rFonts w:ascii="Times New Roman" w:hAnsi="Times New Roman" w:cs="Times New Roman"/>
          <w:b/>
          <w:sz w:val="32"/>
          <w:szCs w:val="32"/>
          <w:lang w:eastAsia="ru-RU"/>
        </w:rPr>
        <w:t>Упражнение «Погружение в цвет»</w:t>
      </w:r>
    </w:p>
    <w:tbl>
      <w:tblPr>
        <w:tblStyle w:val="ac"/>
        <w:tblW w:w="0" w:type="auto"/>
        <w:tblInd w:w="108" w:type="dxa"/>
        <w:tblLook w:val="04A0"/>
      </w:tblPr>
      <w:tblGrid>
        <w:gridCol w:w="3562"/>
        <w:gridCol w:w="2950"/>
        <w:gridCol w:w="2951"/>
      </w:tblGrid>
      <w:tr w:rsidR="00D64D13" w:rsidTr="00D64D13">
        <w:tc>
          <w:tcPr>
            <w:tcW w:w="3562" w:type="dxa"/>
          </w:tcPr>
          <w:p w:rsidR="00D64D13" w:rsidRDefault="00D64D13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Действия </w:t>
            </w:r>
            <w:r w:rsidR="00924C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психолога</w:t>
            </w:r>
          </w:p>
        </w:tc>
        <w:tc>
          <w:tcPr>
            <w:tcW w:w="2950" w:type="dxa"/>
          </w:tcPr>
          <w:p w:rsidR="00D64D13" w:rsidRDefault="00D64D13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Действия </w:t>
            </w:r>
            <w:r w:rsidR="00924C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социальных работников</w:t>
            </w:r>
          </w:p>
        </w:tc>
        <w:tc>
          <w:tcPr>
            <w:tcW w:w="2951" w:type="dxa"/>
          </w:tcPr>
          <w:p w:rsidR="00D64D13" w:rsidRDefault="00D64D13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Примечание</w:t>
            </w:r>
          </w:p>
        </w:tc>
      </w:tr>
      <w:tr w:rsidR="00D64D13" w:rsidTr="00D64D13">
        <w:tc>
          <w:tcPr>
            <w:tcW w:w="3562" w:type="dxa"/>
          </w:tcPr>
          <w:p w:rsidR="00D64D13" w:rsidRDefault="00C62859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1.Предлагает положить перед собой лист оранжевого цвета и просит назвать ассоциации, которые вызывает этот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цве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солнца, моркови, апельсина, заката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76985" w:rsidRDefault="00776985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2.Подводит итог, почему долгое пристальное восприятие цвета пресыщает зрительный анализатор, о он не воспринимается уже так радостно и празднично, поэтому такой цвет не должен быть повседневным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цветом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как в одежде, так и в интерьере</w:t>
            </w:r>
          </w:p>
          <w:p w:rsidR="00566DBE" w:rsidRDefault="00566DBE" w:rsidP="00566DB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3. Активизирует внимание учащихся на различии в  восприятии оранжевого и белого цветов. Задает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вопрос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 каким вам кажется белый цвет: теплым или холодным, радостным или тоскливым?</w:t>
            </w:r>
          </w:p>
        </w:tc>
        <w:tc>
          <w:tcPr>
            <w:tcW w:w="2950" w:type="dxa"/>
          </w:tcPr>
          <w:p w:rsidR="00566DBE" w:rsidRDefault="00776985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1. Берут </w:t>
            </w:r>
            <w:r w:rsidRPr="007769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лист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ярко оранжевого цвета и смотрят </w:t>
            </w:r>
            <w:r w:rsidRPr="007769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 него безотрывно в течение 1-2 мин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ут. После чего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делятся </w:t>
            </w:r>
            <w:r w:rsidR="00B43F3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впечатлениями</w:t>
            </w:r>
          </w:p>
          <w:p w:rsidR="00566DBE" w:rsidRDefault="00566DBE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66DBE" w:rsidRDefault="00566DBE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Кладут перед с</w:t>
            </w:r>
            <w:r w:rsidR="006862C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обой белый лист бумаги и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смотрят на него 2-3 минуты.</w:t>
            </w: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43F3F" w:rsidRDefault="00B43F3F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66DBE" w:rsidRDefault="00566DBE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Сравнивают ощущения. Насколько они похожи или различны и почему, высказывают свои ощущения</w:t>
            </w:r>
          </w:p>
        </w:tc>
        <w:tc>
          <w:tcPr>
            <w:tcW w:w="2951" w:type="dxa"/>
          </w:tcPr>
          <w:p w:rsidR="00566DBE" w:rsidRDefault="00776985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1. Принято считать, что цвет усиливает и другие ощущения, вкусовые, эмоциональные.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Например, апельсин, съеденный в темноте, будет мене сладким и приятным на вкус, чем тот, который мы едим, прежде глядя на него.</w:t>
            </w:r>
          </w:p>
          <w:p w:rsidR="00566DBE" w:rsidRDefault="00566DBE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66DBE" w:rsidRDefault="00566DBE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Белым цветом не случайно окрашены стены в больнице, этот цвет способен лечит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есть такое понятие в психологии и медицине, как лечение пациента в белой комнате)</w:t>
            </w:r>
          </w:p>
          <w:p w:rsidR="00566DBE" w:rsidRDefault="00566DBE" w:rsidP="00D64D13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Данное упражнение развивает чувствительность, внимание, умение анализировать, сравнивать, прислушиваться к своим ощущениям, что очень важно как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личностном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так и в интеллектуальном развитии каждого </w:t>
            </w:r>
            <w:r w:rsidR="00924C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человека.</w:t>
            </w:r>
          </w:p>
        </w:tc>
      </w:tr>
    </w:tbl>
    <w:p w:rsidR="008761AC" w:rsidRPr="002D3664" w:rsidRDefault="008761AC" w:rsidP="000A25D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346D" w:rsidRPr="00D03461" w:rsidRDefault="00173A42" w:rsidP="00173A42">
      <w:pPr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D03461">
        <w:rPr>
          <w:rFonts w:ascii="Times New Roman" w:hAnsi="Times New Roman" w:cs="Times New Roman"/>
          <w:b/>
          <w:sz w:val="32"/>
          <w:szCs w:val="32"/>
          <w:lang w:eastAsia="ru-RU"/>
        </w:rPr>
        <w:t>4. Теоретический экскурс по и</w:t>
      </w:r>
      <w:r w:rsidR="00D03461">
        <w:rPr>
          <w:rFonts w:ascii="Times New Roman" w:hAnsi="Times New Roman" w:cs="Times New Roman"/>
          <w:b/>
          <w:sz w:val="32"/>
          <w:szCs w:val="32"/>
          <w:lang w:eastAsia="ru-RU"/>
        </w:rPr>
        <w:t>стории белого</w:t>
      </w:r>
    </w:p>
    <w:p w:rsidR="00F653A0" w:rsidRPr="002D3664" w:rsidRDefault="00E5346D" w:rsidP="00F653A0">
      <w:pPr>
        <w:rPr>
          <w:rFonts w:ascii="Times New Roman" w:hAnsi="Times New Roman" w:cs="Times New Roman"/>
          <w:sz w:val="28"/>
          <w:szCs w:val="28"/>
        </w:rPr>
      </w:pPr>
      <w:r w:rsidRPr="002D3664">
        <w:rPr>
          <w:rFonts w:ascii="Times New Roman" w:hAnsi="Times New Roman" w:cs="Times New Roman"/>
          <w:sz w:val="28"/>
          <w:szCs w:val="28"/>
        </w:rPr>
        <w:t>-</w:t>
      </w:r>
      <w:r w:rsidR="00F653A0" w:rsidRPr="002D3664">
        <w:rPr>
          <w:rFonts w:ascii="Times New Roman" w:hAnsi="Times New Roman" w:cs="Times New Roman"/>
          <w:sz w:val="28"/>
          <w:szCs w:val="28"/>
        </w:rPr>
        <w:t xml:space="preserve">Одежда белая — любому впрок. </w:t>
      </w:r>
    </w:p>
    <w:p w:rsidR="00F653A0" w:rsidRPr="002D3664" w:rsidRDefault="00F653A0" w:rsidP="00F653A0">
      <w:pPr>
        <w:rPr>
          <w:rFonts w:ascii="Times New Roman" w:hAnsi="Times New Roman" w:cs="Times New Roman"/>
          <w:sz w:val="28"/>
          <w:szCs w:val="28"/>
        </w:rPr>
      </w:pPr>
      <w:r w:rsidRPr="002D3664">
        <w:rPr>
          <w:rFonts w:ascii="Times New Roman" w:hAnsi="Times New Roman" w:cs="Times New Roman"/>
          <w:sz w:val="28"/>
          <w:szCs w:val="28"/>
        </w:rPr>
        <w:t xml:space="preserve">"Покрова лучше нет!" — сказал пророк. </w:t>
      </w:r>
    </w:p>
    <w:p w:rsidR="00F653A0" w:rsidRPr="002D3664" w:rsidRDefault="00F653A0" w:rsidP="00F653A0">
      <w:pPr>
        <w:rPr>
          <w:rFonts w:ascii="Times New Roman" w:hAnsi="Times New Roman" w:cs="Times New Roman"/>
          <w:sz w:val="28"/>
          <w:szCs w:val="28"/>
        </w:rPr>
      </w:pPr>
      <w:r w:rsidRPr="002D3664">
        <w:rPr>
          <w:rFonts w:ascii="Times New Roman" w:hAnsi="Times New Roman" w:cs="Times New Roman"/>
          <w:sz w:val="28"/>
          <w:szCs w:val="28"/>
        </w:rPr>
        <w:t xml:space="preserve">Мы белые цветы предпочитаем </w:t>
      </w:r>
    </w:p>
    <w:p w:rsidR="00F653A0" w:rsidRPr="002D3664" w:rsidRDefault="00F653A0" w:rsidP="00F653A0">
      <w:pPr>
        <w:rPr>
          <w:rFonts w:ascii="Times New Roman" w:hAnsi="Times New Roman" w:cs="Times New Roman"/>
          <w:sz w:val="28"/>
          <w:szCs w:val="28"/>
        </w:rPr>
      </w:pPr>
      <w:r w:rsidRPr="002D3664">
        <w:rPr>
          <w:rFonts w:ascii="Times New Roman" w:hAnsi="Times New Roman" w:cs="Times New Roman"/>
          <w:sz w:val="28"/>
          <w:szCs w:val="28"/>
        </w:rPr>
        <w:t xml:space="preserve">По белому мы пишем и читаем. </w:t>
      </w:r>
    </w:p>
    <w:p w:rsidR="00F653A0" w:rsidRPr="002D3664" w:rsidRDefault="00F653A0" w:rsidP="00F653A0">
      <w:pPr>
        <w:rPr>
          <w:rFonts w:ascii="Times New Roman" w:hAnsi="Times New Roman" w:cs="Times New Roman"/>
          <w:sz w:val="28"/>
          <w:szCs w:val="28"/>
        </w:rPr>
      </w:pPr>
      <w:r w:rsidRPr="002D3664">
        <w:rPr>
          <w:rFonts w:ascii="Times New Roman" w:hAnsi="Times New Roman" w:cs="Times New Roman"/>
          <w:sz w:val="28"/>
          <w:szCs w:val="28"/>
        </w:rPr>
        <w:t xml:space="preserve">Почтенна белизна седых волос, </w:t>
      </w:r>
    </w:p>
    <w:p w:rsidR="00F653A0" w:rsidRPr="002D3664" w:rsidRDefault="00F653A0" w:rsidP="00F653A0">
      <w:pPr>
        <w:rPr>
          <w:rFonts w:ascii="Times New Roman" w:hAnsi="Times New Roman" w:cs="Times New Roman"/>
          <w:sz w:val="28"/>
          <w:szCs w:val="28"/>
        </w:rPr>
      </w:pPr>
      <w:r w:rsidRPr="002D3664">
        <w:rPr>
          <w:rFonts w:ascii="Times New Roman" w:hAnsi="Times New Roman" w:cs="Times New Roman"/>
          <w:sz w:val="28"/>
          <w:szCs w:val="28"/>
        </w:rPr>
        <w:t xml:space="preserve">Аллах всесильный сам ее вознес. </w:t>
      </w:r>
    </w:p>
    <w:p w:rsidR="00F653A0" w:rsidRPr="002D3664" w:rsidRDefault="00F653A0" w:rsidP="00F653A0">
      <w:pPr>
        <w:rPr>
          <w:rFonts w:ascii="Times New Roman" w:hAnsi="Times New Roman" w:cs="Times New Roman"/>
          <w:sz w:val="28"/>
          <w:szCs w:val="28"/>
        </w:rPr>
      </w:pPr>
      <w:r w:rsidRPr="002D3664">
        <w:rPr>
          <w:rFonts w:ascii="Times New Roman" w:hAnsi="Times New Roman" w:cs="Times New Roman"/>
          <w:sz w:val="28"/>
          <w:szCs w:val="28"/>
        </w:rPr>
        <w:t xml:space="preserve">И день в свои широкие пределы </w:t>
      </w:r>
    </w:p>
    <w:p w:rsidR="00F653A0" w:rsidRPr="002D3664" w:rsidRDefault="00F653A0" w:rsidP="00F653A0">
      <w:pPr>
        <w:rPr>
          <w:rFonts w:ascii="Times New Roman" w:hAnsi="Times New Roman" w:cs="Times New Roman"/>
          <w:sz w:val="28"/>
          <w:szCs w:val="28"/>
        </w:rPr>
      </w:pPr>
      <w:r w:rsidRPr="002D3664">
        <w:rPr>
          <w:rFonts w:ascii="Times New Roman" w:hAnsi="Times New Roman" w:cs="Times New Roman"/>
          <w:sz w:val="28"/>
          <w:szCs w:val="28"/>
        </w:rPr>
        <w:lastRenderedPageBreak/>
        <w:t xml:space="preserve">Включает все цвета, но сам он белый". </w:t>
      </w:r>
    </w:p>
    <w:p w:rsidR="00E5346D" w:rsidRDefault="00D03461" w:rsidP="00E5346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4A483D"/>
          <w:sz w:val="28"/>
          <w:szCs w:val="28"/>
        </w:rPr>
      </w:pPr>
      <w:r>
        <w:rPr>
          <w:rStyle w:val="a5"/>
          <w:color w:val="4A483D"/>
          <w:sz w:val="28"/>
          <w:szCs w:val="28"/>
          <w:bdr w:val="none" w:sz="0" w:space="0" w:color="auto" w:frame="1"/>
        </w:rPr>
        <w:t xml:space="preserve">  </w:t>
      </w:r>
      <w:proofErr w:type="gramStart"/>
      <w:r w:rsidR="0065345E">
        <w:rPr>
          <w:rStyle w:val="a5"/>
          <w:color w:val="4A483D"/>
          <w:sz w:val="28"/>
          <w:szCs w:val="28"/>
          <w:bdr w:val="none" w:sz="0" w:space="0" w:color="auto" w:frame="1"/>
        </w:rPr>
        <w:t>-</w:t>
      </w:r>
      <w:r w:rsidR="00E5346D" w:rsidRPr="002D3664">
        <w:rPr>
          <w:rStyle w:val="a5"/>
          <w:color w:val="4A483D"/>
          <w:sz w:val="28"/>
          <w:szCs w:val="28"/>
          <w:bdr w:val="none" w:sz="0" w:space="0" w:color="auto" w:frame="1"/>
        </w:rPr>
        <w:t xml:space="preserve">Белый  цвет </w:t>
      </w:r>
      <w:r w:rsidR="00E5346D" w:rsidRPr="002D3664">
        <w:rPr>
          <w:rStyle w:val="apple-converted-space"/>
          <w:color w:val="4A483D"/>
          <w:sz w:val="28"/>
          <w:szCs w:val="28"/>
        </w:rPr>
        <w:t> </w:t>
      </w:r>
      <w:r w:rsidR="00E5346D" w:rsidRPr="002D3664">
        <w:rPr>
          <w:color w:val="4A483D"/>
          <w:sz w:val="28"/>
          <w:szCs w:val="28"/>
        </w:rPr>
        <w:t>– это, прежде всего, нетронутость, самоотдача, полнота, легкость, единство, выявление ложного и скрытого.</w:t>
      </w:r>
      <w:proofErr w:type="gramEnd"/>
      <w:r w:rsidR="00E5346D" w:rsidRPr="002D3664">
        <w:rPr>
          <w:color w:val="4A483D"/>
          <w:sz w:val="28"/>
          <w:szCs w:val="28"/>
        </w:rPr>
        <w:t xml:space="preserve"> А также этот цвет может означать изоляцию, бесплодность, разочарование, окоченение, скуку, чопорность. Ведущее качество белого цвета – равенство. </w:t>
      </w:r>
      <w:r w:rsidR="00E5346D" w:rsidRPr="002D3664">
        <w:rPr>
          <w:rStyle w:val="a5"/>
          <w:color w:val="4A483D"/>
          <w:sz w:val="28"/>
          <w:szCs w:val="28"/>
          <w:bdr w:val="none" w:sz="0" w:space="0" w:color="auto" w:frame="1"/>
        </w:rPr>
        <w:t>Белый цвет</w:t>
      </w:r>
      <w:r w:rsidR="00E5346D" w:rsidRPr="002D3664">
        <w:rPr>
          <w:rStyle w:val="apple-converted-space"/>
          <w:color w:val="4A483D"/>
          <w:sz w:val="28"/>
          <w:szCs w:val="28"/>
        </w:rPr>
        <w:t> </w:t>
      </w:r>
      <w:r w:rsidR="00E5346D" w:rsidRPr="002D3664">
        <w:rPr>
          <w:color w:val="4A483D"/>
          <w:sz w:val="28"/>
          <w:szCs w:val="28"/>
        </w:rPr>
        <w:t>всегда в поисках справедливости. Этот цвет беспристрастный и символизирует невинность. Поэтому он считается цветом невесты, невинной девушки.</w:t>
      </w:r>
      <w:r w:rsidR="00E5346D" w:rsidRPr="002D3664">
        <w:rPr>
          <w:rStyle w:val="apple-converted-space"/>
          <w:color w:val="4A483D"/>
          <w:sz w:val="28"/>
          <w:szCs w:val="28"/>
        </w:rPr>
        <w:t> </w:t>
      </w:r>
      <w:r w:rsidR="00E5346D" w:rsidRPr="002D3664">
        <w:rPr>
          <w:rStyle w:val="a5"/>
          <w:color w:val="4A483D"/>
          <w:sz w:val="28"/>
          <w:szCs w:val="28"/>
          <w:bdr w:val="none" w:sz="0" w:space="0" w:color="auto" w:frame="1"/>
        </w:rPr>
        <w:t>Белый цвет</w:t>
      </w:r>
      <w:r w:rsidR="00E5346D" w:rsidRPr="002D3664">
        <w:rPr>
          <w:rStyle w:val="apple-converted-space"/>
          <w:color w:val="4A483D"/>
          <w:sz w:val="28"/>
          <w:szCs w:val="28"/>
        </w:rPr>
        <w:t> </w:t>
      </w:r>
      <w:r w:rsidR="00E5346D" w:rsidRPr="002D3664">
        <w:rPr>
          <w:color w:val="4A483D"/>
          <w:sz w:val="28"/>
          <w:szCs w:val="28"/>
        </w:rPr>
        <w:t>поровну содержит все существующие цвета спектра. Он – результат их смешения. В мифологии</w:t>
      </w:r>
      <w:r w:rsidR="00E5346D" w:rsidRPr="002D3664">
        <w:rPr>
          <w:rStyle w:val="apple-converted-space"/>
          <w:color w:val="4A483D"/>
          <w:sz w:val="28"/>
          <w:szCs w:val="28"/>
        </w:rPr>
        <w:t> </w:t>
      </w:r>
      <w:r w:rsidR="00E5346D" w:rsidRPr="002D3664">
        <w:rPr>
          <w:rStyle w:val="a5"/>
          <w:color w:val="4A483D"/>
          <w:sz w:val="28"/>
          <w:szCs w:val="28"/>
          <w:bdr w:val="none" w:sz="0" w:space="0" w:color="auto" w:frame="1"/>
        </w:rPr>
        <w:t>значение белого цвета</w:t>
      </w:r>
      <w:r w:rsidR="00E5346D" w:rsidRPr="002D3664">
        <w:rPr>
          <w:rStyle w:val="apple-converted-space"/>
          <w:color w:val="4A483D"/>
          <w:sz w:val="28"/>
          <w:szCs w:val="28"/>
        </w:rPr>
        <w:t> </w:t>
      </w:r>
      <w:r w:rsidR="00E5346D" w:rsidRPr="002D3664">
        <w:rPr>
          <w:color w:val="4A483D"/>
          <w:sz w:val="28"/>
          <w:szCs w:val="28"/>
        </w:rPr>
        <w:t>– единство.</w:t>
      </w:r>
      <w:r w:rsidR="00E5346D" w:rsidRPr="002D3664">
        <w:rPr>
          <w:rStyle w:val="apple-converted-space"/>
          <w:color w:val="4A483D"/>
          <w:sz w:val="28"/>
          <w:szCs w:val="28"/>
        </w:rPr>
        <w:t> </w:t>
      </w:r>
      <w:r w:rsidR="00E5346D" w:rsidRPr="002D3664">
        <w:rPr>
          <w:rStyle w:val="a5"/>
          <w:color w:val="4A483D"/>
          <w:sz w:val="28"/>
          <w:szCs w:val="28"/>
          <w:bdr w:val="none" w:sz="0" w:space="0" w:color="auto" w:frame="1"/>
        </w:rPr>
        <w:t>Белый цвет</w:t>
      </w:r>
      <w:r w:rsidR="00E5346D" w:rsidRPr="002D3664">
        <w:rPr>
          <w:rStyle w:val="apple-converted-space"/>
          <w:color w:val="4A483D"/>
          <w:sz w:val="28"/>
          <w:szCs w:val="28"/>
        </w:rPr>
        <w:t> </w:t>
      </w:r>
      <w:r w:rsidR="00E5346D" w:rsidRPr="002D3664">
        <w:rPr>
          <w:color w:val="4A483D"/>
          <w:sz w:val="28"/>
          <w:szCs w:val="28"/>
        </w:rPr>
        <w:t>– цвет справедливости. Парик белого цвета на голове судьи означает беспристрастность его мыслей. Врач в белом халате – спасение человека от смерти.</w:t>
      </w:r>
    </w:p>
    <w:p w:rsidR="000C1CF9" w:rsidRPr="002D3664" w:rsidRDefault="000C1CF9" w:rsidP="00E5346D">
      <w:pPr>
        <w:pStyle w:val="a4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4A483D"/>
          <w:sz w:val="28"/>
          <w:szCs w:val="28"/>
        </w:rPr>
      </w:pPr>
    </w:p>
    <w:p w:rsidR="00E5346D" w:rsidRPr="000C1CF9" w:rsidRDefault="000C1CF9" w:rsidP="000C1CF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3461">
        <w:rPr>
          <w:rFonts w:ascii="Times New Roman" w:hAnsi="Times New Roman" w:cs="Times New Roman"/>
          <w:b/>
          <w:sz w:val="32"/>
          <w:szCs w:val="32"/>
        </w:rPr>
        <w:t>5.Упражнение «С чистого листа»</w:t>
      </w:r>
    </w:p>
    <w:tbl>
      <w:tblPr>
        <w:tblStyle w:val="ac"/>
        <w:tblW w:w="0" w:type="auto"/>
        <w:tblLook w:val="04A0"/>
      </w:tblPr>
      <w:tblGrid>
        <w:gridCol w:w="3190"/>
        <w:gridCol w:w="3190"/>
        <w:gridCol w:w="3191"/>
      </w:tblGrid>
      <w:tr w:rsidR="0088606D" w:rsidTr="0088606D">
        <w:tc>
          <w:tcPr>
            <w:tcW w:w="3190" w:type="dxa"/>
          </w:tcPr>
          <w:p w:rsidR="0088606D" w:rsidRDefault="0088606D" w:rsidP="00F653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Действия </w:t>
            </w:r>
            <w:r w:rsidR="0011789A">
              <w:rPr>
                <w:rFonts w:ascii="Times New Roman" w:hAnsi="Times New Roman" w:cs="Times New Roman"/>
                <w:b/>
                <w:sz w:val="28"/>
                <w:szCs w:val="28"/>
              </w:rPr>
              <w:t>психолога</w:t>
            </w:r>
          </w:p>
        </w:tc>
        <w:tc>
          <w:tcPr>
            <w:tcW w:w="3190" w:type="dxa"/>
          </w:tcPr>
          <w:p w:rsidR="0088606D" w:rsidRDefault="0088606D" w:rsidP="00F653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Действия </w:t>
            </w:r>
            <w:r w:rsidR="0011789A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социальных работников</w:t>
            </w:r>
          </w:p>
        </w:tc>
        <w:tc>
          <w:tcPr>
            <w:tcW w:w="3191" w:type="dxa"/>
          </w:tcPr>
          <w:p w:rsidR="0088606D" w:rsidRDefault="0088606D" w:rsidP="00F653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88606D" w:rsidRPr="0088606D" w:rsidTr="0088606D">
        <w:tc>
          <w:tcPr>
            <w:tcW w:w="3190" w:type="dxa"/>
          </w:tcPr>
          <w:p w:rsidR="000C1CF9" w:rsidRDefault="0088606D" w:rsidP="00886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88606D">
              <w:rPr>
                <w:rFonts w:ascii="Times New Roman" w:hAnsi="Times New Roman" w:cs="Times New Roman"/>
                <w:sz w:val="28"/>
                <w:szCs w:val="28"/>
              </w:rPr>
              <w:t>Предлагает поразмышлять над такой фразой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r>
              <w:t xml:space="preserve"> </w:t>
            </w:r>
            <w:r w:rsidRPr="0088606D">
              <w:rPr>
                <w:rFonts w:ascii="Times New Roman" w:hAnsi="Times New Roman" w:cs="Times New Roman"/>
                <w:sz w:val="28"/>
                <w:szCs w:val="28"/>
              </w:rPr>
              <w:t xml:space="preserve">Мы часто говорим человеку, наделавшему много ошибок в жизни </w:t>
            </w:r>
            <w:proofErr w:type="gramStart"/>
            <w:r w:rsidRPr="0088606D">
              <w:rPr>
                <w:rFonts w:ascii="Times New Roman" w:hAnsi="Times New Roman" w:cs="Times New Roman"/>
                <w:sz w:val="28"/>
                <w:szCs w:val="28"/>
              </w:rPr>
              <w:t>:«</w:t>
            </w:r>
            <w:proofErr w:type="gramEnd"/>
            <w:r w:rsidRPr="0088606D">
              <w:rPr>
                <w:rFonts w:ascii="Times New Roman" w:hAnsi="Times New Roman" w:cs="Times New Roman"/>
                <w:sz w:val="28"/>
                <w:szCs w:val="28"/>
              </w:rPr>
              <w:t>Начни жизнь с чисто</w:t>
            </w:r>
            <w:r w:rsidR="000C1CF9">
              <w:rPr>
                <w:rFonts w:ascii="Times New Roman" w:hAnsi="Times New Roman" w:cs="Times New Roman"/>
                <w:sz w:val="28"/>
                <w:szCs w:val="28"/>
              </w:rPr>
              <w:t>го листа»</w:t>
            </w:r>
          </w:p>
          <w:p w:rsidR="0088606D" w:rsidRPr="0088606D" w:rsidRDefault="000C1CF9" w:rsidP="008860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0C1CF9">
              <w:rPr>
                <w:rFonts w:ascii="Times New Roman" w:hAnsi="Times New Roman" w:cs="Times New Roman"/>
                <w:sz w:val="28"/>
                <w:szCs w:val="28"/>
              </w:rPr>
              <w:t xml:space="preserve">Сейчас, глядя </w:t>
            </w:r>
            <w:proofErr w:type="spellStart"/>
            <w:r w:rsidRPr="000C1CF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Pr="000C1CF9">
              <w:rPr>
                <w:rFonts w:ascii="Times New Roman" w:hAnsi="Times New Roman" w:cs="Times New Roman"/>
                <w:sz w:val="28"/>
                <w:szCs w:val="28"/>
              </w:rPr>
              <w:t xml:space="preserve"> этот лист,  подумайте и напишите или нарисуйте то, что вам хотелось бы перенести на этот лист, чтобы заполнить его чем-то очень важным, значимым, что вам хочется сделать для себя или для других, совершить какой-то хороший поступок, попросить у кого-то прощения, словом, то, чем ознаменуется ваш завтрашний новый, чистый день.</w:t>
            </w:r>
            <w:proofErr w:type="gramEnd"/>
            <w:r w:rsidRPr="000C1CF9">
              <w:rPr>
                <w:rFonts w:ascii="Times New Roman" w:hAnsi="Times New Roman" w:cs="Times New Roman"/>
                <w:sz w:val="28"/>
                <w:szCs w:val="28"/>
              </w:rPr>
              <w:t xml:space="preserve"> Ведь то, каким он будет и уйдет </w:t>
            </w:r>
            <w:r w:rsidRPr="000C1C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историю, зав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исит, в первую очередь, от нас.</w:t>
            </w:r>
          </w:p>
        </w:tc>
        <w:tc>
          <w:tcPr>
            <w:tcW w:w="3190" w:type="dxa"/>
          </w:tcPr>
          <w:p w:rsidR="0088606D" w:rsidRDefault="0088606D" w:rsidP="00F653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1.Представляют свои мысли по поводу того, можно ли в прямом смысле начать жизнь с начала, отбросив прошлый опыт, совершенные ошибки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88606D" w:rsidRPr="0088606D" w:rsidRDefault="0088606D" w:rsidP="00F653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Берут свой чистый лист и пишут или просто помечают, что бы они сделали, начав свою жизнь с чистого листа.</w:t>
            </w:r>
          </w:p>
        </w:tc>
        <w:tc>
          <w:tcPr>
            <w:tcW w:w="3191" w:type="dxa"/>
          </w:tcPr>
          <w:p w:rsidR="0088606D" w:rsidRPr="0088606D" w:rsidRDefault="0088606D" w:rsidP="00F653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Упражнение очень глубокое по своему смыслу и содержанию, оно  посильно далеко не каждому учащемуся, поэтому можно натолкнуть на какие-то мысли, касающиеся своих поступков</w:t>
            </w:r>
            <w:r w:rsidR="000C1CF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или что мы могли бы сделать для других. Совсем н</w:t>
            </w:r>
            <w:r w:rsidR="000C1CF9">
              <w:rPr>
                <w:rFonts w:ascii="Times New Roman" w:hAnsi="Times New Roman" w:cs="Times New Roman"/>
                <w:sz w:val="28"/>
                <w:szCs w:val="28"/>
              </w:rPr>
              <w:t>е обязательно оглашать ответы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слух, показывать соседу по парте, скорее даже  про</w:t>
            </w:r>
            <w:r w:rsidR="000C1CF9">
              <w:rPr>
                <w:rFonts w:ascii="Times New Roman" w:hAnsi="Times New Roman" w:cs="Times New Roman"/>
                <w:sz w:val="28"/>
                <w:szCs w:val="28"/>
              </w:rPr>
              <w:t>тивопоказано это делать. Упражнение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развивает</w:t>
            </w:r>
            <w:proofErr w:type="gramEnd"/>
            <w:r w:rsidR="000C1CF9">
              <w:rPr>
                <w:rFonts w:ascii="Times New Roman" w:hAnsi="Times New Roman" w:cs="Times New Roman"/>
                <w:sz w:val="28"/>
                <w:szCs w:val="28"/>
              </w:rPr>
              <w:t xml:space="preserve"> прежде всего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нравственные качества личности, </w:t>
            </w:r>
          </w:p>
        </w:tc>
      </w:tr>
    </w:tbl>
    <w:p w:rsidR="006862CD" w:rsidRDefault="006862CD" w:rsidP="0011789A">
      <w:pPr>
        <w:rPr>
          <w:rFonts w:ascii="Times New Roman" w:hAnsi="Times New Roman" w:cs="Times New Roman"/>
          <w:b/>
          <w:sz w:val="32"/>
          <w:szCs w:val="32"/>
        </w:rPr>
      </w:pPr>
    </w:p>
    <w:p w:rsidR="002D3664" w:rsidRPr="00D03461" w:rsidRDefault="002D3664" w:rsidP="002D366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3461">
        <w:rPr>
          <w:rFonts w:ascii="Times New Roman" w:hAnsi="Times New Roman" w:cs="Times New Roman"/>
          <w:b/>
          <w:sz w:val="32"/>
          <w:szCs w:val="32"/>
        </w:rPr>
        <w:t xml:space="preserve">6. </w:t>
      </w:r>
      <w:proofErr w:type="spellStart"/>
      <w:r w:rsidRPr="00D03461">
        <w:rPr>
          <w:rFonts w:ascii="Times New Roman" w:hAnsi="Times New Roman" w:cs="Times New Roman"/>
          <w:b/>
          <w:sz w:val="32"/>
          <w:szCs w:val="32"/>
        </w:rPr>
        <w:t>Тренинговое</w:t>
      </w:r>
      <w:proofErr w:type="spellEnd"/>
      <w:r w:rsidRPr="00D03461">
        <w:rPr>
          <w:rFonts w:ascii="Times New Roman" w:hAnsi="Times New Roman" w:cs="Times New Roman"/>
          <w:b/>
          <w:sz w:val="32"/>
          <w:szCs w:val="32"/>
        </w:rPr>
        <w:t xml:space="preserve"> упражнение «Белый стул»</w:t>
      </w:r>
    </w:p>
    <w:p w:rsidR="00975000" w:rsidRPr="006B61B6" w:rsidRDefault="002D3664" w:rsidP="00F653A0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0346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tbl>
      <w:tblPr>
        <w:tblStyle w:val="ac"/>
        <w:tblW w:w="0" w:type="auto"/>
        <w:tblLook w:val="04A0"/>
      </w:tblPr>
      <w:tblGrid>
        <w:gridCol w:w="3190"/>
        <w:gridCol w:w="3190"/>
        <w:gridCol w:w="3191"/>
      </w:tblGrid>
      <w:tr w:rsidR="00975000" w:rsidRPr="006B61B6" w:rsidTr="00975000">
        <w:tc>
          <w:tcPr>
            <w:tcW w:w="3190" w:type="dxa"/>
          </w:tcPr>
          <w:p w:rsidR="00975000" w:rsidRPr="006B61B6" w:rsidRDefault="00975000" w:rsidP="00F653A0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61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Действия </w:t>
            </w:r>
            <w:r w:rsidR="0011789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психолога</w:t>
            </w:r>
          </w:p>
        </w:tc>
        <w:tc>
          <w:tcPr>
            <w:tcW w:w="3190" w:type="dxa"/>
          </w:tcPr>
          <w:p w:rsidR="00975000" w:rsidRPr="006B61B6" w:rsidRDefault="00975000" w:rsidP="00F653A0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61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Действия </w:t>
            </w:r>
            <w:r w:rsidR="0011789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социальных работников</w:t>
            </w:r>
          </w:p>
        </w:tc>
        <w:tc>
          <w:tcPr>
            <w:tcW w:w="3191" w:type="dxa"/>
          </w:tcPr>
          <w:p w:rsidR="00975000" w:rsidRPr="006B61B6" w:rsidRDefault="00975000" w:rsidP="00F653A0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61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975000" w:rsidRPr="00975000" w:rsidTr="00975000">
        <w:tc>
          <w:tcPr>
            <w:tcW w:w="3190" w:type="dxa"/>
          </w:tcPr>
          <w:p w:rsidR="00975000" w:rsidRPr="00975000" w:rsidRDefault="00975000" w:rsidP="00F653A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Ставит посреди комнаты стул, накрытый белым покрывалом. Говорит о том, что этот стул волшебный, потому что кто на него садится,  тот сразу забывает все плохое, этот стул делает человека добрее. Далее предлагает сесть на стул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желающему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А всем остальным можно сказать об этом человеке только хорошие слова.</w:t>
            </w:r>
          </w:p>
        </w:tc>
        <w:tc>
          <w:tcPr>
            <w:tcW w:w="3190" w:type="dxa"/>
          </w:tcPr>
          <w:p w:rsidR="00975000" w:rsidRPr="00975000" w:rsidRDefault="00975000" w:rsidP="00F653A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 этапе объяснения содержания упражнения, учащиеся думают, какие качес</w:t>
            </w:r>
            <w:r w:rsidR="0011789A">
              <w:rPr>
                <w:rFonts w:ascii="Times New Roman" w:eastAsia="Calibri" w:hAnsi="Times New Roman" w:cs="Times New Roman"/>
                <w:sz w:val="28"/>
                <w:szCs w:val="28"/>
              </w:rPr>
              <w:t>тва присущи его коллегам</w:t>
            </w:r>
            <w:r w:rsidR="006862C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готовят слова, которые произнесут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других  </w:t>
            </w:r>
          </w:p>
        </w:tc>
        <w:tc>
          <w:tcPr>
            <w:tcW w:w="3191" w:type="dxa"/>
          </w:tcPr>
          <w:p w:rsidR="00975000" w:rsidRPr="00975000" w:rsidRDefault="00975000" w:rsidP="00F653A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Данное упражнение. Целесообразно проводить во многих конфликтных коллективах, так как оно развивает коммуникативные качества, корректируют уровень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самооценочной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межли</w:t>
            </w:r>
            <w:r w:rsidR="0011789A">
              <w:rPr>
                <w:rFonts w:ascii="Times New Roman" w:eastAsia="Calibri" w:hAnsi="Times New Roman" w:cs="Times New Roman"/>
                <w:sz w:val="28"/>
                <w:szCs w:val="28"/>
              </w:rPr>
              <w:t>чностной тревожности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Желательно пригласить на стул , если никто не решается сначала  принимаемого члена группы, а потом того, у кого есть проблемы с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самоооценкой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взаимоотношениями с </w:t>
            </w:r>
            <w:r w:rsidR="0011789A">
              <w:rPr>
                <w:rFonts w:ascii="Times New Roman" w:eastAsia="Calibri" w:hAnsi="Times New Roman" w:cs="Times New Roman"/>
                <w:sz w:val="28"/>
                <w:szCs w:val="28"/>
              </w:rPr>
              <w:t>окружающими</w:t>
            </w:r>
          </w:p>
        </w:tc>
      </w:tr>
    </w:tbl>
    <w:p w:rsidR="00975000" w:rsidRDefault="00975000" w:rsidP="00F653A0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D03461" w:rsidRDefault="00D03461" w:rsidP="00D03461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D03461">
        <w:rPr>
          <w:rFonts w:ascii="Times New Roman" w:eastAsia="Calibri" w:hAnsi="Times New Roman" w:cs="Times New Roman"/>
          <w:b/>
          <w:sz w:val="32"/>
          <w:szCs w:val="32"/>
        </w:rPr>
        <w:t>7</w:t>
      </w:r>
      <w:r w:rsidR="006862CD">
        <w:rPr>
          <w:rFonts w:ascii="Times New Roman" w:eastAsia="Calibri" w:hAnsi="Times New Roman" w:cs="Times New Roman"/>
          <w:b/>
          <w:sz w:val="32"/>
          <w:szCs w:val="32"/>
        </w:rPr>
        <w:t>.</w:t>
      </w:r>
      <w:r w:rsidRPr="00D03461">
        <w:rPr>
          <w:rFonts w:ascii="Times New Roman" w:eastAsia="Calibri" w:hAnsi="Times New Roman" w:cs="Times New Roman"/>
          <w:b/>
          <w:sz w:val="32"/>
          <w:szCs w:val="32"/>
        </w:rPr>
        <w:t xml:space="preserve"> Минута релаксации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(звучит музыка)</w:t>
      </w:r>
    </w:p>
    <w:tbl>
      <w:tblPr>
        <w:tblStyle w:val="ac"/>
        <w:tblW w:w="0" w:type="auto"/>
        <w:tblLook w:val="04A0"/>
      </w:tblPr>
      <w:tblGrid>
        <w:gridCol w:w="3190"/>
        <w:gridCol w:w="3190"/>
        <w:gridCol w:w="3191"/>
      </w:tblGrid>
      <w:tr w:rsidR="00975000" w:rsidTr="00975000">
        <w:tc>
          <w:tcPr>
            <w:tcW w:w="3190" w:type="dxa"/>
          </w:tcPr>
          <w:p w:rsidR="00975000" w:rsidRDefault="00975000" w:rsidP="00D03461">
            <w:pPr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Действия </w:t>
            </w:r>
            <w:r w:rsidR="0011789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психолога</w:t>
            </w:r>
          </w:p>
        </w:tc>
        <w:tc>
          <w:tcPr>
            <w:tcW w:w="3190" w:type="dxa"/>
          </w:tcPr>
          <w:p w:rsidR="00975000" w:rsidRDefault="00975000" w:rsidP="00D03461">
            <w:pPr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Действия </w:t>
            </w:r>
            <w:r w:rsidR="0011789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социальных работников</w:t>
            </w:r>
          </w:p>
        </w:tc>
        <w:tc>
          <w:tcPr>
            <w:tcW w:w="3191" w:type="dxa"/>
          </w:tcPr>
          <w:p w:rsidR="00975000" w:rsidRDefault="00975000" w:rsidP="00D03461">
            <w:pPr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Примечание</w:t>
            </w:r>
          </w:p>
        </w:tc>
      </w:tr>
      <w:tr w:rsidR="00975000" w:rsidRPr="006862CD" w:rsidTr="00975000">
        <w:tc>
          <w:tcPr>
            <w:tcW w:w="3190" w:type="dxa"/>
          </w:tcPr>
          <w:p w:rsidR="00975000" w:rsidRDefault="006862CD" w:rsidP="006862C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C370B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Включает презентацию «Белая </w:t>
            </w:r>
            <w:r w:rsidRPr="006862CD">
              <w:rPr>
                <w:rFonts w:ascii="Times New Roman" w:eastAsia="Calibri" w:hAnsi="Times New Roman" w:cs="Times New Roman"/>
                <w:sz w:val="28"/>
                <w:szCs w:val="28"/>
              </w:rPr>
              <w:t>сказка»</w:t>
            </w:r>
          </w:p>
          <w:p w:rsidR="006862CD" w:rsidRDefault="006862CD" w:rsidP="006862C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 Говорит учащимся</w:t>
            </w:r>
          </w:p>
          <w:p w:rsidR="006862CD" w:rsidRDefault="006862CD" w:rsidP="006862C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 </w:t>
            </w: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Закройте глаза и представьте себе зимний вечер. Вокруг </w:t>
            </w: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всё спокойно и тихо. Маленькие снежинки плавно кружатся в морозном воздухе. Они очень красивые, нежные, лёгкие. Эти снежинки - ваши мечты и желания. Протяните руки своей мечте. Снежинки дают вам хорошую энергию, вы чувствуете себя счастливыми. Эти чувства останутся с вами навсегда. В глазах появится волшебный блеск, а душа будет радоваться каждому мгновению жизни, вы будете стремиться только </w:t>
            </w:r>
            <w:proofErr w:type="gramStart"/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proofErr w:type="gramEnd"/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хорошему, доброму, светлому. Вы будете готовы поделиться своим настроением со всеми, кто вас окружает. А сей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потянитесь, откройте глаза и </w:t>
            </w:r>
            <w:r w:rsidRPr="002D366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улыбнитесь!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6862CD" w:rsidRPr="006862CD" w:rsidRDefault="006862CD" w:rsidP="006862C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975000" w:rsidRDefault="006862CD" w:rsidP="006862C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</w:t>
            </w:r>
            <w:r w:rsidRPr="006862CD">
              <w:rPr>
                <w:rFonts w:ascii="Times New Roman" w:eastAsia="Calibri" w:hAnsi="Times New Roman" w:cs="Times New Roman"/>
                <w:sz w:val="28"/>
                <w:szCs w:val="28"/>
              </w:rPr>
              <w:t>Смотрят слайды с изображением зимней природы</w:t>
            </w:r>
          </w:p>
          <w:p w:rsidR="006862CD" w:rsidRPr="006862CD" w:rsidRDefault="006862CD" w:rsidP="006862C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Закрывают глаза и концентрируют свое внимание на своих ощущениях, стараются 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расслабиться</w:t>
            </w:r>
          </w:p>
        </w:tc>
        <w:tc>
          <w:tcPr>
            <w:tcW w:w="3191" w:type="dxa"/>
          </w:tcPr>
          <w:p w:rsidR="00975000" w:rsidRPr="006862CD" w:rsidRDefault="006862CD" w:rsidP="006862C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 Умение отвлечься от посторонних звуков и предметов</w:t>
            </w:r>
            <w:r w:rsidR="001178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важное умение в формировании механизма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саморегуляции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Постоянные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упражнения на релаксацию помогают каждому человеку в любых условиях отгородиться от ситуации, побыть наедине с собой и организм получает необходимую минуту отдыха и сп</w:t>
            </w:r>
            <w:r w:rsidR="00333A99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собность к восстановлению сил и энергии</w:t>
            </w:r>
            <w:r w:rsidR="00C370B9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</w:tbl>
    <w:p w:rsidR="00975000" w:rsidRPr="006862CD" w:rsidRDefault="00975000" w:rsidP="006862CD">
      <w:pPr>
        <w:rPr>
          <w:rFonts w:ascii="Times New Roman" w:eastAsia="Calibri" w:hAnsi="Times New Roman" w:cs="Times New Roman"/>
          <w:sz w:val="28"/>
          <w:szCs w:val="28"/>
        </w:rPr>
      </w:pPr>
    </w:p>
    <w:p w:rsidR="00D03461" w:rsidRDefault="00D03461" w:rsidP="00CF2A10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CF2A10">
        <w:rPr>
          <w:rFonts w:ascii="Times New Roman" w:eastAsia="Calibri" w:hAnsi="Times New Roman" w:cs="Times New Roman"/>
          <w:b/>
          <w:sz w:val="32"/>
          <w:szCs w:val="32"/>
        </w:rPr>
        <w:t>8. Рефлексия</w:t>
      </w:r>
    </w:p>
    <w:tbl>
      <w:tblPr>
        <w:tblStyle w:val="ac"/>
        <w:tblW w:w="0" w:type="auto"/>
        <w:tblLook w:val="04A0"/>
      </w:tblPr>
      <w:tblGrid>
        <w:gridCol w:w="3190"/>
        <w:gridCol w:w="3190"/>
        <w:gridCol w:w="3191"/>
      </w:tblGrid>
      <w:tr w:rsidR="00333A99" w:rsidTr="00333A99">
        <w:tc>
          <w:tcPr>
            <w:tcW w:w="3190" w:type="dxa"/>
          </w:tcPr>
          <w:p w:rsidR="00333A99" w:rsidRPr="00333A99" w:rsidRDefault="00333A99" w:rsidP="00CF2A1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33A9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Действия </w:t>
            </w:r>
            <w:r w:rsidR="0011789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психолога</w:t>
            </w:r>
          </w:p>
        </w:tc>
        <w:tc>
          <w:tcPr>
            <w:tcW w:w="3190" w:type="dxa"/>
          </w:tcPr>
          <w:p w:rsidR="00333A99" w:rsidRPr="00333A99" w:rsidRDefault="00333A99" w:rsidP="00CF2A1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33A9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Действия </w:t>
            </w:r>
            <w:r w:rsidR="0011789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социальных работников</w:t>
            </w:r>
          </w:p>
        </w:tc>
        <w:tc>
          <w:tcPr>
            <w:tcW w:w="3191" w:type="dxa"/>
          </w:tcPr>
          <w:p w:rsidR="00333A99" w:rsidRPr="00333A99" w:rsidRDefault="00333A99" w:rsidP="00CF2A10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33A9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333A99" w:rsidRPr="00333A99" w:rsidTr="00333A99">
        <w:tc>
          <w:tcPr>
            <w:tcW w:w="3190" w:type="dxa"/>
          </w:tcPr>
          <w:p w:rsidR="00333A99" w:rsidRPr="00333A99" w:rsidRDefault="00333A99" w:rsidP="00333A9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33A99">
              <w:rPr>
                <w:rFonts w:ascii="Times New Roman" w:eastAsia="Calibri" w:hAnsi="Times New Roman" w:cs="Times New Roman"/>
                <w:sz w:val="28"/>
                <w:szCs w:val="28"/>
              </w:rPr>
              <w:t>Предлагает высказать свои ощущения от занятия, Что понравилось, какой вопрос остался неполным</w:t>
            </w:r>
            <w:proofErr w:type="gramStart"/>
            <w:r w:rsidRPr="00333A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333A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Задает вопросы: </w:t>
            </w:r>
          </w:p>
          <w:p w:rsidR="00333A99" w:rsidRPr="00333A99" w:rsidRDefault="00333A99" w:rsidP="00333A99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33A9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-Можно ли начать жизнь с чистого </w:t>
            </w:r>
            <w:r w:rsidRPr="00333A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листа?</w:t>
            </w:r>
          </w:p>
          <w:p w:rsidR="00333A99" w:rsidRPr="00333A99" w:rsidRDefault="00333A99" w:rsidP="00333A99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33A99">
              <w:rPr>
                <w:rFonts w:ascii="Times New Roman" w:eastAsia="Calibri" w:hAnsi="Times New Roman" w:cs="Times New Roman"/>
                <w:sz w:val="28"/>
                <w:szCs w:val="28"/>
              </w:rPr>
              <w:t>-Изменилось ли ваше отношение к своему любимому цвету, к белому цвету, что он для вас?</w:t>
            </w:r>
          </w:p>
        </w:tc>
        <w:tc>
          <w:tcPr>
            <w:tcW w:w="3190" w:type="dxa"/>
          </w:tcPr>
          <w:p w:rsidR="00333A99" w:rsidRPr="00333A99" w:rsidRDefault="00333A99" w:rsidP="00333A9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33A9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1. Передают мяч и говорят то, что хочется </w:t>
            </w:r>
          </w:p>
        </w:tc>
        <w:tc>
          <w:tcPr>
            <w:tcW w:w="3191" w:type="dxa"/>
          </w:tcPr>
          <w:p w:rsidR="00333A99" w:rsidRPr="00333A99" w:rsidRDefault="00333A99" w:rsidP="00333A9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33A99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6B61B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данном этапе формируется умение анализировать события, ощущения, высказывания окружающих, соотносить это с нравственными эталонами, личными </w:t>
            </w:r>
            <w:r w:rsidR="006B61B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притязаниями и т.д.</w:t>
            </w:r>
          </w:p>
        </w:tc>
      </w:tr>
    </w:tbl>
    <w:p w:rsidR="006B61B6" w:rsidRDefault="006B61B6" w:rsidP="006B61B6">
      <w:pPr>
        <w:rPr>
          <w:rFonts w:ascii="Times New Roman" w:hAnsi="Times New Roman" w:cs="Times New Roman"/>
          <w:b/>
          <w:sz w:val="32"/>
          <w:szCs w:val="32"/>
        </w:rPr>
      </w:pPr>
    </w:p>
    <w:p w:rsidR="003E0698" w:rsidRPr="0065345E" w:rsidRDefault="003E0698" w:rsidP="0065345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345E">
        <w:rPr>
          <w:rFonts w:ascii="Times New Roman" w:hAnsi="Times New Roman" w:cs="Times New Roman"/>
          <w:b/>
          <w:sz w:val="32"/>
          <w:szCs w:val="32"/>
        </w:rPr>
        <w:t>Литература</w:t>
      </w:r>
    </w:p>
    <w:p w:rsidR="0065345E" w:rsidRPr="00D64D13" w:rsidRDefault="0065345E" w:rsidP="0065345E">
      <w:pPr>
        <w:numPr>
          <w:ilvl w:val="0"/>
          <w:numId w:val="2"/>
        </w:numPr>
        <w:shd w:val="clear" w:color="auto" w:fill="FDFE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D64D13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Цветовой личностный тест. — Минск, 2000.</w:t>
      </w:r>
    </w:p>
    <w:p w:rsidR="0065345E" w:rsidRPr="00D64D13" w:rsidRDefault="0065345E" w:rsidP="0065345E">
      <w:pPr>
        <w:numPr>
          <w:ilvl w:val="0"/>
          <w:numId w:val="2"/>
        </w:numPr>
        <w:shd w:val="clear" w:color="auto" w:fill="FDFE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D64D13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Петренко В.Ф., Кучеренко В.В. Взаимосвязь эмоций и цвета. — Вестник. Московского</w:t>
      </w:r>
      <w:proofErr w:type="gramStart"/>
      <w:r w:rsidRPr="00D64D13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.</w:t>
      </w:r>
      <w:proofErr w:type="gramEnd"/>
      <w:r w:rsidRPr="00D64D13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 xml:space="preserve"> </w:t>
      </w:r>
      <w:proofErr w:type="gramStart"/>
      <w:r w:rsidRPr="00D64D13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у</w:t>
      </w:r>
      <w:proofErr w:type="gramEnd"/>
      <w:r w:rsidRPr="00D64D13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н-та — сер 14. — 1988. — №3.</w:t>
      </w:r>
    </w:p>
    <w:p w:rsidR="0065345E" w:rsidRPr="00D64D13" w:rsidRDefault="0065345E" w:rsidP="0065345E">
      <w:pPr>
        <w:numPr>
          <w:ilvl w:val="0"/>
          <w:numId w:val="2"/>
        </w:numPr>
        <w:shd w:val="clear" w:color="auto" w:fill="FDFE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D64D13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Познай себя.— Москва, 1990.</w:t>
      </w:r>
    </w:p>
    <w:p w:rsidR="0065345E" w:rsidRDefault="0065345E" w:rsidP="0065345E">
      <w:pPr>
        <w:numPr>
          <w:ilvl w:val="0"/>
          <w:numId w:val="2"/>
        </w:numPr>
        <w:shd w:val="clear" w:color="auto" w:fill="FDFE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 w:rsidRPr="00D64D13"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Щекин Г.В. Визуальная психодиагностика и ее методы. — Киев.1990.</w:t>
      </w:r>
    </w:p>
    <w:p w:rsidR="00C370B9" w:rsidRPr="00D64D13" w:rsidRDefault="00C370B9" w:rsidP="0065345E">
      <w:pPr>
        <w:numPr>
          <w:ilvl w:val="0"/>
          <w:numId w:val="2"/>
        </w:numPr>
        <w:shd w:val="clear" w:color="auto" w:fill="FDFE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32"/>
          <w:szCs w:val="32"/>
          <w:lang w:eastAsia="ru-RU"/>
        </w:rPr>
        <w:t>Ресурсы сети Интернет</w:t>
      </w:r>
      <w:bookmarkStart w:id="0" w:name="_GoBack"/>
      <w:bookmarkEnd w:id="0"/>
    </w:p>
    <w:p w:rsidR="0065345E" w:rsidRPr="00D64D13" w:rsidRDefault="0065345E" w:rsidP="00F653A0">
      <w:pPr>
        <w:rPr>
          <w:rFonts w:ascii="Times New Roman" w:hAnsi="Times New Roman" w:cs="Times New Roman"/>
          <w:sz w:val="32"/>
          <w:szCs w:val="32"/>
        </w:rPr>
      </w:pPr>
    </w:p>
    <w:sectPr w:rsidR="0065345E" w:rsidRPr="00D64D13" w:rsidSect="00B049AC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DD1" w:rsidRDefault="00576DD1" w:rsidP="00EB4C25">
      <w:pPr>
        <w:spacing w:after="0" w:line="240" w:lineRule="auto"/>
      </w:pPr>
      <w:r>
        <w:separator/>
      </w:r>
    </w:p>
  </w:endnote>
  <w:endnote w:type="continuationSeparator" w:id="0">
    <w:p w:rsidR="00576DD1" w:rsidRDefault="00576DD1" w:rsidP="00EB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2135031"/>
    </w:sdtPr>
    <w:sdtContent>
      <w:p w:rsidR="00EB4C25" w:rsidRDefault="00B049AC">
        <w:pPr>
          <w:pStyle w:val="aa"/>
          <w:jc w:val="center"/>
        </w:pPr>
        <w:r>
          <w:fldChar w:fldCharType="begin"/>
        </w:r>
        <w:r w:rsidR="00EB4C25">
          <w:instrText>PAGE   \* MERGEFORMAT</w:instrText>
        </w:r>
        <w:r>
          <w:fldChar w:fldCharType="separate"/>
        </w:r>
        <w:r w:rsidR="0011789A">
          <w:rPr>
            <w:noProof/>
          </w:rPr>
          <w:t>1</w:t>
        </w:r>
        <w:r>
          <w:fldChar w:fldCharType="end"/>
        </w:r>
      </w:p>
    </w:sdtContent>
  </w:sdt>
  <w:p w:rsidR="00EB4C25" w:rsidRDefault="00EB4C2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DD1" w:rsidRDefault="00576DD1" w:rsidP="00EB4C25">
      <w:pPr>
        <w:spacing w:after="0" w:line="240" w:lineRule="auto"/>
      </w:pPr>
      <w:r>
        <w:separator/>
      </w:r>
    </w:p>
  </w:footnote>
  <w:footnote w:type="continuationSeparator" w:id="0">
    <w:p w:rsidR="00576DD1" w:rsidRDefault="00576DD1" w:rsidP="00EB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45A1"/>
    <w:multiLevelType w:val="hybridMultilevel"/>
    <w:tmpl w:val="E1EE1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93801"/>
    <w:multiLevelType w:val="hybridMultilevel"/>
    <w:tmpl w:val="8E6C3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C04C1"/>
    <w:multiLevelType w:val="hybridMultilevel"/>
    <w:tmpl w:val="F724A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9304FD"/>
    <w:multiLevelType w:val="hybridMultilevel"/>
    <w:tmpl w:val="98F6A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CC1AE6"/>
    <w:multiLevelType w:val="multilevel"/>
    <w:tmpl w:val="50928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FB58B4"/>
    <w:multiLevelType w:val="hybridMultilevel"/>
    <w:tmpl w:val="7D022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FA02ED"/>
    <w:multiLevelType w:val="hybridMultilevel"/>
    <w:tmpl w:val="DC7E682C"/>
    <w:lvl w:ilvl="0" w:tplc="C99AAF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DC6032"/>
    <w:multiLevelType w:val="hybridMultilevel"/>
    <w:tmpl w:val="A3185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B69"/>
    <w:rsid w:val="00016F66"/>
    <w:rsid w:val="00021325"/>
    <w:rsid w:val="00050867"/>
    <w:rsid w:val="000A25DA"/>
    <w:rsid w:val="000C1CF9"/>
    <w:rsid w:val="0011789A"/>
    <w:rsid w:val="00173A42"/>
    <w:rsid w:val="0018394E"/>
    <w:rsid w:val="002D3664"/>
    <w:rsid w:val="003240CC"/>
    <w:rsid w:val="00333A99"/>
    <w:rsid w:val="003A324A"/>
    <w:rsid w:val="003E0698"/>
    <w:rsid w:val="004C1B69"/>
    <w:rsid w:val="00566DBE"/>
    <w:rsid w:val="00576DD1"/>
    <w:rsid w:val="0065345E"/>
    <w:rsid w:val="00657DAB"/>
    <w:rsid w:val="006862CD"/>
    <w:rsid w:val="00686E9B"/>
    <w:rsid w:val="006B61B6"/>
    <w:rsid w:val="00776985"/>
    <w:rsid w:val="007A7E70"/>
    <w:rsid w:val="008761AC"/>
    <w:rsid w:val="0088606D"/>
    <w:rsid w:val="009038BB"/>
    <w:rsid w:val="00924C7C"/>
    <w:rsid w:val="00975000"/>
    <w:rsid w:val="009C21DC"/>
    <w:rsid w:val="00AB4A32"/>
    <w:rsid w:val="00B049AC"/>
    <w:rsid w:val="00B127C5"/>
    <w:rsid w:val="00B15D53"/>
    <w:rsid w:val="00B43F3F"/>
    <w:rsid w:val="00B53945"/>
    <w:rsid w:val="00BC31C2"/>
    <w:rsid w:val="00C370B9"/>
    <w:rsid w:val="00C62859"/>
    <w:rsid w:val="00CB30B1"/>
    <w:rsid w:val="00CF2A10"/>
    <w:rsid w:val="00D03461"/>
    <w:rsid w:val="00D64D13"/>
    <w:rsid w:val="00DC7303"/>
    <w:rsid w:val="00E5346D"/>
    <w:rsid w:val="00EB4C25"/>
    <w:rsid w:val="00F653A0"/>
    <w:rsid w:val="00F7001C"/>
    <w:rsid w:val="00F91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9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394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53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5346D"/>
    <w:rPr>
      <w:b/>
      <w:bCs/>
    </w:rPr>
  </w:style>
  <w:style w:type="character" w:customStyle="1" w:styleId="apple-converted-space">
    <w:name w:val="apple-converted-space"/>
    <w:basedOn w:val="a0"/>
    <w:rsid w:val="00E5346D"/>
  </w:style>
  <w:style w:type="paragraph" w:styleId="a6">
    <w:name w:val="Balloon Text"/>
    <w:basedOn w:val="a"/>
    <w:link w:val="a7"/>
    <w:uiPriority w:val="99"/>
    <w:semiHidden/>
    <w:unhideWhenUsed/>
    <w:rsid w:val="003E0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069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B4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B4C25"/>
  </w:style>
  <w:style w:type="paragraph" w:styleId="aa">
    <w:name w:val="footer"/>
    <w:basedOn w:val="a"/>
    <w:link w:val="ab"/>
    <w:uiPriority w:val="99"/>
    <w:unhideWhenUsed/>
    <w:rsid w:val="00EB4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B4C25"/>
  </w:style>
  <w:style w:type="table" w:styleId="ac">
    <w:name w:val="Table Grid"/>
    <w:basedOn w:val="a1"/>
    <w:uiPriority w:val="59"/>
    <w:rsid w:val="00BC31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394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53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5346D"/>
    <w:rPr>
      <w:b/>
      <w:bCs/>
    </w:rPr>
  </w:style>
  <w:style w:type="character" w:customStyle="1" w:styleId="apple-converted-space">
    <w:name w:val="apple-converted-space"/>
    <w:basedOn w:val="a0"/>
    <w:rsid w:val="00E5346D"/>
  </w:style>
  <w:style w:type="paragraph" w:styleId="a6">
    <w:name w:val="Balloon Text"/>
    <w:basedOn w:val="a"/>
    <w:link w:val="a7"/>
    <w:uiPriority w:val="99"/>
    <w:semiHidden/>
    <w:unhideWhenUsed/>
    <w:rsid w:val="003E0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069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B4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B4C25"/>
  </w:style>
  <w:style w:type="paragraph" w:styleId="aa">
    <w:name w:val="footer"/>
    <w:basedOn w:val="a"/>
    <w:link w:val="ab"/>
    <w:uiPriority w:val="99"/>
    <w:unhideWhenUsed/>
    <w:rsid w:val="00EB4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B4C25"/>
  </w:style>
  <w:style w:type="table" w:styleId="ac">
    <w:name w:val="Table Grid"/>
    <w:basedOn w:val="a1"/>
    <w:uiPriority w:val="59"/>
    <w:rsid w:val="00BC31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DF620-E829-4D28-80A3-3E9CD2D27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12</Pages>
  <Words>2366</Words>
  <Characters>13489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Serebrennikova_O</cp:lastModifiedBy>
  <cp:revision>13</cp:revision>
  <dcterms:created xsi:type="dcterms:W3CDTF">2012-03-11T14:11:00Z</dcterms:created>
  <dcterms:modified xsi:type="dcterms:W3CDTF">2019-10-25T09:42:00Z</dcterms:modified>
</cp:coreProperties>
</file>