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307" w:rsidRPr="00064808" w:rsidRDefault="00B31307" w:rsidP="00B31307">
      <w:pPr>
        <w:pStyle w:val="a3"/>
        <w:jc w:val="center"/>
        <w:rPr>
          <w:rFonts w:ascii="Times New Roman" w:hAnsi="Times New Roman" w:cs="Times New Roman"/>
          <w:b/>
          <w:i/>
          <w:color w:val="FF0000"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i/>
          <w:color w:val="FF0000"/>
          <w:sz w:val="52"/>
          <w:szCs w:val="52"/>
          <w:u w:val="single"/>
        </w:rPr>
        <w:t>БЕРЕГИ</w:t>
      </w:r>
      <w:r w:rsidRPr="00064808">
        <w:rPr>
          <w:rFonts w:ascii="Times New Roman" w:hAnsi="Times New Roman" w:cs="Times New Roman"/>
          <w:b/>
          <w:i/>
          <w:color w:val="FF0000"/>
          <w:sz w:val="52"/>
          <w:szCs w:val="52"/>
          <w:u w:val="single"/>
        </w:rPr>
        <w:t xml:space="preserve"> СВОЮ ЖИЗНЬ</w:t>
      </w:r>
    </w:p>
    <w:p w:rsidR="00064808" w:rsidRDefault="00064808"/>
    <w:p w:rsidR="00064808" w:rsidRPr="007D73F0" w:rsidRDefault="00064808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D73F0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Обстановка с пожарами и их последствиями в Свердловской области.</w:t>
      </w:r>
    </w:p>
    <w:p w:rsidR="00064808" w:rsidRPr="00064808" w:rsidRDefault="00064808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808">
        <w:rPr>
          <w:rFonts w:ascii="Times New Roman" w:hAnsi="Times New Roman" w:cs="Times New Roman"/>
          <w:sz w:val="24"/>
          <w:szCs w:val="24"/>
        </w:rPr>
        <w:t>За 3 месяца 2019 года на территории Свердловской области зарегистрировано 1626 пожаров.</w:t>
      </w:r>
    </w:p>
    <w:p w:rsidR="00064808" w:rsidRPr="00064808" w:rsidRDefault="00064808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808">
        <w:rPr>
          <w:rFonts w:ascii="Times New Roman" w:hAnsi="Times New Roman" w:cs="Times New Roman"/>
          <w:sz w:val="24"/>
          <w:szCs w:val="24"/>
        </w:rPr>
        <w:t>При пожаре погибли 83 человека, в том числе 3 ребенка.</w:t>
      </w:r>
    </w:p>
    <w:p w:rsidR="00064808" w:rsidRPr="00064808" w:rsidRDefault="00064808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808">
        <w:rPr>
          <w:rFonts w:ascii="Times New Roman" w:hAnsi="Times New Roman" w:cs="Times New Roman"/>
          <w:sz w:val="24"/>
          <w:szCs w:val="24"/>
        </w:rPr>
        <w:t xml:space="preserve">69 жителей Свердловской области получили травмы различной </w:t>
      </w:r>
      <w:r w:rsidR="00B31307" w:rsidRPr="00064808">
        <w:rPr>
          <w:rFonts w:ascii="Times New Roman" w:hAnsi="Times New Roman" w:cs="Times New Roman"/>
          <w:sz w:val="24"/>
          <w:szCs w:val="24"/>
        </w:rPr>
        <w:t>степени</w:t>
      </w:r>
      <w:r w:rsidRPr="00064808">
        <w:rPr>
          <w:rFonts w:ascii="Times New Roman" w:hAnsi="Times New Roman" w:cs="Times New Roman"/>
          <w:sz w:val="24"/>
          <w:szCs w:val="24"/>
        </w:rPr>
        <w:t xml:space="preserve"> тяжести, детей среди травмированных нет. Материальный ущерб от пожаров и их последствий составил 188,28 млн. руб.</w:t>
      </w:r>
    </w:p>
    <w:p w:rsidR="00064808" w:rsidRPr="00064808" w:rsidRDefault="00064808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4808">
        <w:rPr>
          <w:rFonts w:ascii="Times New Roman" w:hAnsi="Times New Roman" w:cs="Times New Roman"/>
          <w:sz w:val="24"/>
          <w:szCs w:val="24"/>
        </w:rPr>
        <w:t>Подразделениями пожарной охраны на пожарах эвакуировано 1859 чел., спасено 214 чел. и материальных ценностей на сумму более 9,6 млн. рублей.</w:t>
      </w:r>
    </w:p>
    <w:p w:rsidR="00064808" w:rsidRDefault="00064808" w:rsidP="007D73F0">
      <w:pPr>
        <w:spacing w:after="0"/>
        <w:ind w:firstLine="709"/>
      </w:pPr>
      <w:r>
        <w:t xml:space="preserve"> </w:t>
      </w:r>
    </w:p>
    <w:p w:rsidR="00B31307" w:rsidRDefault="00064808" w:rsidP="007D73F0">
      <w:pPr>
        <w:tabs>
          <w:tab w:val="left" w:pos="6585"/>
        </w:tabs>
        <w:ind w:firstLine="709"/>
      </w:pPr>
      <w:r>
        <w:tab/>
      </w:r>
      <w:r>
        <w:rPr>
          <w:noProof/>
        </w:rPr>
        <w:drawing>
          <wp:inline distT="0" distB="0" distL="0" distR="0">
            <wp:extent cx="5200650" cy="2257425"/>
            <wp:effectExtent l="19050" t="0" r="0" b="0"/>
            <wp:docPr id="3" name="Рисунок 4" descr="C:\Users\Пользователь\Desktop\fi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fire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Pr="007D73F0" w:rsidRDefault="00B31307" w:rsidP="007D73F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u w:val="single"/>
        </w:rPr>
      </w:pPr>
      <w:r w:rsidRPr="007D73F0">
        <w:rPr>
          <w:rFonts w:ascii="Times New Roman" w:hAnsi="Times New Roman" w:cs="Times New Roman"/>
          <w:b/>
          <w:i/>
          <w:color w:val="7030A0"/>
          <w:sz w:val="32"/>
          <w:szCs w:val="32"/>
          <w:u w:val="single"/>
        </w:rPr>
        <w:t>Как обеспечить защиту  помещения от огня?</w:t>
      </w:r>
    </w:p>
    <w:p w:rsidR="00B31307" w:rsidRPr="00B31307" w:rsidRDefault="00B31307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1307">
        <w:rPr>
          <w:rFonts w:ascii="Times New Roman" w:hAnsi="Times New Roman" w:cs="Times New Roman"/>
          <w:sz w:val="24"/>
          <w:szCs w:val="24"/>
        </w:rPr>
        <w:t>Помимо неукоснительного  соблюдения правил пожарной безопасности, рекомендуется оборудовать помещения автономным пожарным извещателем – эффективным прибором для предупреждения и обнаружения возгораний.</w:t>
      </w:r>
    </w:p>
    <w:p w:rsidR="00B31307" w:rsidRPr="00B31307" w:rsidRDefault="00B31307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73F0">
        <w:rPr>
          <w:rFonts w:ascii="Times New Roman" w:hAnsi="Times New Roman" w:cs="Times New Roman"/>
          <w:b/>
          <w:i/>
          <w:color w:val="F79646" w:themeColor="accent6"/>
          <w:sz w:val="24"/>
          <w:szCs w:val="24"/>
          <w:u w:val="single"/>
        </w:rPr>
        <w:t>Автономный пожарный извещатель  (АПИ</w:t>
      </w:r>
      <w:r w:rsidRPr="007D73F0">
        <w:rPr>
          <w:rFonts w:ascii="Times New Roman" w:hAnsi="Times New Roman" w:cs="Times New Roman"/>
          <w:color w:val="F79646" w:themeColor="accent6"/>
          <w:sz w:val="24"/>
          <w:szCs w:val="24"/>
        </w:rPr>
        <w:t>)</w:t>
      </w:r>
      <w:r w:rsidRPr="00B31307">
        <w:rPr>
          <w:rFonts w:ascii="Times New Roman" w:hAnsi="Times New Roman" w:cs="Times New Roman"/>
          <w:sz w:val="24"/>
          <w:szCs w:val="24"/>
        </w:rPr>
        <w:t xml:space="preserve"> – это специально устройство, реагирующее на определенный уровень концентрации продуктов горения, в корпусе которого объединены автономный источник питания и все компоненты, необходимые для обнаружения пожара и непосредственного оповещения о нем. </w:t>
      </w:r>
    </w:p>
    <w:p w:rsidR="00B31307" w:rsidRPr="00B31307" w:rsidRDefault="00B31307" w:rsidP="007D7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1307">
        <w:rPr>
          <w:rFonts w:ascii="Times New Roman" w:hAnsi="Times New Roman" w:cs="Times New Roman"/>
          <w:sz w:val="24"/>
          <w:szCs w:val="24"/>
        </w:rPr>
        <w:t>Задача автономных пожарных извещателей  - привлечь внимание человека при возникновении пожара.  Стоимость невелика, однако  в случае опасности, они могут реально спасти жизни людей</w:t>
      </w:r>
      <w:r w:rsidR="007D73F0">
        <w:rPr>
          <w:rFonts w:ascii="Times New Roman" w:hAnsi="Times New Roman" w:cs="Times New Roman"/>
          <w:sz w:val="24"/>
          <w:szCs w:val="24"/>
        </w:rPr>
        <w:t xml:space="preserve">! Дым при возгорании поднимается вверх и сталкивается у потолка, а потом опускается вниз. Поэтому целесообразно установить пожарный извещатель на потолке. Правила эксплуатации пожарных извещателей достаточно просты а их стоимость неизмеримо ниже, чем потери даже самого небольшого пожара. </w:t>
      </w:r>
    </w:p>
    <w:p w:rsidR="007D73F0" w:rsidRDefault="00B31307" w:rsidP="007D73F0">
      <w:pPr>
        <w:spacing w:after="0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62300" cy="2143125"/>
            <wp:effectExtent l="19050" t="0" r="0" b="0"/>
            <wp:wrapSquare wrapText="bothSides"/>
            <wp:docPr id="5" name="Рисунок 5" descr="C:\Users\Пользователь\Desktop\Izveshhatel-pozharnyiy-ustano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Izveshhatel-pozharnyiy-ustanovka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73F0" w:rsidRDefault="007D73F0" w:rsidP="007D73F0">
      <w:pPr>
        <w:spacing w:after="0"/>
      </w:pPr>
    </w:p>
    <w:p w:rsidR="007D73F0" w:rsidRDefault="007D73F0" w:rsidP="007D73F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</w:pPr>
      <w:r w:rsidRPr="007D73F0">
        <w:rPr>
          <w:rFonts w:ascii="Times New Roman" w:hAnsi="Times New Roman" w:cs="Times New Roman"/>
          <w:b/>
          <w:i/>
          <w:color w:val="FF0000"/>
          <w:sz w:val="36"/>
          <w:szCs w:val="36"/>
          <w:u w:val="single"/>
        </w:rPr>
        <w:t>Единый номер вызова экстренных служб</w:t>
      </w:r>
    </w:p>
    <w:p w:rsidR="00B31307" w:rsidRPr="007D73F0" w:rsidRDefault="007D73F0" w:rsidP="007D73F0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  <w:u w:val="single"/>
        </w:rPr>
      </w:pPr>
      <w:r w:rsidRPr="007D73F0">
        <w:rPr>
          <w:rFonts w:ascii="Times New Roman" w:hAnsi="Times New Roman" w:cs="Times New Roman"/>
          <w:b/>
          <w:i/>
          <w:color w:val="FF0000"/>
          <w:sz w:val="44"/>
          <w:szCs w:val="44"/>
          <w:u w:val="single"/>
        </w:rPr>
        <w:t>112</w:t>
      </w:r>
    </w:p>
    <w:sectPr w:rsidR="00B31307" w:rsidRPr="007D73F0" w:rsidSect="00B31307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81F" w:rsidRDefault="004F181F" w:rsidP="00064808">
      <w:pPr>
        <w:spacing w:after="0" w:line="240" w:lineRule="auto"/>
      </w:pPr>
      <w:r>
        <w:separator/>
      </w:r>
    </w:p>
  </w:endnote>
  <w:endnote w:type="continuationSeparator" w:id="1">
    <w:p w:rsidR="004F181F" w:rsidRDefault="004F181F" w:rsidP="0006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81F" w:rsidRDefault="004F181F" w:rsidP="00064808">
      <w:pPr>
        <w:spacing w:after="0" w:line="240" w:lineRule="auto"/>
      </w:pPr>
      <w:r>
        <w:separator/>
      </w:r>
    </w:p>
  </w:footnote>
  <w:footnote w:type="continuationSeparator" w:id="1">
    <w:p w:rsidR="004F181F" w:rsidRDefault="004F181F" w:rsidP="000648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64808"/>
    <w:rsid w:val="00064808"/>
    <w:rsid w:val="004F181F"/>
    <w:rsid w:val="007D73F0"/>
    <w:rsid w:val="00B31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648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4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4808"/>
  </w:style>
  <w:style w:type="paragraph" w:styleId="a5">
    <w:name w:val="footer"/>
    <w:basedOn w:val="a"/>
    <w:link w:val="a6"/>
    <w:uiPriority w:val="99"/>
    <w:semiHidden/>
    <w:unhideWhenUsed/>
    <w:rsid w:val="000648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64808"/>
  </w:style>
  <w:style w:type="character" w:customStyle="1" w:styleId="20">
    <w:name w:val="Заголовок 2 Знак"/>
    <w:basedOn w:val="a0"/>
    <w:link w:val="2"/>
    <w:uiPriority w:val="9"/>
    <w:rsid w:val="0006480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064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64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48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1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2020-01-20T06:55:00Z</dcterms:created>
  <dcterms:modified xsi:type="dcterms:W3CDTF">2020-01-20T06:55:00Z</dcterms:modified>
</cp:coreProperties>
</file>