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1FE" w:rsidRPr="009621FE" w:rsidRDefault="009621FE" w:rsidP="009621FE">
      <w:pPr>
        <w:pStyle w:val="ab"/>
        <w:numPr>
          <w:ilvl w:val="0"/>
          <w:numId w:val="7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После этого добавлением в ванну холодной воды медленно уменьшают температуру в ванной до 37°С. Данный способ очень эффективен, но его следует применять только при высокой температуре. Физические методы охлаждения следует использовать чрезвычайно осторожно – используя их можно больше навредить чем помочь ребенку.</w:t>
      </w:r>
    </w:p>
    <w:p w:rsidR="00FD112A" w:rsidRPr="009621FE" w:rsidRDefault="00FD112A" w:rsidP="00FD11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9621FE">
        <w:rPr>
          <w:rFonts w:ascii="Times New Roman" w:eastAsia="Times New Roman" w:hAnsi="Times New Roman" w:cs="Times New Roman"/>
          <w:color w:val="333333"/>
        </w:rPr>
        <w:t>Если же вышеперечисленные методы не дают никакого результата, то необходимо вызывать скорую помощь.</w:t>
      </w:r>
    </w:p>
    <w:p w:rsidR="00FD112A" w:rsidRPr="009621FE" w:rsidRDefault="00FD112A" w:rsidP="00D8378D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9621FE">
        <w:rPr>
          <w:rFonts w:ascii="Times New Roman" w:eastAsia="Times New Roman" w:hAnsi="Times New Roman" w:cs="Times New Roman"/>
          <w:color w:val="333333"/>
        </w:rPr>
        <w:t xml:space="preserve">При белой гипертермии у детей не следует заниматься самолечением, а сразу же вызывать «скорую помощь». </w:t>
      </w:r>
    </w:p>
    <w:p w:rsidR="00FD112A" w:rsidRPr="009621FE" w:rsidRDefault="00D8378D" w:rsidP="00FD11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9621FE">
        <w:rPr>
          <w:rFonts w:ascii="Times New Roman" w:eastAsia="Times New Roman" w:hAnsi="Times New Roman" w:cs="Times New Roman"/>
          <w:color w:val="333333"/>
        </w:rPr>
        <w:t>К</w:t>
      </w:r>
      <w:r w:rsidR="00FD112A" w:rsidRPr="009621FE">
        <w:rPr>
          <w:rFonts w:ascii="Times New Roman" w:eastAsia="Times New Roman" w:hAnsi="Times New Roman" w:cs="Times New Roman"/>
          <w:color w:val="333333"/>
        </w:rPr>
        <w:t xml:space="preserve">райне желательно каждые полчаса измерять температуру тела ребенка. </w:t>
      </w:r>
      <w:r w:rsidRPr="009621FE">
        <w:rPr>
          <w:rFonts w:ascii="Times New Roman" w:eastAsia="Times New Roman" w:hAnsi="Times New Roman" w:cs="Times New Roman"/>
          <w:color w:val="333333"/>
        </w:rPr>
        <w:t>В</w:t>
      </w:r>
      <w:r w:rsidR="00FD112A" w:rsidRPr="009621FE">
        <w:rPr>
          <w:rFonts w:ascii="Times New Roman" w:eastAsia="Times New Roman" w:hAnsi="Times New Roman" w:cs="Times New Roman"/>
          <w:color w:val="333333"/>
        </w:rPr>
        <w:t xml:space="preserve"> любом случае: если у ребенка был случай белой гипертермии – обязательно покажите его врачу. После осмотра врач решит насколько это серьезно – был ли это единичный случай или гипертермия была симптомом серьезного заболевания.</w:t>
      </w:r>
    </w:p>
    <w:p w:rsidR="00FD112A" w:rsidRPr="009621FE" w:rsidRDefault="00FD112A" w:rsidP="00FD112A">
      <w:pPr>
        <w:pStyle w:val="2"/>
        <w:shd w:val="clear" w:color="auto" w:fill="FFFFFF"/>
        <w:jc w:val="both"/>
        <w:textAlignment w:val="bottom"/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</w:pPr>
      <w:r w:rsidRPr="009621FE"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  <w:t>Какие дети относятся к группам риска при гипертермии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ВОЗ дает рекомендации начинать жаропонижающее лечение при достижении температуры отметки в 39°С. Если же ребенок чувствует себя плохо, он мерзнет, у него отмечается боль в мышцах, самочувствие стремительно ухудшается – то применение жаропонижающей терапии следует начинать как можно раньше.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Наиболее опасна гипертермия для детей, которые вх</w:t>
      </w:r>
      <w:r w:rsidR="009621FE" w:rsidRPr="009621FE">
        <w:rPr>
          <w:color w:val="333333"/>
          <w:sz w:val="22"/>
          <w:szCs w:val="22"/>
        </w:rPr>
        <w:t>одят в группы ри</w:t>
      </w:r>
      <w:r w:rsidR="00DE4BA6" w:rsidRPr="009621FE">
        <w:rPr>
          <w:color w:val="333333"/>
          <w:sz w:val="22"/>
          <w:szCs w:val="22"/>
        </w:rPr>
        <w:t>с</w:t>
      </w:r>
      <w:r w:rsidRPr="009621FE">
        <w:rPr>
          <w:color w:val="333333"/>
          <w:sz w:val="22"/>
          <w:szCs w:val="22"/>
        </w:rPr>
        <w:t>ка:</w:t>
      </w:r>
    </w:p>
    <w:p w:rsidR="00FD112A" w:rsidRPr="009621FE" w:rsidRDefault="00FD112A" w:rsidP="00FD112A">
      <w:pPr>
        <w:numPr>
          <w:ilvl w:val="0"/>
          <w:numId w:val="5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Дети до 3-х месяцев;</w:t>
      </w:r>
    </w:p>
    <w:p w:rsidR="00FD112A" w:rsidRPr="00D8378D" w:rsidRDefault="00FD112A" w:rsidP="00FD112A">
      <w:pPr>
        <w:numPr>
          <w:ilvl w:val="0"/>
          <w:numId w:val="5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color w:val="333333"/>
          <w:sz w:val="24"/>
          <w:szCs w:val="24"/>
        </w:rPr>
        <w:t>Дети, у которых бывали </w:t>
      </w:r>
      <w:hyperlink r:id="rId7" w:history="1">
        <w:r w:rsidRPr="00D8378D">
          <w:rPr>
            <w:rStyle w:val="a8"/>
            <w:rFonts w:ascii="Times New Roman" w:hAnsi="Times New Roman" w:cs="Times New Roman"/>
            <w:color w:val="135CAE"/>
            <w:sz w:val="24"/>
            <w:szCs w:val="24"/>
          </w:rPr>
          <w:t>фебрильные судороги</w:t>
        </w:r>
      </w:hyperlink>
      <w:r w:rsidRPr="00D8378D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FD112A" w:rsidRPr="00D8378D" w:rsidRDefault="00FD112A" w:rsidP="00FD112A">
      <w:pPr>
        <w:numPr>
          <w:ilvl w:val="0"/>
          <w:numId w:val="5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color w:val="333333"/>
          <w:sz w:val="24"/>
          <w:szCs w:val="24"/>
        </w:rPr>
        <w:t>Дети, у которых обнаружены п</w:t>
      </w:r>
      <w:hyperlink r:id="rId8" w:history="1">
        <w:r w:rsidRPr="00D8378D">
          <w:rPr>
            <w:rStyle w:val="a8"/>
            <w:rFonts w:ascii="Times New Roman" w:hAnsi="Times New Roman" w:cs="Times New Roman"/>
            <w:color w:val="135CAE"/>
            <w:sz w:val="24"/>
            <w:szCs w:val="24"/>
          </w:rPr>
          <w:t>атологии ЦНС</w:t>
        </w:r>
      </w:hyperlink>
      <w:r w:rsidRPr="00D8378D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FD112A" w:rsidRPr="00D8378D" w:rsidRDefault="00FD112A" w:rsidP="00FD112A">
      <w:pPr>
        <w:numPr>
          <w:ilvl w:val="0"/>
          <w:numId w:val="5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color w:val="333333"/>
          <w:sz w:val="24"/>
          <w:szCs w:val="24"/>
        </w:rPr>
        <w:lastRenderedPageBreak/>
        <w:t>Дети, у которых обнаружены хронические болезни легких и </w:t>
      </w:r>
      <w:hyperlink r:id="rId9" w:history="1">
        <w:r w:rsidRPr="00D8378D">
          <w:rPr>
            <w:rStyle w:val="a8"/>
            <w:rFonts w:ascii="Times New Roman" w:hAnsi="Times New Roman" w:cs="Times New Roman"/>
            <w:color w:val="135CAE"/>
            <w:sz w:val="24"/>
            <w:szCs w:val="24"/>
          </w:rPr>
          <w:t>сердца</w:t>
        </w:r>
      </w:hyperlink>
      <w:r w:rsidRPr="00D8378D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FD112A" w:rsidRPr="00D8378D" w:rsidRDefault="00FD112A" w:rsidP="00FD112A">
      <w:pPr>
        <w:numPr>
          <w:ilvl w:val="0"/>
          <w:numId w:val="5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color w:val="333333"/>
          <w:sz w:val="24"/>
          <w:szCs w:val="24"/>
        </w:rPr>
        <w:t>Дети, у которых обнаружены наследственные метаболические болезни.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Если ребенок относится к группе риска рекомендуется начинать жаропонижающую терапию:</w:t>
      </w:r>
    </w:p>
    <w:p w:rsidR="00FD112A" w:rsidRPr="009621FE" w:rsidRDefault="00FD112A" w:rsidP="00FD112A">
      <w:pPr>
        <w:numPr>
          <w:ilvl w:val="0"/>
          <w:numId w:val="6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При красной гипертермии – когда температура достигнет отметки в 37,8°С;</w:t>
      </w:r>
    </w:p>
    <w:p w:rsidR="00FD112A" w:rsidRPr="009621FE" w:rsidRDefault="00FD112A" w:rsidP="00FD112A">
      <w:pPr>
        <w:numPr>
          <w:ilvl w:val="0"/>
          <w:numId w:val="6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При белой гипертермии – когда температура достигнет отметки в 37,0°С.</w:t>
      </w:r>
    </w:p>
    <w:p w:rsidR="00D8378D" w:rsidRPr="00D8378D" w:rsidRDefault="00D8378D" w:rsidP="004170F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D8378D" w:rsidRPr="00D8378D" w:rsidRDefault="00FD112A" w:rsidP="00D8378D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b/>
          <w:color w:val="333333"/>
          <w:sz w:val="24"/>
          <w:szCs w:val="24"/>
        </w:rPr>
        <w:t>Желаем Вам,</w:t>
      </w:r>
    </w:p>
    <w:p w:rsidR="009621FE" w:rsidRDefault="00FD112A" w:rsidP="009621F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D8378D">
        <w:rPr>
          <w:rFonts w:ascii="Times New Roman" w:hAnsi="Times New Roman" w:cs="Times New Roman"/>
          <w:b/>
          <w:color w:val="333333"/>
          <w:sz w:val="24"/>
          <w:szCs w:val="24"/>
        </w:rPr>
        <w:t>чтобы Ваш ребенок был здоров</w:t>
      </w:r>
      <w:r w:rsidR="00851570" w:rsidRPr="00D8378D">
        <w:rPr>
          <w:rFonts w:ascii="Times New Roman" w:hAnsi="Times New Roman" w:cs="Times New Roman"/>
          <w:b/>
          <w:color w:val="333333"/>
          <w:sz w:val="24"/>
          <w:szCs w:val="24"/>
        </w:rPr>
        <w:t>!</w:t>
      </w:r>
    </w:p>
    <w:p w:rsidR="009621FE" w:rsidRPr="009621FE" w:rsidRDefault="009621FE" w:rsidP="009621F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621FE" w:rsidRDefault="009621FE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D112A" w:rsidRPr="00EB7E8D" w:rsidRDefault="00FD112A" w:rsidP="00FD112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7E8D">
        <w:rPr>
          <w:rFonts w:ascii="Times New Roman" w:hAnsi="Times New Roman" w:cs="Times New Roman"/>
          <w:bCs/>
          <w:sz w:val="28"/>
          <w:szCs w:val="28"/>
        </w:rPr>
        <w:lastRenderedPageBreak/>
        <w:t>ГАУ «РЦ г.Каменска-Уральского»</w:t>
      </w:r>
    </w:p>
    <w:p w:rsidR="00FD112A" w:rsidRDefault="00FD112A" w:rsidP="00FD112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D112A" w:rsidRDefault="00FD112A" w:rsidP="00FD112A">
      <w:pPr>
        <w:spacing w:after="0" w:line="240" w:lineRule="auto"/>
        <w:jc w:val="both"/>
        <w:rPr>
          <w:b/>
          <w:color w:val="FF0000"/>
          <w:sz w:val="32"/>
          <w:szCs w:val="32"/>
        </w:rPr>
      </w:pPr>
    </w:p>
    <w:p w:rsidR="00FD112A" w:rsidRPr="00F154EF" w:rsidRDefault="005F0E12" w:rsidP="00FD112A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F0E12">
        <w:rPr>
          <w:b/>
          <w:color w:val="FF0000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225pt;height:58.5pt" fillcolor="red" strokecolor="white">
            <v:fill color2="#c0c"/>
            <v:shadow on="t" color="#99f" opacity=".5" offset="6pt,-6pt"/>
            <v:textpath style="font-family:&quot;Impact&quot;;font-size:40pt;v-text-kern:t" trim="t" fitpath="t" xscale="f" string="Памятка для родителей"/>
          </v:shape>
        </w:pict>
      </w:r>
    </w:p>
    <w:p w:rsidR="00FD112A" w:rsidRDefault="00FD112A" w:rsidP="00FD112A">
      <w:pPr>
        <w:jc w:val="both"/>
      </w:pPr>
    </w:p>
    <w:p w:rsidR="00FD112A" w:rsidRDefault="00FD112A"/>
    <w:p w:rsidR="00FD112A" w:rsidRPr="00FD112A" w:rsidRDefault="00FD112A" w:rsidP="00FD112A">
      <w:pPr>
        <w:jc w:val="center"/>
        <w:rPr>
          <w:b/>
          <w:sz w:val="40"/>
          <w:szCs w:val="40"/>
        </w:rPr>
      </w:pPr>
      <w:r w:rsidRPr="00FD112A">
        <w:rPr>
          <w:b/>
          <w:sz w:val="40"/>
          <w:szCs w:val="40"/>
        </w:rPr>
        <w:t>ГИПЕРТЕРМИЯ У ДЕТЕЙ</w:t>
      </w:r>
    </w:p>
    <w:p w:rsidR="00FD112A" w:rsidRDefault="00FD112A"/>
    <w:p w:rsidR="00D8378D" w:rsidRDefault="00D8378D" w:rsidP="00D8378D">
      <w:pPr>
        <w:jc w:val="center"/>
      </w:pPr>
      <w:r>
        <w:rPr>
          <w:noProof/>
        </w:rPr>
        <w:drawing>
          <wp:inline distT="0" distB="0" distL="0" distR="0">
            <wp:extent cx="2352675" cy="2743200"/>
            <wp:effectExtent l="19050" t="0" r="9525" b="0"/>
            <wp:docPr id="2" name="Рисунок 2" descr="C:\Users\user\Desktop\baby-got-sick-lying-bed-thermometer-3248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baby-got-sick-lying-bed-thermometer-3248344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1FE" w:rsidRDefault="009621FE" w:rsidP="00D8378D">
      <w:pPr>
        <w:jc w:val="center"/>
      </w:pPr>
    </w:p>
    <w:p w:rsidR="009621FE" w:rsidRDefault="009621FE" w:rsidP="00D8378D">
      <w:pPr>
        <w:jc w:val="center"/>
      </w:pPr>
    </w:p>
    <w:p w:rsidR="009621FE" w:rsidRDefault="00D8378D" w:rsidP="009621FE">
      <w:pPr>
        <w:jc w:val="right"/>
      </w:pPr>
      <w:r>
        <w:t>Составила</w:t>
      </w:r>
      <w:r w:rsidR="009621FE">
        <w:t>:</w:t>
      </w:r>
      <w:r>
        <w:t xml:space="preserve">  медицинская сестра Шароварова Е.В.</w:t>
      </w:r>
    </w:p>
    <w:p w:rsidR="00FD112A" w:rsidRDefault="00D8378D" w:rsidP="00D8378D">
      <w:pPr>
        <w:jc w:val="center"/>
      </w:pPr>
      <w:r>
        <w:t>2019г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lastRenderedPageBreak/>
        <w:t>Гипертермия у детей – это быстрое повышение температуры тела малыша до опасного уровня. Такой граничной отметкой врачи считают температуру тела в 38.5°С. В данной статье разберемся с тем, насколько опасна гипертермия у ребенка,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стоит ли понижать температуру до нормы, какими способами это можно сделать. Начнем, пожалуй, с причин возникновения.</w:t>
      </w:r>
    </w:p>
    <w:p w:rsidR="00FD112A" w:rsidRPr="009621FE" w:rsidRDefault="00FD112A" w:rsidP="00FD112A">
      <w:pPr>
        <w:pStyle w:val="2"/>
        <w:shd w:val="clear" w:color="auto" w:fill="FFFFFF"/>
        <w:jc w:val="both"/>
        <w:textAlignment w:val="bottom"/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</w:pPr>
      <w:r w:rsidRPr="009621FE"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  <w:t>Причины возникновения гипертермии у детей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Синдром гипертермии у детей может быть вызван несколькими факторами, которые принято делить на внешние (экзогенные) и внутренние (эндогенные). Гипертермия иногда встречается у новорожденных.Так как у новорожденного ребенка до трех месяцев происходит формирование терморегуляционной системы, то в это время причиной повышения температуры тела у малыша может стать чрезвычайно теплая одежда (не по сезону) или нахождение ребенка в помещении с высокой температурой воздуха.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В чуть более старшем возрасте самой частой причиной повышения температуры у детей является острое инфекционное заболевание (грипп, парагрипп, дезинтерия и т.д.). При этом включаются защитные механизмы организма и одним из таких механизмов является повышение температуры тела, которая пагубно влияет на болезнетворные вирусы.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Одной из причин высокой температуры может быть патология центральной нервной системы (к примеру, вследствие </w:t>
      </w:r>
      <w:hyperlink r:id="rId11" w:history="1">
        <w:r w:rsidRPr="009621FE">
          <w:rPr>
            <w:rStyle w:val="a8"/>
            <w:color w:val="135CAE"/>
            <w:sz w:val="22"/>
            <w:szCs w:val="22"/>
          </w:rPr>
          <w:t>опухоли</w:t>
        </w:r>
      </w:hyperlink>
      <w:r w:rsidRPr="009621FE">
        <w:rPr>
          <w:color w:val="333333"/>
          <w:sz w:val="22"/>
          <w:szCs w:val="22"/>
        </w:rPr>
        <w:t>). Но такое бывает очень редко.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Гипертермия у ребенка может возникнуть как реакция на прививку или как симптом аллергической реакции.</w:t>
      </w:r>
    </w:p>
    <w:p w:rsidR="00FD112A" w:rsidRPr="009621FE" w:rsidRDefault="00FD112A" w:rsidP="00FD112A">
      <w:pPr>
        <w:pStyle w:val="2"/>
        <w:shd w:val="clear" w:color="auto" w:fill="FFFFFF"/>
        <w:jc w:val="both"/>
        <w:textAlignment w:val="bottom"/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</w:pPr>
      <w:r w:rsidRPr="009621FE"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  <w:t>Чем опасна гипертермия</w:t>
      </w:r>
    </w:p>
    <w:p w:rsidR="009621FE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 xml:space="preserve">При быстром повышении температуры тела у ребенка неизменно усиливается нагрузка на кровеносную систему. Частота дыхания и пульса увеличивается. Организм таким способом пытается </w:t>
      </w:r>
      <w:r w:rsidRPr="009621FE">
        <w:rPr>
          <w:color w:val="333333"/>
          <w:sz w:val="22"/>
          <w:szCs w:val="22"/>
        </w:rPr>
        <w:lastRenderedPageBreak/>
        <w:t>сохранить нормальное снабжение тканей кислородом. Когда организм не справляется с этой задачей – развивается кислородное голодание (гипоксия). Одной из первых на гипоксию реагирует центральная нервная система – у детей появляются судороги.</w:t>
      </w:r>
    </w:p>
    <w:p w:rsidR="00FD112A" w:rsidRPr="009621FE" w:rsidRDefault="00FD112A" w:rsidP="00FD112A">
      <w:pPr>
        <w:pStyle w:val="2"/>
        <w:shd w:val="clear" w:color="auto" w:fill="FFFFFF"/>
        <w:jc w:val="both"/>
        <w:textAlignment w:val="bottom"/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</w:pPr>
      <w:r w:rsidRPr="009621FE"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  <w:t>Виды гипертермии у детей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Гипертермия можно разделить на белую и красную. У детей наиболее часто встречается «красная» гипертермия. Данный вид относительно безопасен и имеет следующие симптомы:</w:t>
      </w:r>
    </w:p>
    <w:p w:rsidR="00FD112A" w:rsidRPr="009621FE" w:rsidRDefault="00FD112A" w:rsidP="00FD112A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Кожные покровы ребенка имеют красноватый оттенок;</w:t>
      </w:r>
    </w:p>
    <w:p w:rsidR="00FD112A" w:rsidRPr="009621FE" w:rsidRDefault="00FD112A" w:rsidP="00FD112A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При ощупывании кожа горячая, влажная;</w:t>
      </w:r>
    </w:p>
    <w:p w:rsidR="00FD112A" w:rsidRPr="009621FE" w:rsidRDefault="00FD112A" w:rsidP="00FD112A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Верхние и нижние конечности теплые;</w:t>
      </w:r>
    </w:p>
    <w:p w:rsidR="00FD112A" w:rsidRPr="009621FE" w:rsidRDefault="00FD112A" w:rsidP="00FD112A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Сердцебиение учащено;</w:t>
      </w:r>
    </w:p>
    <w:p w:rsidR="00FD112A" w:rsidRPr="009621FE" w:rsidRDefault="00FD112A" w:rsidP="00FD112A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Дыхание учащено.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Несмотря на такие настораживающие симптомы на поведении малыша это никак не отражается – он не плачет, не угнетен, не апатичен и может продолжать свои игры как и до возникновения вышеописанных симптомов несмотря на то, что температура приближается к фебрильным цифрам.</w:t>
      </w:r>
    </w:p>
    <w:p w:rsidR="009621FE" w:rsidRPr="009621FE" w:rsidRDefault="00FD112A" w:rsidP="009621FE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Другой, более опасный вид гипертермии – белая гипертермия. У детей белая гипертермия может проявляться следующими симптомами:</w:t>
      </w:r>
    </w:p>
    <w:p w:rsidR="00FD112A" w:rsidRPr="009621FE" w:rsidRDefault="00FD112A" w:rsidP="00FD112A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Поведение малыша апатично: он вялый, ему ничего не интересно.</w:t>
      </w:r>
    </w:p>
    <w:p w:rsidR="00FD112A" w:rsidRPr="009621FE" w:rsidRDefault="00FD112A" w:rsidP="00FD112A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Ребенок может жаловаться на то, что ему холодно;</w:t>
      </w:r>
    </w:p>
    <w:p w:rsidR="00FD112A" w:rsidRPr="009621FE" w:rsidRDefault="00FD112A" w:rsidP="00FD112A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Кожные покровы у ребенка бледные, «мраморного» оттенка;</w:t>
      </w:r>
    </w:p>
    <w:p w:rsidR="00FD112A" w:rsidRPr="009621FE" w:rsidRDefault="00FD112A" w:rsidP="00FD112A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Конечности на ощупь холодные;</w:t>
      </w:r>
    </w:p>
    <w:p w:rsidR="00FD112A" w:rsidRPr="009621FE" w:rsidRDefault="00FD112A" w:rsidP="00FD112A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Ногти и губы приобретают синюшный оттенок.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 xml:space="preserve">Если не начать немедленно оказывать ребенку неотложную помощь, то это чревато такими </w:t>
      </w:r>
      <w:r w:rsidRPr="009621FE">
        <w:rPr>
          <w:color w:val="333333"/>
          <w:sz w:val="22"/>
          <w:szCs w:val="22"/>
        </w:rPr>
        <w:lastRenderedPageBreak/>
        <w:t>неприятными последствиями как бред, судороги и др.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Бледная гипертермия у детей встречается намного реже чем красная.</w:t>
      </w:r>
    </w:p>
    <w:p w:rsidR="00FD112A" w:rsidRPr="009621FE" w:rsidRDefault="00FD112A" w:rsidP="00FD112A">
      <w:pPr>
        <w:pStyle w:val="2"/>
        <w:shd w:val="clear" w:color="auto" w:fill="FFFFFF"/>
        <w:jc w:val="both"/>
        <w:textAlignment w:val="bottom"/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</w:pPr>
      <w:r w:rsidRPr="009621FE">
        <w:rPr>
          <w:rFonts w:ascii="Times New Roman" w:hAnsi="Times New Roman" w:cs="Times New Roman"/>
          <w:b w:val="0"/>
          <w:bCs w:val="0"/>
          <w:color w:val="333333"/>
          <w:sz w:val="22"/>
          <w:szCs w:val="22"/>
        </w:rPr>
        <w:t>Гипертермия у детей: лечение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Помощь при гипертермии у детей следует оказывать ребенку сразу же после обнаружения вышеперечисленных симптомов. При этом немаловажно изначально определить какой вид гипертермии у малыша – красная или белая.</w:t>
      </w:r>
    </w:p>
    <w:p w:rsidR="00FD112A" w:rsidRPr="009621FE" w:rsidRDefault="00FD112A" w:rsidP="00FD112A">
      <w:pPr>
        <w:pStyle w:val="a7"/>
        <w:shd w:val="clear" w:color="auto" w:fill="FFFFFF"/>
        <w:spacing w:before="0" w:beforeAutospacing="0" w:after="75" w:afterAutospacing="0"/>
        <w:jc w:val="both"/>
        <w:rPr>
          <w:color w:val="333333"/>
          <w:sz w:val="22"/>
          <w:szCs w:val="22"/>
        </w:rPr>
      </w:pPr>
      <w:r w:rsidRPr="009621FE">
        <w:rPr>
          <w:color w:val="333333"/>
          <w:sz w:val="22"/>
          <w:szCs w:val="22"/>
        </w:rPr>
        <w:t>Неотложная помощь при красной гипертермии у детей заключается в выполнении следующих мер:</w:t>
      </w:r>
    </w:p>
    <w:p w:rsidR="00FD112A" w:rsidRPr="009621FE" w:rsidRDefault="00FD112A" w:rsidP="00FD112A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Снять с ребенка всю одежду и уложить его в постель;</w:t>
      </w:r>
    </w:p>
    <w:p w:rsidR="00FD112A" w:rsidRPr="009621FE" w:rsidRDefault="00FD112A" w:rsidP="00FD112A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Желательно чтобы в комнате, где находится ребенок, был свободный доступ свежего воздуха (при этом следует исключить появление сквозняков);</w:t>
      </w:r>
    </w:p>
    <w:p w:rsidR="00FD112A" w:rsidRPr="009621FE" w:rsidRDefault="00FD112A" w:rsidP="00FD112A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Обеспечить ребенку обильное питье;</w:t>
      </w:r>
    </w:p>
    <w:p w:rsidR="009621FE" w:rsidRPr="009621FE" w:rsidRDefault="00FD112A" w:rsidP="00FD112A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 xml:space="preserve">Во время красной гипертермии у детей обычно полностью отсутствует аппетит – это может стать причиной еще одного </w:t>
      </w:r>
    </w:p>
    <w:p w:rsidR="00FD112A" w:rsidRPr="009621FE" w:rsidRDefault="00FD112A" w:rsidP="009621FE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  <w:color w:val="333333"/>
        </w:rPr>
      </w:pPr>
      <w:r w:rsidRPr="009621FE">
        <w:rPr>
          <w:rFonts w:ascii="Times New Roman" w:hAnsi="Times New Roman" w:cs="Times New Roman"/>
          <w:color w:val="333333"/>
        </w:rPr>
        <w:t>беспокойства у родителей. Поэтому хотим дать совет родителям малыша – ни в коем случае не следует кормить ребенка насильно;</w:t>
      </w:r>
    </w:p>
    <w:p w:rsidR="00FD112A" w:rsidRPr="009621FE" w:rsidRDefault="00FD112A" w:rsidP="00FD112A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jc w:val="both"/>
        <w:rPr>
          <w:rFonts w:ascii="Times New Roman" w:hAnsi="Times New Roman" w:cs="Times New Roman"/>
        </w:rPr>
      </w:pPr>
      <w:r w:rsidRPr="009621FE">
        <w:rPr>
          <w:rFonts w:ascii="Times New Roman" w:hAnsi="Times New Roman" w:cs="Times New Roman"/>
          <w:color w:val="333333"/>
        </w:rPr>
        <w:t xml:space="preserve">Можно использовать физические способы охлаждения тела малыша: обтирание влажной губкой (смачивают водой, температура которой не более 30°С) с периодичностью в полчаса, использовать холодную влажную повязку на лоб, накладывать лед на области, где крупные сосуды проходят максимально близко к поверхности (пах, подмышки). При критической температуре (выше 40°С) используют охлаждающие ванны: ванну наполняют водой, температура которой на один градус ниже настоящей температуры тела малыша и погружают ребенка в воду. </w:t>
      </w:r>
    </w:p>
    <w:p w:rsidR="00FD112A" w:rsidRPr="00D8378D" w:rsidRDefault="00FD112A" w:rsidP="00FD112A">
      <w:pPr>
        <w:shd w:val="clear" w:color="auto" w:fill="FFFFFF"/>
        <w:spacing w:before="100" w:beforeAutospacing="1" w:after="75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FD112A" w:rsidRPr="00D8378D" w:rsidSect="00D8378D">
      <w:pgSz w:w="16838" w:h="11906" w:orient="landscape"/>
      <w:pgMar w:top="426" w:right="395" w:bottom="284" w:left="567" w:header="708" w:footer="708" w:gutter="0"/>
      <w:cols w:num="3" w:space="50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AB2" w:rsidRDefault="00BF5AB2" w:rsidP="00FD112A">
      <w:pPr>
        <w:spacing w:after="0" w:line="240" w:lineRule="auto"/>
      </w:pPr>
      <w:r>
        <w:separator/>
      </w:r>
    </w:p>
  </w:endnote>
  <w:endnote w:type="continuationSeparator" w:id="1">
    <w:p w:rsidR="00BF5AB2" w:rsidRDefault="00BF5AB2" w:rsidP="00FD1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AB2" w:rsidRDefault="00BF5AB2" w:rsidP="00FD112A">
      <w:pPr>
        <w:spacing w:after="0" w:line="240" w:lineRule="auto"/>
      </w:pPr>
      <w:r>
        <w:separator/>
      </w:r>
    </w:p>
  </w:footnote>
  <w:footnote w:type="continuationSeparator" w:id="1">
    <w:p w:rsidR="00BF5AB2" w:rsidRDefault="00BF5AB2" w:rsidP="00FD1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570F"/>
    <w:multiLevelType w:val="multilevel"/>
    <w:tmpl w:val="3C96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261285"/>
    <w:multiLevelType w:val="multilevel"/>
    <w:tmpl w:val="4010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0640DC"/>
    <w:multiLevelType w:val="hybridMultilevel"/>
    <w:tmpl w:val="D1265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24B4D"/>
    <w:multiLevelType w:val="multilevel"/>
    <w:tmpl w:val="3594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EF0248"/>
    <w:multiLevelType w:val="multilevel"/>
    <w:tmpl w:val="6774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2315E6"/>
    <w:multiLevelType w:val="multilevel"/>
    <w:tmpl w:val="A5A6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AA20D1"/>
    <w:multiLevelType w:val="multilevel"/>
    <w:tmpl w:val="46A6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112A"/>
    <w:rsid w:val="001569E0"/>
    <w:rsid w:val="001E67D8"/>
    <w:rsid w:val="00392AD3"/>
    <w:rsid w:val="004170F6"/>
    <w:rsid w:val="005F0E12"/>
    <w:rsid w:val="00851570"/>
    <w:rsid w:val="009621FE"/>
    <w:rsid w:val="00AE33B0"/>
    <w:rsid w:val="00BF5AB2"/>
    <w:rsid w:val="00D8378D"/>
    <w:rsid w:val="00DE4BA6"/>
    <w:rsid w:val="00FD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3B0"/>
  </w:style>
  <w:style w:type="paragraph" w:styleId="1">
    <w:name w:val="heading 1"/>
    <w:basedOn w:val="a"/>
    <w:link w:val="10"/>
    <w:uiPriority w:val="9"/>
    <w:qFormat/>
    <w:rsid w:val="00FD11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11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1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D112A"/>
  </w:style>
  <w:style w:type="paragraph" w:styleId="a5">
    <w:name w:val="footer"/>
    <w:basedOn w:val="a"/>
    <w:link w:val="a6"/>
    <w:uiPriority w:val="99"/>
    <w:semiHidden/>
    <w:unhideWhenUsed/>
    <w:rsid w:val="00FD1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D112A"/>
  </w:style>
  <w:style w:type="character" w:customStyle="1" w:styleId="10">
    <w:name w:val="Заголовок 1 Знак"/>
    <w:basedOn w:val="a0"/>
    <w:link w:val="1"/>
    <w:uiPriority w:val="9"/>
    <w:rsid w:val="00FD11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Normal (Web)"/>
    <w:basedOn w:val="a"/>
    <w:uiPriority w:val="99"/>
    <w:unhideWhenUsed/>
    <w:rsid w:val="00FD1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D11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FD112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83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378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21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ilds-illness.ru/index.php/nervous-syste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hilds-illness.ru/index.php/predoctor-care/314-sydorog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hilds-illness.ru/index.php/onkologiya-detskaya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childs-illness.ru/index.php/cardiovascular-syst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2019-08-01T07:04:00Z</cp:lastPrinted>
  <dcterms:created xsi:type="dcterms:W3CDTF">2018-05-31T07:28:00Z</dcterms:created>
  <dcterms:modified xsi:type="dcterms:W3CDTF">2019-08-01T07:05:00Z</dcterms:modified>
</cp:coreProperties>
</file>