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6B" w:rsidRPr="008B2E6B" w:rsidRDefault="008B2E6B" w:rsidP="008B2E6B">
      <w:pPr>
        <w:spacing w:after="0" w:line="240" w:lineRule="auto"/>
        <w:jc w:val="center"/>
        <w:rPr>
          <w:rFonts w:eastAsia="Times New Roman" w:cs="Arial"/>
          <w:b/>
          <w:sz w:val="44"/>
          <w:szCs w:val="44"/>
          <w:lang w:eastAsia="ru-RU"/>
        </w:rPr>
      </w:pPr>
      <w:r w:rsidRPr="008B2E6B">
        <w:rPr>
          <w:rFonts w:eastAsia="Times New Roman" w:cs="Arial"/>
          <w:b/>
          <w:sz w:val="44"/>
          <w:szCs w:val="44"/>
          <w:lang w:eastAsia="ru-RU"/>
        </w:rPr>
        <w:t>ПАМЯТКА</w:t>
      </w:r>
    </w:p>
    <w:p w:rsidR="008B2E6B" w:rsidRPr="008B2E6B" w:rsidRDefault="008B2E6B" w:rsidP="008B2E6B">
      <w:pPr>
        <w:spacing w:after="0" w:line="240" w:lineRule="auto"/>
        <w:jc w:val="center"/>
        <w:rPr>
          <w:rFonts w:eastAsia="Times New Roman" w:cs="Arial"/>
          <w:sz w:val="44"/>
          <w:szCs w:val="44"/>
          <w:lang w:eastAsia="ru-RU"/>
        </w:rPr>
      </w:pPr>
      <w:r w:rsidRPr="008B2E6B">
        <w:rPr>
          <w:rFonts w:eastAsia="Times New Roman" w:cs="Arial"/>
          <w:sz w:val="44"/>
          <w:szCs w:val="44"/>
          <w:lang w:eastAsia="ru-RU"/>
        </w:rPr>
        <w:t>гражданам о действиях</w:t>
      </w:r>
    </w:p>
    <w:p w:rsidR="008B2E6B" w:rsidRPr="008B2E6B" w:rsidRDefault="008B2E6B" w:rsidP="008B2E6B">
      <w:pPr>
        <w:spacing w:after="0" w:line="240" w:lineRule="auto"/>
        <w:jc w:val="center"/>
        <w:rPr>
          <w:rFonts w:eastAsia="Times New Roman" w:cs="Arial"/>
          <w:sz w:val="44"/>
          <w:szCs w:val="44"/>
          <w:lang w:eastAsia="ru-RU"/>
        </w:rPr>
      </w:pPr>
      <w:r w:rsidRPr="008B2E6B">
        <w:rPr>
          <w:rFonts w:eastAsia="Times New Roman" w:cs="Arial"/>
          <w:sz w:val="44"/>
          <w:szCs w:val="44"/>
          <w:lang w:eastAsia="ru-RU"/>
        </w:rPr>
        <w:t>при установлении уровней террористической опасности</w:t>
      </w: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8B2E6B" w:rsidRP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8B2E6B" w:rsidRP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</w:t>
      </w:r>
      <w:proofErr w:type="gramStart"/>
      <w:r w:rsidRPr="008B2E6B">
        <w:rPr>
          <w:rFonts w:eastAsia="Times New Roman" w:cs="Arial"/>
          <w:sz w:val="24"/>
          <w:szCs w:val="24"/>
          <w:lang w:eastAsia="ru-RU"/>
        </w:rPr>
        <w:t>и(</w:t>
      </w:r>
      <w:proofErr w:type="gramEnd"/>
      <w:r w:rsidRPr="008B2E6B">
        <w:rPr>
          <w:rFonts w:eastAsia="Times New Roman" w:cs="Arial"/>
          <w:sz w:val="24"/>
          <w:szCs w:val="24"/>
          <w:lang w:eastAsia="ru-RU"/>
        </w:rPr>
        <w:t>высшего должностного лица субъекта РФ), которое подлежит незамедлительному опубликованию в средствах массовой информации.</w:t>
      </w:r>
    </w:p>
    <w:p w:rsidR="008B2E6B" w:rsidRP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8B2E6B" w:rsidRDefault="008B2E6B" w:rsidP="008B2E6B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8B2E6B" w:rsidRPr="008B2E6B" w:rsidRDefault="008B2E6B" w:rsidP="008B2E6B">
      <w:pPr>
        <w:spacing w:after="0" w:line="240" w:lineRule="auto"/>
        <w:jc w:val="center"/>
        <w:rPr>
          <w:rFonts w:eastAsia="Times New Roman" w:cs="Arial"/>
          <w:b/>
          <w:sz w:val="44"/>
          <w:szCs w:val="44"/>
          <w:lang w:eastAsia="ru-RU"/>
        </w:rPr>
      </w:pPr>
      <w:r w:rsidRPr="008B2E6B">
        <w:rPr>
          <w:rFonts w:eastAsia="Times New Roman" w:cs="Arial"/>
          <w:b/>
          <w:sz w:val="44"/>
          <w:szCs w:val="44"/>
          <w:lang w:eastAsia="ru-RU"/>
        </w:rPr>
        <w:t>Повышенный «СИНИЙ» уровень</w:t>
      </w:r>
    </w:p>
    <w:p w:rsidR="008B2E6B" w:rsidRPr="008B2E6B" w:rsidRDefault="008B2E6B" w:rsidP="008B2E6B">
      <w:pPr>
        <w:spacing w:after="0" w:line="240" w:lineRule="auto"/>
        <w:jc w:val="center"/>
        <w:rPr>
          <w:rFonts w:eastAsia="Times New Roman" w:cs="Arial"/>
          <w:sz w:val="44"/>
          <w:szCs w:val="44"/>
          <w:lang w:eastAsia="ru-RU"/>
        </w:rPr>
      </w:pPr>
      <w:r w:rsidRPr="008B2E6B">
        <w:rPr>
          <w:rFonts w:eastAsia="Times New Roman" w:cs="Arial"/>
          <w:sz w:val="44"/>
          <w:szCs w:val="44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акта.</w:t>
      </w:r>
    </w:p>
    <w:p w:rsidR="008B2E6B" w:rsidRDefault="008B2E6B" w:rsidP="008B2E6B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При установлении «синего» уровня террористической опасности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рекомендуется:</w:t>
      </w: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8B2E6B" w:rsidRPr="008B2E6B" w:rsidRDefault="008B2E6B" w:rsidP="008B2E6B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1) </w:t>
      </w:r>
      <w:r w:rsidRPr="008B2E6B">
        <w:rPr>
          <w:rFonts w:eastAsia="Times New Roman" w:cs="Arial"/>
          <w:sz w:val="24"/>
          <w:szCs w:val="24"/>
          <w:lang w:eastAsia="ru-RU"/>
        </w:rPr>
        <w:t>При нахождении на улице, в местах массового пребывания людей</w:t>
      </w:r>
      <w:r w:rsidRPr="008B2E6B">
        <w:rPr>
          <w:rFonts w:eastAsia="Times New Roman" w:cs="Courier New"/>
          <w:sz w:val="24"/>
          <w:szCs w:val="24"/>
          <w:lang w:eastAsia="ru-RU"/>
        </w:rPr>
        <w:t xml:space="preserve">, </w:t>
      </w:r>
      <w:r w:rsidRPr="008B2E6B">
        <w:rPr>
          <w:rFonts w:eastAsia="Times New Roman" w:cs="Arial"/>
          <w:sz w:val="24"/>
          <w:szCs w:val="24"/>
          <w:lang w:eastAsia="ru-RU"/>
        </w:rPr>
        <w:t xml:space="preserve">общественном 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транспорте обращать внимание на следующее</w:t>
      </w:r>
      <w:r w:rsidRPr="008B2E6B">
        <w:rPr>
          <w:rFonts w:eastAsia="Times New Roman" w:cs="Courier New"/>
          <w:sz w:val="24"/>
          <w:szCs w:val="24"/>
          <w:lang w:eastAsia="ru-RU"/>
        </w:rPr>
        <w:t>:</w:t>
      </w: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–внешний вид окружающих (одежда не соответствует времени года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либо создается впечатление, что под ней находится какой</w:t>
      </w:r>
      <w:r w:rsidRPr="008B2E6B">
        <w:rPr>
          <w:rFonts w:eastAsia="Times New Roman" w:cs="Courier New"/>
          <w:sz w:val="24"/>
          <w:szCs w:val="24"/>
          <w:lang w:eastAsia="ru-RU"/>
        </w:rPr>
        <w:t>-</w:t>
      </w:r>
      <w:r w:rsidRPr="008B2E6B">
        <w:rPr>
          <w:rFonts w:eastAsia="Times New Roman" w:cs="Arial"/>
          <w:sz w:val="24"/>
          <w:szCs w:val="24"/>
          <w:lang w:eastAsia="ru-RU"/>
        </w:rPr>
        <w:t>то посторонний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предмет);</w:t>
      </w: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–странности в поведении окружающих (проявление нервозности,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напряженного состояния, постоянное оглядывание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по сторонам,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неразборчивое бормотание, попытки избежать встречи с сотрудниками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правоохранительных органов);</w:t>
      </w: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proofErr w:type="gramStart"/>
      <w:r w:rsidRPr="008B2E6B">
        <w:rPr>
          <w:rFonts w:eastAsia="Times New Roman" w:cs="Arial"/>
          <w:sz w:val="24"/>
          <w:szCs w:val="24"/>
          <w:lang w:eastAsia="ru-RU"/>
        </w:rPr>
        <w:t>–брошенные автомобили, подозрительные предметы (мешки, сумки,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рюкзаки, чемоданы, пакеты, из которых могут быть видны электрические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провода, электрические приборы и т.п.).</w:t>
      </w:r>
      <w:proofErr w:type="gramEnd"/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2)</w:t>
      </w:r>
      <w:r w:rsidRPr="008B2E6B">
        <w:rPr>
          <w:rFonts w:eastAsia="Times New Roman" w:cs="Arial"/>
          <w:sz w:val="24"/>
          <w:szCs w:val="24"/>
          <w:lang w:eastAsia="ru-RU"/>
        </w:rPr>
        <w:t xml:space="preserve"> Обо всех подозрительных ситуациях незамедлительно сообщать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сотрудникам правоохранительных органов.</w:t>
      </w: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3)</w:t>
      </w:r>
      <w:r w:rsidRPr="008B2E6B">
        <w:rPr>
          <w:rFonts w:eastAsia="Times New Roman" w:cs="Arial"/>
          <w:sz w:val="24"/>
          <w:szCs w:val="24"/>
          <w:lang w:eastAsia="ru-RU"/>
        </w:rPr>
        <w:t xml:space="preserve"> Оказывать содействие правоохранительным органам.</w:t>
      </w: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lastRenderedPageBreak/>
        <w:t>4)</w:t>
      </w:r>
      <w:r w:rsidRPr="008B2E6B">
        <w:rPr>
          <w:rFonts w:eastAsia="Times New Roman" w:cs="Arial"/>
          <w:sz w:val="24"/>
          <w:szCs w:val="24"/>
          <w:lang w:eastAsia="ru-RU"/>
        </w:rPr>
        <w:t xml:space="preserve"> Относиться с пониманием и терпением к повышенному вниманию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правоохранительных органов.</w:t>
      </w: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5)</w:t>
      </w:r>
      <w:r w:rsidRPr="008B2E6B">
        <w:rPr>
          <w:rFonts w:eastAsia="Times New Roman" w:cs="Arial"/>
          <w:sz w:val="24"/>
          <w:szCs w:val="24"/>
          <w:lang w:eastAsia="ru-RU"/>
        </w:rPr>
        <w:t xml:space="preserve"> Не принимать от незнакомых людей свертки, коробки, сумки,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рюкзаки, чемоданы и другие сомнительные предметы даже на временное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хранение, а также для транспортировки. При обнаружении подозрительных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предметов не приближаться к ним, не трогать, не вскрывать и не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передвигать.</w:t>
      </w: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6)</w:t>
      </w:r>
      <w:r w:rsidRPr="008B2E6B">
        <w:rPr>
          <w:rFonts w:eastAsia="Times New Roman" w:cs="Arial"/>
          <w:sz w:val="24"/>
          <w:szCs w:val="24"/>
          <w:lang w:eastAsia="ru-RU"/>
        </w:rPr>
        <w:t xml:space="preserve"> Разъяснить в семье пожилым людям и детям, что любой предмет,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найденный на улице или в подъезде, может представлять опасность для их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жизни.</w:t>
      </w: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7)</w:t>
      </w:r>
      <w:r w:rsidRPr="008B2E6B">
        <w:rPr>
          <w:rFonts w:eastAsia="Times New Roman" w:cs="Arial"/>
          <w:sz w:val="24"/>
          <w:szCs w:val="24"/>
          <w:lang w:eastAsia="ru-RU"/>
        </w:rPr>
        <w:t xml:space="preserve"> Быть в курсе происходящих событий (следить за новостями по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телевидению, радио, сети Интернет).</w:t>
      </w: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8B2E6B" w:rsidRDefault="008B2E6B" w:rsidP="008B2E6B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44"/>
          <w:szCs w:val="44"/>
          <w:lang w:eastAsia="ru-RU"/>
        </w:rPr>
        <w:t>Высокий «</w:t>
      </w:r>
      <w:r w:rsidRPr="00683E76">
        <w:rPr>
          <w:rFonts w:eastAsia="Times New Roman" w:cs="Arial"/>
          <w:sz w:val="44"/>
          <w:szCs w:val="44"/>
          <w:lang w:eastAsia="ru-RU"/>
        </w:rPr>
        <w:t>ЖЕЛТЫЙ</w:t>
      </w:r>
      <w:r w:rsidRPr="008B2E6B">
        <w:rPr>
          <w:rFonts w:eastAsia="Times New Roman" w:cs="Arial"/>
          <w:sz w:val="44"/>
          <w:szCs w:val="44"/>
          <w:lang w:eastAsia="ru-RU"/>
        </w:rPr>
        <w:t>» уровень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8B2E6B" w:rsidRPr="008B2E6B" w:rsidRDefault="008B2E6B" w:rsidP="008B2E6B">
      <w:pPr>
        <w:spacing w:after="0" w:line="240" w:lineRule="auto"/>
        <w:jc w:val="center"/>
        <w:rPr>
          <w:rFonts w:eastAsia="Times New Roman" w:cs="Arial"/>
          <w:sz w:val="40"/>
          <w:szCs w:val="40"/>
          <w:lang w:eastAsia="ru-RU"/>
        </w:rPr>
      </w:pPr>
      <w:r w:rsidRPr="008B2E6B">
        <w:rPr>
          <w:rFonts w:eastAsia="Times New Roman" w:cs="Arial"/>
          <w:sz w:val="40"/>
          <w:szCs w:val="40"/>
          <w:lang w:eastAsia="ru-RU"/>
        </w:rPr>
        <w:t xml:space="preserve">устанавливается при наличии подтвержденной информации </w:t>
      </w:r>
      <w:proofErr w:type="gramStart"/>
      <w:r w:rsidRPr="008B2E6B">
        <w:rPr>
          <w:rFonts w:eastAsia="Times New Roman" w:cs="Arial"/>
          <w:sz w:val="40"/>
          <w:szCs w:val="40"/>
          <w:lang w:eastAsia="ru-RU"/>
        </w:rPr>
        <w:t>о</w:t>
      </w:r>
      <w:proofErr w:type="gramEnd"/>
      <w:r w:rsidRPr="008B2E6B">
        <w:rPr>
          <w:rFonts w:eastAsia="Times New Roman" w:cs="Arial"/>
          <w:sz w:val="40"/>
          <w:szCs w:val="40"/>
          <w:lang w:eastAsia="ru-RU"/>
        </w:rPr>
        <w:t xml:space="preserve"> реальной</w:t>
      </w:r>
    </w:p>
    <w:p w:rsidR="008B2E6B" w:rsidRPr="008B2E6B" w:rsidRDefault="008B2E6B" w:rsidP="008B2E6B">
      <w:pPr>
        <w:spacing w:after="0" w:line="240" w:lineRule="auto"/>
        <w:rPr>
          <w:rFonts w:eastAsia="Times New Roman" w:cs="Arial"/>
          <w:sz w:val="40"/>
          <w:szCs w:val="40"/>
          <w:lang w:eastAsia="ru-RU"/>
        </w:rPr>
      </w:pPr>
      <w:r w:rsidRPr="008B2E6B">
        <w:rPr>
          <w:rFonts w:eastAsia="Times New Roman" w:cs="Arial"/>
          <w:sz w:val="40"/>
          <w:szCs w:val="40"/>
          <w:lang w:eastAsia="ru-RU"/>
        </w:rPr>
        <w:t xml:space="preserve"> возможности совершения террористического акта</w:t>
      </w:r>
    </w:p>
    <w:p w:rsidR="008B2E6B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683E76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Наряду с действиями, осуществляемыми при установлении «синего» уровня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террористической опасности, рекомендуется:</w:t>
      </w:r>
    </w:p>
    <w:p w:rsidR="00683E76" w:rsidRDefault="00683E76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683E76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1.Воздержаться, по возможности, от посещения мест массового пребывания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людей.</w:t>
      </w:r>
    </w:p>
    <w:p w:rsidR="00683E76" w:rsidRDefault="00683E76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683E76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2. При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нахождении на улице (в общественном транспорте) иметь при себе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документы, удостоверяющие личность. Предоставлять их для проверки по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первому требованию сотрудников правоохранительных органов.</w:t>
      </w:r>
    </w:p>
    <w:p w:rsidR="00683E76" w:rsidRDefault="00683E76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683E76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 xml:space="preserve"> 3. При нахождении в общественных зданиях (торговых центрах, вокзалах,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аэропортах и т.п.) обращать внимание на расположение запасных выходов и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указателей путей эвакуации при пожаре.</w:t>
      </w:r>
    </w:p>
    <w:p w:rsidR="00683E76" w:rsidRDefault="00683E76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683E76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4. Обращать внимание на появление незнакомых людей и автомобилей на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территориях, прилегающих к жилым домам.</w:t>
      </w:r>
    </w:p>
    <w:p w:rsidR="00683E76" w:rsidRDefault="00683E76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683E76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5. Воздержаться от передвижения с крупногабаритными сумками,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рюкзаками, чемоданами.</w:t>
      </w:r>
    </w:p>
    <w:p w:rsidR="00683E76" w:rsidRDefault="00683E76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683E76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6. Обсудить в семье план действий в случае возникновения чрезвычайной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ситуации:</w:t>
      </w:r>
    </w:p>
    <w:p w:rsidR="00683E76" w:rsidRDefault="00683E76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683E76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-определить место, где вы сможете встретиться с членами вашей семьи в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экстренной ситуации;</w:t>
      </w:r>
    </w:p>
    <w:p w:rsidR="00683E76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-удостовериться, что у всех членов семьи есть номера телефонов других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членов семьи, родственников и экстренных служб.</w:t>
      </w:r>
    </w:p>
    <w:p w:rsidR="00683E76" w:rsidRDefault="00683E76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683E76" w:rsidRDefault="00683E76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683E76" w:rsidRPr="00683E76" w:rsidRDefault="008B2E6B" w:rsidP="00683E76">
      <w:pPr>
        <w:spacing w:after="0" w:line="240" w:lineRule="auto"/>
        <w:jc w:val="center"/>
        <w:rPr>
          <w:rFonts w:eastAsia="Times New Roman" w:cs="Arial"/>
          <w:sz w:val="44"/>
          <w:szCs w:val="44"/>
          <w:lang w:eastAsia="ru-RU"/>
        </w:rPr>
      </w:pPr>
      <w:r w:rsidRPr="008B2E6B">
        <w:rPr>
          <w:rFonts w:eastAsia="Times New Roman" w:cs="Arial"/>
          <w:sz w:val="44"/>
          <w:szCs w:val="44"/>
          <w:lang w:eastAsia="ru-RU"/>
        </w:rPr>
        <w:lastRenderedPageBreak/>
        <w:t>Критический «КРАСНЫЙ» уровень</w:t>
      </w:r>
    </w:p>
    <w:p w:rsidR="00683E76" w:rsidRPr="00683E76" w:rsidRDefault="008B2E6B" w:rsidP="00683E76">
      <w:pPr>
        <w:spacing w:after="0" w:line="240" w:lineRule="auto"/>
        <w:jc w:val="center"/>
        <w:rPr>
          <w:rFonts w:eastAsia="Times New Roman" w:cs="Arial"/>
          <w:sz w:val="40"/>
          <w:szCs w:val="40"/>
          <w:lang w:eastAsia="ru-RU"/>
        </w:rPr>
      </w:pPr>
      <w:r w:rsidRPr="008B2E6B">
        <w:rPr>
          <w:rFonts w:eastAsia="Times New Roman" w:cs="Arial"/>
          <w:sz w:val="40"/>
          <w:szCs w:val="40"/>
          <w:lang w:eastAsia="ru-RU"/>
        </w:rPr>
        <w:t>устанавливается при наличии информации о совершѐнном</w:t>
      </w:r>
      <w:r w:rsidR="00683E76" w:rsidRPr="00683E76">
        <w:rPr>
          <w:rFonts w:eastAsia="Times New Roman" w:cs="Arial"/>
          <w:sz w:val="40"/>
          <w:szCs w:val="40"/>
          <w:lang w:eastAsia="ru-RU"/>
        </w:rPr>
        <w:t xml:space="preserve"> </w:t>
      </w:r>
      <w:r w:rsidRPr="008B2E6B">
        <w:rPr>
          <w:rFonts w:eastAsia="Times New Roman" w:cs="Arial"/>
          <w:sz w:val="40"/>
          <w:szCs w:val="40"/>
          <w:lang w:eastAsia="ru-RU"/>
        </w:rPr>
        <w:t>террористическом акте либо о совершении действий, создающих</w:t>
      </w:r>
      <w:r w:rsidR="00683E76" w:rsidRPr="00683E76">
        <w:rPr>
          <w:rFonts w:eastAsia="Times New Roman" w:cs="Arial"/>
          <w:sz w:val="40"/>
          <w:szCs w:val="40"/>
          <w:lang w:eastAsia="ru-RU"/>
        </w:rPr>
        <w:t xml:space="preserve"> </w:t>
      </w:r>
      <w:r w:rsidRPr="008B2E6B">
        <w:rPr>
          <w:rFonts w:eastAsia="Times New Roman" w:cs="Arial"/>
          <w:sz w:val="40"/>
          <w:szCs w:val="40"/>
          <w:lang w:eastAsia="ru-RU"/>
        </w:rPr>
        <w:t>непосредственную угрозу террористического акта</w:t>
      </w:r>
    </w:p>
    <w:p w:rsidR="00683E76" w:rsidRDefault="00683E76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683E76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Наряду с действиями, осуществляемыми при установлении «синего» и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«желтого» уровней террористической опасности, рекомендуется:</w:t>
      </w:r>
    </w:p>
    <w:p w:rsidR="00683E76" w:rsidRDefault="00683E76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683E76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1. Организовать дежурство жильцов вашего дома, которые будут регулярно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обходить здание, подъезды, обращая особое внимание на появление не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знакомых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лиц и автомобилей, разгрузку ящиков и мешков.</w:t>
      </w:r>
    </w:p>
    <w:p w:rsidR="00683E76" w:rsidRDefault="00683E76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683E76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2. Отказаться от посещения мест массового пребывания людей,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отложить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поездки по территории, на которой установлен уровень террористической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опасности, ограничить время пребывания детей на улице.</w:t>
      </w:r>
    </w:p>
    <w:p w:rsidR="00683E76" w:rsidRDefault="00683E76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683E76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3. Подготовиться к возможной эвакуации:</w:t>
      </w:r>
    </w:p>
    <w:p w:rsidR="00683E76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-подготовить набор предметов первой необходимости, деньги и документы;</w:t>
      </w:r>
    </w:p>
    <w:p w:rsidR="00683E76" w:rsidRDefault="008B2E6B" w:rsidP="008B2E6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-подготовить запас медицинских средств, необходимых для оказания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первой медицинской помощи;</w:t>
      </w:r>
    </w:p>
    <w:p w:rsidR="008B2E6B" w:rsidRPr="008B2E6B" w:rsidRDefault="008B2E6B" w:rsidP="008B2E6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-заготовить трехдневный запас воды и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предметов питания для членов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семьи.</w:t>
      </w:r>
    </w:p>
    <w:p w:rsidR="00683E76" w:rsidRDefault="00683E76" w:rsidP="008B2E6B">
      <w:pPr>
        <w:rPr>
          <w:rFonts w:eastAsia="Times New Roman" w:cs="Arial"/>
          <w:sz w:val="24"/>
          <w:szCs w:val="24"/>
          <w:lang w:eastAsia="ru-RU"/>
        </w:rPr>
      </w:pPr>
    </w:p>
    <w:p w:rsidR="00683E76" w:rsidRDefault="008B2E6B" w:rsidP="008B2E6B">
      <w:pPr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4. Оказавшись вблизи или в месте совершения террористического акта,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следует как можно скорее покинуть его без паники, избегать проявлений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любопытства, при выходе из эпицентра постараться помочь пострадавшим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покинуть опасную зону, не подбирать предметы и вещи, не проводить видео-ифотосъѐмку.</w:t>
      </w:r>
    </w:p>
    <w:p w:rsidR="00683E76" w:rsidRDefault="008B2E6B" w:rsidP="008B2E6B">
      <w:pPr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5. Держать постоянно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включенными телевизор, радиоприѐмник или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радиоточку.</w:t>
      </w:r>
    </w:p>
    <w:p w:rsidR="00683E76" w:rsidRDefault="008B2E6B" w:rsidP="008B2E6B">
      <w:pPr>
        <w:rPr>
          <w:rFonts w:eastAsia="Times New Roman" w:cs="Arial"/>
          <w:sz w:val="24"/>
          <w:szCs w:val="24"/>
          <w:lang w:eastAsia="ru-RU"/>
        </w:rPr>
      </w:pPr>
      <w:r w:rsidRPr="008B2E6B">
        <w:rPr>
          <w:rFonts w:eastAsia="Times New Roman" w:cs="Arial"/>
          <w:sz w:val="24"/>
          <w:szCs w:val="24"/>
          <w:lang w:eastAsia="ru-RU"/>
        </w:rPr>
        <w:t>6. Не допускать распространения непроверенной информации о совершении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действий, создающих непосредственную угрозу террористического акта.</w:t>
      </w:r>
    </w:p>
    <w:p w:rsidR="00683E76" w:rsidRPr="00683E76" w:rsidRDefault="008B2E6B" w:rsidP="008B2E6B">
      <w:pPr>
        <w:rPr>
          <w:rFonts w:eastAsia="Times New Roman" w:cs="Arial"/>
          <w:b/>
          <w:sz w:val="32"/>
          <w:szCs w:val="32"/>
          <w:lang w:eastAsia="ru-RU"/>
        </w:rPr>
      </w:pPr>
      <w:r w:rsidRPr="00683E76">
        <w:rPr>
          <w:rFonts w:eastAsia="Times New Roman" w:cs="Arial"/>
          <w:b/>
          <w:sz w:val="32"/>
          <w:szCs w:val="32"/>
          <w:lang w:eastAsia="ru-RU"/>
        </w:rPr>
        <w:t>Внимание!</w:t>
      </w:r>
    </w:p>
    <w:p w:rsidR="00B64E41" w:rsidRPr="008B2E6B" w:rsidRDefault="008B2E6B" w:rsidP="008B2E6B">
      <w:pPr>
        <w:rPr>
          <w:sz w:val="24"/>
          <w:szCs w:val="24"/>
        </w:rPr>
      </w:pPr>
      <w:r w:rsidRPr="008B2E6B">
        <w:rPr>
          <w:rFonts w:eastAsia="Times New Roman" w:cs="Arial"/>
          <w:sz w:val="24"/>
          <w:szCs w:val="24"/>
          <w:lang w:eastAsia="ru-RU"/>
        </w:rPr>
        <w:t>В качестве маскировки для взрывных устройств террористами могут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использоваться обычные бытовые предметы: коробки, сумки, портфели,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сигаретные пачки, мобильные телефоны, игрушки.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Объясните это вашим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детям, родным и знакомым.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Не будьте равнодушными, ваши своевременные действия могут помочь</w:t>
      </w:r>
      <w:r w:rsidR="00683E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B2E6B">
        <w:rPr>
          <w:rFonts w:eastAsia="Times New Roman" w:cs="Arial"/>
          <w:sz w:val="24"/>
          <w:szCs w:val="24"/>
          <w:lang w:eastAsia="ru-RU"/>
        </w:rPr>
        <w:t>предотвратить террористический акт и сохранить жизни окружающих.</w:t>
      </w:r>
    </w:p>
    <w:sectPr w:rsidR="00B64E41" w:rsidRPr="008B2E6B" w:rsidSect="0063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10E"/>
    <w:multiLevelType w:val="hybridMultilevel"/>
    <w:tmpl w:val="2EC6D050"/>
    <w:lvl w:ilvl="0" w:tplc="FE14CC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2E6B"/>
    <w:rsid w:val="00365EB3"/>
    <w:rsid w:val="003B606C"/>
    <w:rsid w:val="00460602"/>
    <w:rsid w:val="004662D8"/>
    <w:rsid w:val="006372C2"/>
    <w:rsid w:val="00683E76"/>
    <w:rsid w:val="008B2E6B"/>
    <w:rsid w:val="00BF171F"/>
    <w:rsid w:val="00CD25B9"/>
    <w:rsid w:val="00D34A28"/>
    <w:rsid w:val="00E40657"/>
    <w:rsid w:val="00E71C7B"/>
    <w:rsid w:val="00F0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2020-01-16T06:07:00Z</dcterms:created>
  <dcterms:modified xsi:type="dcterms:W3CDTF">2020-01-16T06:26:00Z</dcterms:modified>
</cp:coreProperties>
</file>