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0A" w:rsidRDefault="00215DCE">
      <w:r>
        <w:rPr>
          <w:noProof/>
          <w:lang w:eastAsia="ru-RU"/>
        </w:rPr>
        <w:drawing>
          <wp:anchor distT="0" distB="0" distL="114935" distR="114935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-161290</wp:posOffset>
            </wp:positionV>
            <wp:extent cx="534670" cy="871220"/>
            <wp:effectExtent l="0" t="0" r="0" b="0"/>
            <wp:wrapSquare wrapText="bothSides"/>
            <wp:docPr id="1" name="черно-белый вариа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ерно-белый вариант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5" t="-3" r="-5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E0A" w:rsidRDefault="00287E0A">
      <w:pPr>
        <w:jc w:val="center"/>
      </w:pPr>
    </w:p>
    <w:p w:rsidR="00287E0A" w:rsidRDefault="00287E0A"/>
    <w:p w:rsidR="00287E0A" w:rsidRDefault="00287E0A"/>
    <w:p w:rsidR="00287E0A" w:rsidRDefault="00287E0A">
      <w:pPr>
        <w:pStyle w:val="2"/>
        <w:jc w:val="left"/>
        <w:rPr>
          <w:b w:val="0"/>
          <w:spacing w:val="0"/>
          <w:sz w:val="20"/>
        </w:rPr>
      </w:pPr>
    </w:p>
    <w:p w:rsidR="00287E0A" w:rsidRDefault="00287E0A">
      <w:pPr>
        <w:jc w:val="center"/>
        <w:rPr>
          <w:b/>
          <w:color w:val="000000"/>
          <w:sz w:val="16"/>
          <w:szCs w:val="16"/>
        </w:rPr>
      </w:pPr>
    </w:p>
    <w:p w:rsidR="00287E0A" w:rsidRDefault="00215DCE">
      <w:pPr>
        <w:pStyle w:val="2"/>
      </w:pPr>
      <w:r>
        <w:t xml:space="preserve">АДМИНИСТРАЦИЯ </w:t>
      </w:r>
      <w:r>
        <w:rPr>
          <w:spacing w:val="0"/>
        </w:rPr>
        <w:t>НОВОУРАЛЬСКОГО ГОРОДСКОГО ОКРУГА</w:t>
      </w:r>
    </w:p>
    <w:p w:rsidR="00287E0A" w:rsidRDefault="00215DCE">
      <w:pPr>
        <w:pStyle w:val="5"/>
        <w:rPr>
          <w:sz w:val="40"/>
        </w:rPr>
      </w:pPr>
      <w:r>
        <w:rPr>
          <w:sz w:val="40"/>
        </w:rPr>
        <w:t>П О С Т А Н О В Л Е Н И Е</w:t>
      </w:r>
    </w:p>
    <w:p w:rsidR="00287E0A" w:rsidRDefault="00215DCE">
      <w:pPr>
        <w:rPr>
          <w:b/>
          <w:sz w:val="12"/>
        </w:rPr>
      </w:pPr>
      <w:r>
        <w:rPr>
          <w:b/>
          <w:noProof/>
          <w:sz w:val="12"/>
          <w:lang w:eastAsia="ru-RU"/>
        </w:rPr>
        <mc:AlternateContent>
          <mc:Choice Requires="wps">
            <w:drawing>
              <wp:anchor distT="0" distB="0" distL="114935" distR="114935" simplePos="0" relativeHeight="2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72390</wp:posOffset>
                </wp:positionV>
                <wp:extent cx="5951220" cy="635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044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7F575A" id="Прямая соединительная линия 2" o:spid="_x0000_s1026" style="position:absolute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from="1.1pt,5.7pt" to="469.7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" strokeweight="1.59mm">
                <v:stroke joinstyle="miter"/>
              </v:line>
            </w:pict>
          </mc:Fallback>
        </mc:AlternateContent>
      </w:r>
    </w:p>
    <w:p w:rsidR="00287E0A" w:rsidRDefault="00287E0A">
      <w:pPr>
        <w:rPr>
          <w:b/>
          <w:sz w:val="12"/>
        </w:rPr>
      </w:pPr>
    </w:p>
    <w:p w:rsidR="00287E0A" w:rsidRDefault="00287E0A">
      <w:pPr>
        <w:rPr>
          <w:b/>
          <w:sz w:val="28"/>
        </w:rPr>
      </w:pPr>
    </w:p>
    <w:p w:rsidR="00287E0A" w:rsidRDefault="00215DCE">
      <w:pPr>
        <w:rPr>
          <w:b/>
        </w:rPr>
      </w:pPr>
      <w:r>
        <w:rPr>
          <w:sz w:val="28"/>
          <w:szCs w:val="28"/>
        </w:rPr>
        <w:t>27.11.2019</w:t>
      </w:r>
      <w:r>
        <w:rPr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>№ 2314-а</w:t>
      </w:r>
    </w:p>
    <w:p w:rsidR="00287E0A" w:rsidRDefault="00287E0A">
      <w:pPr>
        <w:rPr>
          <w:b/>
        </w:rPr>
      </w:pPr>
    </w:p>
    <w:p w:rsidR="00287E0A" w:rsidRDefault="00287E0A"/>
    <w:p w:rsidR="00287E0A" w:rsidRDefault="00215DCE">
      <w:pPr>
        <w:jc w:val="center"/>
      </w:pPr>
      <w:r>
        <w:rPr>
          <w:b/>
          <w:i/>
          <w:sz w:val="28"/>
          <w:szCs w:val="28"/>
        </w:rPr>
        <w:t xml:space="preserve">Об итогах подготовки населения Новоуральского </w:t>
      </w:r>
      <w:r>
        <w:rPr>
          <w:b/>
          <w:i/>
          <w:sz w:val="28"/>
          <w:szCs w:val="28"/>
        </w:rPr>
        <w:t>городского округа</w:t>
      </w:r>
    </w:p>
    <w:p w:rsidR="00287E0A" w:rsidRDefault="00215DCE">
      <w:pPr>
        <w:jc w:val="center"/>
      </w:pPr>
      <w:r>
        <w:rPr>
          <w:b/>
          <w:i/>
          <w:sz w:val="28"/>
          <w:szCs w:val="28"/>
        </w:rPr>
        <w:t xml:space="preserve"> в области гражданской обороны, защиты от чрезвычайных ситуаций, обеспечения пожарной безопасности и безопасности людей на водных объектах за 2019 год и задачах на 2020 учебный год</w:t>
      </w:r>
    </w:p>
    <w:p w:rsidR="00287E0A" w:rsidRDefault="00287E0A">
      <w:pPr>
        <w:jc w:val="center"/>
        <w:rPr>
          <w:b/>
          <w:i/>
          <w:sz w:val="28"/>
          <w:szCs w:val="28"/>
        </w:rPr>
      </w:pPr>
    </w:p>
    <w:p w:rsidR="00287E0A" w:rsidRDefault="00215DCE">
      <w:pPr>
        <w:ind w:firstLine="605"/>
        <w:jc w:val="both"/>
      </w:pPr>
      <w:r>
        <w:rPr>
          <w:sz w:val="28"/>
        </w:rPr>
        <w:t xml:space="preserve">В соответствии с Федеральным законом </w:t>
      </w:r>
      <w:r>
        <w:rPr>
          <w:sz w:val="28"/>
          <w:szCs w:val="28"/>
        </w:rPr>
        <w:t xml:space="preserve">от 21 декабря 1994 </w:t>
      </w:r>
      <w:r>
        <w:rPr>
          <w:sz w:val="28"/>
          <w:szCs w:val="28"/>
        </w:rPr>
        <w:t xml:space="preserve">года                  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</w:t>
      </w:r>
      <w:r>
        <w:rPr>
          <w:sz w:val="28"/>
        </w:rPr>
        <w:t xml:space="preserve"> 2 ноября 2000 года № 841 «Об организации обучения населения в области гражд</w:t>
      </w:r>
      <w:r>
        <w:rPr>
          <w:sz w:val="28"/>
        </w:rPr>
        <w:t xml:space="preserve">анской обороны», от </w:t>
      </w:r>
      <w:r>
        <w:rPr>
          <w:sz w:val="28"/>
          <w:szCs w:val="28"/>
        </w:rPr>
        <w:t xml:space="preserve">4 сентября                  2003 года № 547 «О подготовке населения в области защиты                                 от чрезвычайных ситуаций природного и техногенного характера», </w:t>
      </w:r>
      <w:r>
        <w:rPr>
          <w:sz w:val="28"/>
        </w:rPr>
        <w:t>в</w:t>
      </w:r>
      <w:r>
        <w:rPr>
          <w:spacing w:val="2"/>
          <w:sz w:val="28"/>
          <w:szCs w:val="26"/>
        </w:rPr>
        <w:t xml:space="preserve"> целях дальнейшего совершенствования </w:t>
      </w:r>
      <w:r>
        <w:rPr>
          <w:sz w:val="28"/>
          <w:szCs w:val="28"/>
        </w:rPr>
        <w:t>организации подгот</w:t>
      </w:r>
      <w:r>
        <w:rPr>
          <w:sz w:val="28"/>
          <w:szCs w:val="28"/>
        </w:rPr>
        <w:t xml:space="preserve">овки населения вопросам гражданской обороны, предупреждения и ликвидации чрезвычайных ситуаций, пожарной безопасности, безопасности людей                на водных объектах, </w:t>
      </w:r>
    </w:p>
    <w:p w:rsidR="00287E0A" w:rsidRDefault="00287E0A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16"/>
          <w:szCs w:val="16"/>
        </w:rPr>
      </w:pPr>
    </w:p>
    <w:p w:rsidR="00287E0A" w:rsidRDefault="00215DCE">
      <w:pPr>
        <w:pStyle w:val="ad"/>
        <w:spacing w:before="0" w:after="0"/>
        <w:ind w:right="0" w:firstLine="276"/>
        <w:jc w:val="both"/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0A" w:rsidRDefault="00215DCE">
      <w:pPr>
        <w:numPr>
          <w:ilvl w:val="0"/>
          <w:numId w:val="2"/>
        </w:numPr>
        <w:ind w:left="0" w:firstLine="567"/>
        <w:jc w:val="both"/>
      </w:pPr>
      <w:r>
        <w:rPr>
          <w:sz w:val="28"/>
        </w:rPr>
        <w:t xml:space="preserve">Утвердить </w:t>
      </w:r>
      <w:r>
        <w:rPr>
          <w:sz w:val="28"/>
          <w:szCs w:val="28"/>
        </w:rPr>
        <w:t xml:space="preserve">итоги подготовки населения Новоуральского городского </w:t>
      </w:r>
      <w:r>
        <w:rPr>
          <w:sz w:val="28"/>
          <w:szCs w:val="28"/>
        </w:rPr>
        <w:t>округа в области гражданской обороны, защиты от чрезвычайных ситуаций, обеспечения пожарной безопасности и безопасности людей                    на водных объектах за 2019 год и задачах на 2020 учебный год (прилагаются);</w:t>
      </w:r>
      <w:r>
        <w:rPr>
          <w:sz w:val="28"/>
        </w:rPr>
        <w:t xml:space="preserve"> </w:t>
      </w:r>
    </w:p>
    <w:p w:rsidR="00287E0A" w:rsidRDefault="00215DCE">
      <w:pPr>
        <w:pStyle w:val="ad"/>
        <w:spacing w:before="0" w:after="0"/>
        <w:ind w:left="0" w:right="0" w:firstLine="567"/>
        <w:jc w:val="both"/>
      </w:pPr>
      <w:r>
        <w:rPr>
          <w:rFonts w:ascii="Times New Roman" w:hAnsi="Times New Roman" w:cs="Times New Roman"/>
          <w:sz w:val="28"/>
        </w:rPr>
        <w:t xml:space="preserve">2. Учебный год в </w:t>
      </w:r>
      <w:r>
        <w:rPr>
          <w:rFonts w:ascii="Times New Roman" w:hAnsi="Times New Roman" w:cs="Times New Roman"/>
          <w:sz w:val="28"/>
          <w:szCs w:val="28"/>
        </w:rPr>
        <w:t xml:space="preserve">области </w:t>
      </w:r>
      <w:r>
        <w:rPr>
          <w:rFonts w:ascii="Times New Roman" w:hAnsi="Times New Roman" w:cs="Times New Roman"/>
          <w:sz w:val="28"/>
          <w:szCs w:val="28"/>
        </w:rPr>
        <w:t>гражданской обороны, защиты                                  от чрезвычайных ситуаций, обеспечения пожарной безопасности                             и безопасности людей на водных объектах</w:t>
      </w:r>
      <w:r>
        <w:rPr>
          <w:rFonts w:ascii="Times New Roman" w:hAnsi="Times New Roman" w:cs="Times New Roman"/>
          <w:sz w:val="28"/>
        </w:rPr>
        <w:t xml:space="preserve"> начать в январе и завершить                  30 ноября 2020 года.</w:t>
      </w:r>
    </w:p>
    <w:p w:rsidR="00287E0A" w:rsidRDefault="00215DCE">
      <w:pPr>
        <w:pStyle w:val="ae"/>
        <w:spacing w:after="0"/>
        <w:ind w:left="0" w:firstLine="567"/>
        <w:jc w:val="both"/>
        <w:rPr>
          <w:color w:val="000000"/>
          <w:sz w:val="28"/>
          <w:szCs w:val="28"/>
          <w:lang w:val="ru-RU"/>
        </w:rPr>
      </w:pPr>
      <w:r w:rsidRPr="00FC54F7">
        <w:rPr>
          <w:sz w:val="28"/>
          <w:lang w:val="ru-RU"/>
        </w:rPr>
        <w:t>3</w:t>
      </w:r>
      <w:r w:rsidRPr="00FC54F7">
        <w:rPr>
          <w:sz w:val="28"/>
          <w:lang w:val="ru-RU"/>
        </w:rPr>
        <w:t xml:space="preserve">. Установить, что подготовка населения </w:t>
      </w:r>
      <w:r w:rsidRPr="00FC54F7">
        <w:rPr>
          <w:sz w:val="28"/>
          <w:szCs w:val="28"/>
          <w:lang w:val="ru-RU"/>
        </w:rPr>
        <w:t>Новоуральского</w:t>
      </w:r>
      <w:r w:rsidRPr="00FC54F7">
        <w:rPr>
          <w:sz w:val="28"/>
          <w:lang w:val="ru-RU"/>
        </w:rPr>
        <w:t xml:space="preserve"> городского округа </w:t>
      </w:r>
      <w:r w:rsidRPr="00FC54F7">
        <w:rPr>
          <w:sz w:val="28"/>
          <w:szCs w:val="28"/>
          <w:lang w:val="ru-RU"/>
        </w:rPr>
        <w:t>по вопросам гражданской обороны и защиты населения и территорий             от чрезвычайных ситуаций,</w:t>
      </w:r>
      <w:r w:rsidRPr="00FC54F7">
        <w:rPr>
          <w:sz w:val="18"/>
          <w:szCs w:val="18"/>
          <w:lang w:val="ru-RU"/>
        </w:rPr>
        <w:t xml:space="preserve"> </w:t>
      </w:r>
      <w:r w:rsidRPr="00FC54F7">
        <w:rPr>
          <w:sz w:val="28"/>
          <w:lang w:val="ru-RU"/>
        </w:rPr>
        <w:t xml:space="preserve">пожарной безопасности осуществляется                    в организациях </w:t>
      </w:r>
      <w:r w:rsidRPr="00FC54F7">
        <w:rPr>
          <w:sz w:val="28"/>
          <w:szCs w:val="28"/>
          <w:lang w:val="ru-RU"/>
        </w:rPr>
        <w:t xml:space="preserve">независимо </w:t>
      </w:r>
      <w:r w:rsidRPr="00FC54F7">
        <w:rPr>
          <w:sz w:val="28"/>
          <w:szCs w:val="28"/>
          <w:lang w:val="ru-RU"/>
        </w:rPr>
        <w:t xml:space="preserve">от организационно-правовых форм и форм собственности </w:t>
      </w:r>
      <w:r w:rsidRPr="00FC54F7">
        <w:rPr>
          <w:sz w:val="28"/>
          <w:lang w:val="ru-RU"/>
        </w:rPr>
        <w:t>(в том числе в образовательных учреждениях).</w:t>
      </w:r>
      <w:r w:rsidRPr="00FC54F7">
        <w:rPr>
          <w:color w:val="000000"/>
          <w:sz w:val="28"/>
          <w:szCs w:val="28"/>
          <w:lang w:val="ru-RU"/>
        </w:rPr>
        <w:t xml:space="preserve"> </w:t>
      </w:r>
    </w:p>
    <w:p w:rsidR="00287E0A" w:rsidRPr="00FC54F7" w:rsidRDefault="00215DCE">
      <w:pPr>
        <w:pStyle w:val="ae"/>
        <w:spacing w:after="0"/>
        <w:ind w:left="0" w:firstLine="567"/>
        <w:jc w:val="both"/>
        <w:rPr>
          <w:lang w:val="ru-RU"/>
        </w:rPr>
      </w:pPr>
      <w:r w:rsidRPr="00FC54F7">
        <w:rPr>
          <w:color w:val="000000"/>
          <w:sz w:val="28"/>
          <w:szCs w:val="28"/>
          <w:lang w:val="ru-RU"/>
        </w:rPr>
        <w:t xml:space="preserve">4. </w:t>
      </w:r>
      <w:r w:rsidRPr="00FC54F7">
        <w:rPr>
          <w:sz w:val="28"/>
          <w:szCs w:val="28"/>
          <w:lang w:val="ru-RU"/>
        </w:rPr>
        <w:t>Рекомендовать руководителям организаций</w:t>
      </w:r>
      <w:r>
        <w:rPr>
          <w:sz w:val="28"/>
          <w:szCs w:val="28"/>
          <w:lang w:val="ru-RU"/>
        </w:rPr>
        <w:t>:</w:t>
      </w:r>
    </w:p>
    <w:p w:rsidR="00287E0A" w:rsidRPr="00FC54F7" w:rsidRDefault="00215DCE">
      <w:pPr>
        <w:pStyle w:val="ae"/>
        <w:spacing w:after="0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</w:t>
      </w:r>
      <w:r w:rsidRPr="00FC54F7">
        <w:rPr>
          <w:sz w:val="28"/>
          <w:szCs w:val="28"/>
          <w:lang w:val="ru-RU"/>
        </w:rPr>
        <w:t xml:space="preserve"> внести в специальные программы обучения работающего населения, нештатных аварийно-спасательных формирований (д</w:t>
      </w:r>
      <w:r w:rsidRPr="00FC54F7">
        <w:rPr>
          <w:sz w:val="28"/>
          <w:szCs w:val="28"/>
          <w:lang w:val="ru-RU"/>
        </w:rPr>
        <w:t>алее - НАСФ) и нештатных формирований гражданской обороны (далее -</w:t>
      </w:r>
      <w:r>
        <w:rPr>
          <w:sz w:val="28"/>
          <w:szCs w:val="28"/>
          <w:lang w:val="ru-RU"/>
        </w:rPr>
        <w:t xml:space="preserve"> </w:t>
      </w:r>
      <w:r w:rsidRPr="00FC54F7">
        <w:rPr>
          <w:sz w:val="28"/>
          <w:szCs w:val="28"/>
          <w:lang w:val="ru-RU"/>
        </w:rPr>
        <w:t>НФГО)</w:t>
      </w:r>
      <w:r>
        <w:rPr>
          <w:sz w:val="35"/>
          <w:szCs w:val="35"/>
          <w:lang w:val="ru-RU"/>
        </w:rPr>
        <w:t xml:space="preserve"> </w:t>
      </w:r>
      <w:r w:rsidRPr="00FC54F7">
        <w:rPr>
          <w:sz w:val="28"/>
          <w:szCs w:val="28"/>
          <w:lang w:val="ru-RU"/>
        </w:rPr>
        <w:t xml:space="preserve">необходимые уточнения и дополнения, с учетом особенностей деятельности организации, специфики </w:t>
      </w:r>
      <w:r w:rsidRPr="00FC54F7">
        <w:rPr>
          <w:sz w:val="28"/>
          <w:szCs w:val="28"/>
          <w:lang w:val="ru-RU"/>
        </w:rPr>
        <w:lastRenderedPageBreak/>
        <w:t>решаемых задач, а также обучения их в области пожарной безопасности и безопасности на вод</w:t>
      </w:r>
      <w:r w:rsidRPr="00FC54F7">
        <w:rPr>
          <w:sz w:val="28"/>
          <w:szCs w:val="28"/>
          <w:lang w:val="ru-RU"/>
        </w:rPr>
        <w:t xml:space="preserve">ных объектах; </w:t>
      </w:r>
    </w:p>
    <w:p w:rsidR="00287E0A" w:rsidRDefault="00215DCE">
      <w:pPr>
        <w:ind w:firstLine="709"/>
        <w:jc w:val="both"/>
      </w:pPr>
      <w:r>
        <w:rPr>
          <w:sz w:val="28"/>
        </w:rPr>
        <w:t>2) п</w:t>
      </w:r>
      <w:r>
        <w:rPr>
          <w:color w:val="000000"/>
          <w:sz w:val="28"/>
          <w:szCs w:val="28"/>
        </w:rPr>
        <w:t>ри подготовке населения в области гражданской обороны и защиты от чрезвычайных ситуаций в 2020 году руководствоваться «О</w:t>
      </w:r>
      <w:r>
        <w:rPr>
          <w:sz w:val="28"/>
          <w:szCs w:val="28"/>
        </w:rPr>
        <w:t>рганизационно-методическими указаниями по подготовке населения на территории Новоуральского городского округа в облас</w:t>
      </w:r>
      <w:r>
        <w:rPr>
          <w:sz w:val="28"/>
          <w:szCs w:val="28"/>
        </w:rPr>
        <w:t>ти гражданской обороны, защиты от чрезвычайных ситуаций, обеспечения пожарной безопасности и безопасности людей на водных объектах на 2016-2020 годы</w:t>
      </w:r>
      <w:r>
        <w:rPr>
          <w:color w:val="000000"/>
          <w:sz w:val="28"/>
          <w:szCs w:val="28"/>
        </w:rPr>
        <w:t>», утвержденными постановлением Администрации</w:t>
      </w:r>
      <w:r>
        <w:rPr>
          <w:sz w:val="28"/>
          <w:szCs w:val="28"/>
        </w:rPr>
        <w:t xml:space="preserve"> НГО от </w:t>
      </w:r>
      <w:r>
        <w:rPr>
          <w:sz w:val="27"/>
          <w:szCs w:val="27"/>
        </w:rPr>
        <w:t xml:space="preserve">30.11.2015 </w:t>
      </w:r>
      <w:r>
        <w:rPr>
          <w:sz w:val="26"/>
          <w:szCs w:val="26"/>
        </w:rPr>
        <w:t>№2527-а;</w:t>
      </w:r>
    </w:p>
    <w:p w:rsidR="00287E0A" w:rsidRDefault="00215DCE">
      <w:pPr>
        <w:shd w:val="clear" w:color="auto" w:fill="FFFFFF"/>
        <w:ind w:firstLine="708"/>
        <w:jc w:val="both"/>
      </w:pPr>
      <w:r>
        <w:rPr>
          <w:sz w:val="28"/>
        </w:rPr>
        <w:t>3) п</w:t>
      </w:r>
      <w:r>
        <w:rPr>
          <w:sz w:val="28"/>
          <w:szCs w:val="28"/>
        </w:rPr>
        <w:t>еред началом учебного года разр</w:t>
      </w:r>
      <w:r>
        <w:rPr>
          <w:sz w:val="28"/>
          <w:szCs w:val="28"/>
        </w:rPr>
        <w:t>аботать основные организационные документы: приказы об организации обучения и назначении руководителей занятий по гражданской обороне, расписание занятий, журналы учета занятий;</w:t>
      </w:r>
    </w:p>
    <w:p w:rsidR="00287E0A" w:rsidRDefault="00215DCE">
      <w:pPr>
        <w:shd w:val="clear" w:color="auto" w:fill="FFFFFF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sz w:val="28"/>
        </w:rPr>
        <w:t xml:space="preserve">отчетные материалы по проведенным мероприятиям в области обучения </w:t>
      </w:r>
      <w:r>
        <w:rPr>
          <w:sz w:val="28"/>
          <w:szCs w:val="28"/>
        </w:rPr>
        <w:t>гражданск</w:t>
      </w:r>
      <w:r>
        <w:rPr>
          <w:sz w:val="28"/>
          <w:szCs w:val="28"/>
        </w:rPr>
        <w:t xml:space="preserve">ой обороны представлять своевременно и в указанные сроки согласно </w:t>
      </w:r>
      <w:r>
        <w:rPr>
          <w:sz w:val="28"/>
        </w:rPr>
        <w:t>Табелю</w:t>
      </w:r>
      <w:r>
        <w:rPr>
          <w:sz w:val="28"/>
          <w:szCs w:val="28"/>
        </w:rPr>
        <w:t xml:space="preserve"> срочных донесений, утвержденному</w:t>
      </w:r>
      <w:r>
        <w:rPr>
          <w:color w:val="000000"/>
          <w:sz w:val="28"/>
          <w:szCs w:val="28"/>
        </w:rPr>
        <w:t xml:space="preserve"> постановлением Администрации</w:t>
      </w:r>
      <w:r>
        <w:rPr>
          <w:sz w:val="28"/>
          <w:szCs w:val="28"/>
        </w:rPr>
        <w:t xml:space="preserve"> Новоуральского городского округа от</w:t>
      </w:r>
      <w:r>
        <w:rPr>
          <w:sz w:val="28"/>
        </w:rPr>
        <w:t xml:space="preserve"> 17.07.2014 № 1542-а «</w:t>
      </w:r>
      <w:r>
        <w:rPr>
          <w:sz w:val="28"/>
          <w:szCs w:val="28"/>
        </w:rPr>
        <w:t>О Табеле срочных донесений о выполнении мероприятий в области за</w:t>
      </w:r>
      <w:r>
        <w:rPr>
          <w:sz w:val="28"/>
          <w:szCs w:val="28"/>
        </w:rPr>
        <w:t>щиты населения и территорий от чрезвычайных ситуаций, гражданской обороны».</w:t>
      </w:r>
    </w:p>
    <w:p w:rsidR="00287E0A" w:rsidRDefault="00215DCE">
      <w:pPr>
        <w:pStyle w:val="ad"/>
        <w:spacing w:before="0" w:after="0"/>
        <w:ind w:left="0" w:right="0" w:firstLine="709"/>
        <w:jc w:val="both"/>
      </w:pPr>
      <w:r>
        <w:rPr>
          <w:rFonts w:ascii="Times New Roman" w:hAnsi="Times New Roman" w:cs="Times New Roman"/>
          <w:sz w:val="28"/>
        </w:rPr>
        <w:t xml:space="preserve">5. Возложить методическое руководство, координацию и контроль подготовки населения </w:t>
      </w:r>
      <w:r>
        <w:rPr>
          <w:rFonts w:ascii="Times New Roman" w:hAnsi="Times New Roman" w:cs="Times New Roman"/>
          <w:sz w:val="28"/>
          <w:szCs w:val="28"/>
        </w:rPr>
        <w:t>в области гражданской обороны, защиты населения              и территорий от чрезвычайных ситуаци</w:t>
      </w:r>
      <w:r>
        <w:rPr>
          <w:rFonts w:ascii="Times New Roman" w:hAnsi="Times New Roman" w:cs="Times New Roman"/>
          <w:sz w:val="28"/>
          <w:szCs w:val="28"/>
        </w:rPr>
        <w:t>й, обеспечения пожарной безопасности и безопасности людей на водных объектах</w:t>
      </w:r>
      <w:r>
        <w:rPr>
          <w:rFonts w:ascii="Times New Roman" w:hAnsi="Times New Roman" w:cs="Times New Roman"/>
          <w:sz w:val="28"/>
        </w:rPr>
        <w:t xml:space="preserve">                                      на МКУ «Управление защиты от ЧС» НГО. </w:t>
      </w:r>
    </w:p>
    <w:p w:rsidR="00287E0A" w:rsidRDefault="00215DCE">
      <w:pPr>
        <w:ind w:firstLine="709"/>
        <w:jc w:val="both"/>
      </w:pPr>
      <w:r>
        <w:rPr>
          <w:sz w:val="28"/>
        </w:rPr>
        <w:t>6. МКУ «Управление защиты от ЧС» НГО, МУП «Электросвязь», газете «</w:t>
      </w:r>
      <w:proofErr w:type="spellStart"/>
      <w:r>
        <w:rPr>
          <w:sz w:val="28"/>
        </w:rPr>
        <w:t>Нейва</w:t>
      </w:r>
      <w:proofErr w:type="spellEnd"/>
      <w:r>
        <w:rPr>
          <w:sz w:val="28"/>
        </w:rPr>
        <w:t>» и другим средствам массовой ин</w:t>
      </w:r>
      <w:r>
        <w:rPr>
          <w:sz w:val="28"/>
        </w:rPr>
        <w:t xml:space="preserve">формации обеспечить организацию пропаганды знаний в области гражданской обороны, защиты </w:t>
      </w:r>
      <w:r>
        <w:rPr>
          <w:sz w:val="28"/>
          <w:szCs w:val="28"/>
        </w:rPr>
        <w:t xml:space="preserve">населения и территорий </w:t>
      </w:r>
      <w:r>
        <w:rPr>
          <w:sz w:val="28"/>
        </w:rPr>
        <w:t xml:space="preserve">от чрезвычайных ситуаций, пожарной безопасности и безопасности на водных объектах. </w:t>
      </w:r>
      <w:r>
        <w:rPr>
          <w:rFonts w:ascii="Times New Roman CYR" w:hAnsi="Times New Roman CYR" w:cs="Times New Roman CYR"/>
          <w:sz w:val="28"/>
          <w:szCs w:val="28"/>
        </w:rPr>
        <w:t xml:space="preserve">Своевременно информировать население о возможных чрезвычайных </w:t>
      </w:r>
      <w:r>
        <w:rPr>
          <w:rFonts w:ascii="Times New Roman CYR" w:hAnsi="Times New Roman CYR" w:cs="Times New Roman CYR"/>
          <w:sz w:val="28"/>
          <w:szCs w:val="28"/>
        </w:rPr>
        <w:t>ситуациях и способах защиты от них.</w:t>
      </w:r>
    </w:p>
    <w:p w:rsidR="00287E0A" w:rsidRDefault="00215DCE">
      <w:pPr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</w:rPr>
        <w:t>7.</w:t>
      </w:r>
      <w:r>
        <w:rPr>
          <w:sz w:val="28"/>
        </w:rPr>
        <w:t xml:space="preserve"> Настоящее постановление опубликовать в </w:t>
      </w:r>
      <w:r>
        <w:rPr>
          <w:sz w:val="28"/>
          <w:szCs w:val="28"/>
        </w:rPr>
        <w:t>газете «</w:t>
      </w:r>
      <w:proofErr w:type="spellStart"/>
      <w:r>
        <w:rPr>
          <w:sz w:val="28"/>
          <w:szCs w:val="28"/>
        </w:rPr>
        <w:t>Нейва</w:t>
      </w:r>
      <w:proofErr w:type="spellEnd"/>
      <w:r>
        <w:rPr>
          <w:sz w:val="28"/>
          <w:szCs w:val="28"/>
        </w:rPr>
        <w:t>» и разместить на официальном сайте Администрации Новоуральского городского округа в сети «Интернет».</w:t>
      </w:r>
    </w:p>
    <w:p w:rsidR="00287E0A" w:rsidRDefault="00287E0A">
      <w:pPr>
        <w:jc w:val="both"/>
        <w:rPr>
          <w:sz w:val="28"/>
          <w:szCs w:val="28"/>
        </w:rPr>
      </w:pPr>
    </w:p>
    <w:p w:rsidR="00287E0A" w:rsidRDefault="00287E0A">
      <w:pPr>
        <w:jc w:val="both"/>
        <w:rPr>
          <w:sz w:val="28"/>
        </w:rPr>
      </w:pPr>
    </w:p>
    <w:p w:rsidR="00287E0A" w:rsidRDefault="00287E0A">
      <w:pPr>
        <w:jc w:val="both"/>
        <w:rPr>
          <w:sz w:val="28"/>
        </w:rPr>
      </w:pPr>
    </w:p>
    <w:p w:rsidR="00287E0A" w:rsidRDefault="00215DCE" w:rsidP="00FC54F7">
      <w:pPr>
        <w:ind w:firstLine="694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Новоуральского</w:t>
      </w:r>
    </w:p>
    <w:p w:rsidR="00FC54F7" w:rsidRDefault="00215DCE" w:rsidP="00FC54F7">
      <w:pPr>
        <w:widowControl w:val="0"/>
        <w:autoSpaceDE w:val="0"/>
        <w:ind w:firstLine="694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город</w:t>
      </w:r>
      <w:r w:rsidR="00FC54F7">
        <w:rPr>
          <w:rFonts w:ascii="Times New Roman CYR" w:hAnsi="Times New Roman CYR" w:cs="Times New Roman CYR"/>
          <w:sz w:val="28"/>
          <w:szCs w:val="28"/>
        </w:rPr>
        <w:t xml:space="preserve">ского округа                  </w:t>
      </w:r>
    </w:p>
    <w:p w:rsidR="00287E0A" w:rsidRDefault="00215DCE" w:rsidP="00FC54F7">
      <w:pPr>
        <w:widowControl w:val="0"/>
        <w:autoSpaceDE w:val="0"/>
        <w:ind w:firstLine="694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В.В. Цветов</w:t>
      </w:r>
    </w:p>
    <w:p w:rsidR="00287E0A" w:rsidRDefault="00287E0A">
      <w:pPr>
        <w:pStyle w:val="Heading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287E0A" w:rsidRDefault="00287E0A">
      <w:pPr>
        <w:pStyle w:val="Heading"/>
        <w:rPr>
          <w:lang w:val="ru-RU"/>
        </w:rPr>
      </w:pPr>
    </w:p>
    <w:p w:rsidR="00287E0A" w:rsidRDefault="00287E0A">
      <w:pPr>
        <w:pStyle w:val="Heading"/>
        <w:rPr>
          <w:lang w:val="ru-RU"/>
        </w:rPr>
      </w:pPr>
    </w:p>
    <w:p w:rsidR="00287E0A" w:rsidRDefault="00287E0A">
      <w:pPr>
        <w:pStyle w:val="Heading"/>
        <w:rPr>
          <w:lang w:val="ru-RU"/>
        </w:rPr>
      </w:pPr>
    </w:p>
    <w:p w:rsidR="00287E0A" w:rsidRDefault="00287E0A">
      <w:pPr>
        <w:pStyle w:val="Heading"/>
        <w:rPr>
          <w:lang w:val="ru-RU"/>
        </w:rPr>
      </w:pPr>
    </w:p>
    <w:p w:rsidR="00287E0A" w:rsidRDefault="00287E0A">
      <w:pPr>
        <w:pStyle w:val="Heading"/>
        <w:rPr>
          <w:lang w:val="ru-RU"/>
        </w:rPr>
      </w:pPr>
    </w:p>
    <w:p w:rsidR="00287E0A" w:rsidRDefault="00287E0A">
      <w:pPr>
        <w:pStyle w:val="Heading"/>
        <w:rPr>
          <w:lang w:val="ru-RU"/>
        </w:rPr>
      </w:pPr>
    </w:p>
    <w:p w:rsidR="00287E0A" w:rsidRDefault="00287E0A" w:rsidP="00215DCE">
      <w:pPr>
        <w:jc w:val="both"/>
        <w:rPr>
          <w:sz w:val="24"/>
          <w:szCs w:val="24"/>
        </w:rPr>
      </w:pPr>
      <w:bookmarkStart w:id="0" w:name="_GoBack"/>
      <w:bookmarkEnd w:id="0"/>
    </w:p>
    <w:sectPr w:rsidR="00287E0A">
      <w:pgSz w:w="11906" w:h="16838"/>
      <w:pgMar w:top="635" w:right="851" w:bottom="1134" w:left="1134" w:header="0" w:footer="0" w:gutter="0"/>
      <w:cols w:space="720"/>
      <w:formProt w:val="0"/>
      <w:titlePg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;Times New Roman"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5B3"/>
    <w:multiLevelType w:val="multilevel"/>
    <w:tmpl w:val="E29AC1EE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2DC5923"/>
    <w:multiLevelType w:val="multilevel"/>
    <w:tmpl w:val="DA4645D8"/>
    <w:lvl w:ilvl="0">
      <w:start w:val="1"/>
      <w:numFmt w:val="decimal"/>
      <w:lvlText w:val="%1."/>
      <w:lvlJc w:val="left"/>
      <w:pPr>
        <w:ind w:left="786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7E0A"/>
    <w:rsid w:val="00215DCE"/>
    <w:rsid w:val="00287E0A"/>
    <w:rsid w:val="00FC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CDC2"/>
  <w15:docId w15:val="{694A6A12-344C-44E7-AA82-D238DCB0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0"/>
      <w:szCs w:val="20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  <w:lang w:val="en-US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hd w:val="clear" w:color="auto" w:fill="FFFFFF"/>
      <w:jc w:val="center"/>
      <w:outlineLvl w:val="1"/>
    </w:pPr>
    <w:rPr>
      <w:b/>
      <w:color w:val="000000"/>
      <w:spacing w:val="-2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szCs w:val="24"/>
      <w:lang w:val="en-US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ET;Times New Roman" w:hAnsi="TimesET;Times New Roman" w:cs="TimesET;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b w:val="0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b w:val="0"/>
      <w:sz w:val="28"/>
      <w:szCs w:val="28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sz w:val="28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sz w:val="28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20">
    <w:name w:val="Основной текст с отступом 2 Знак"/>
    <w:qFormat/>
    <w:rPr>
      <w:sz w:val="28"/>
    </w:rPr>
  </w:style>
  <w:style w:type="character" w:customStyle="1" w:styleId="a3">
    <w:name w:val="Основной текст с отступом Знак"/>
    <w:qFormat/>
    <w:rPr>
      <w:sz w:val="24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10">
    <w:name w:val="Заголовок 1 Знак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a4">
    <w:name w:val="Название Знак"/>
    <w:qFormat/>
    <w:rPr>
      <w:b/>
      <w:color w:val="000000"/>
      <w:spacing w:val="-6"/>
      <w:w w:val="127"/>
      <w:sz w:val="38"/>
      <w:shd w:val="clear" w:color="auto" w:fill="FFFFFF"/>
    </w:rPr>
  </w:style>
  <w:style w:type="character" w:customStyle="1" w:styleId="a5">
    <w:name w:val="Основной текст Знак"/>
    <w:basedOn w:val="a0"/>
    <w:qFormat/>
  </w:style>
  <w:style w:type="character" w:customStyle="1" w:styleId="30">
    <w:name w:val="Заголовок 3 Знак"/>
    <w:qFormat/>
    <w:rPr>
      <w:rFonts w:ascii="Arial" w:hAnsi="Arial" w:cs="Arial"/>
      <w:b/>
      <w:bCs/>
      <w:sz w:val="26"/>
      <w:szCs w:val="26"/>
    </w:rPr>
  </w:style>
  <w:style w:type="character" w:customStyle="1" w:styleId="a6">
    <w:name w:val="Подпись Знак"/>
    <w:qFormat/>
    <w:rPr>
      <w:b/>
      <w:sz w:val="24"/>
      <w:szCs w:val="24"/>
    </w:rPr>
  </w:style>
  <w:style w:type="character" w:customStyle="1" w:styleId="70">
    <w:name w:val="Заголовок 7 Знак"/>
    <w:qFormat/>
    <w:rPr>
      <w:rFonts w:ascii="Calibri" w:eastAsia="Times New Roman" w:hAnsi="Calibri" w:cs="Times New Roman"/>
      <w:sz w:val="24"/>
      <w:szCs w:val="24"/>
    </w:rPr>
  </w:style>
  <w:style w:type="character" w:customStyle="1" w:styleId="a7">
    <w:name w:val="Текст сноски Знак"/>
    <w:basedOn w:val="a0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styleId="a8">
    <w:name w:val="Emphasis"/>
    <w:qFormat/>
    <w:rPr>
      <w:i/>
      <w:iCs/>
    </w:rPr>
  </w:style>
  <w:style w:type="character" w:customStyle="1" w:styleId="FontStyle18">
    <w:name w:val="Font Style18"/>
    <w:qFormat/>
    <w:rPr>
      <w:rFonts w:ascii="Times New Roman" w:hAnsi="Times New Roman" w:cs="Times New Roman"/>
      <w:color w:val="000000"/>
      <w:sz w:val="16"/>
      <w:szCs w:val="16"/>
    </w:rPr>
  </w:style>
  <w:style w:type="character" w:customStyle="1" w:styleId="a9">
    <w:name w:val="Текст Знак"/>
    <w:qFormat/>
    <w:rPr>
      <w:rFonts w:ascii="Consolas" w:eastAsia="Calibri" w:hAnsi="Consolas" w:cs="Times New Roman"/>
      <w:sz w:val="21"/>
      <w:szCs w:val="21"/>
    </w:rPr>
  </w:style>
  <w:style w:type="character" w:customStyle="1" w:styleId="212pt">
    <w:name w:val="Основной текст (2) + 12 pt"/>
    <w:qFormat/>
    <w:rPr>
      <w:color w:val="000000"/>
      <w:spacing w:val="0"/>
      <w:w w:val="100"/>
      <w:position w:val="0"/>
      <w:sz w:val="24"/>
      <w:szCs w:val="24"/>
      <w:shd w:val="clear" w:color="auto" w:fill="FFFFFF"/>
      <w:vertAlign w:val="baseline"/>
      <w:lang w:val="ru-RU" w:bidi="ru-RU"/>
    </w:rPr>
  </w:style>
  <w:style w:type="paragraph" w:customStyle="1" w:styleId="Heading">
    <w:name w:val="Heading"/>
    <w:basedOn w:val="a"/>
    <w:next w:val="aa"/>
    <w:qFormat/>
    <w:pPr>
      <w:widowControl w:val="0"/>
      <w:shd w:val="clear" w:color="auto" w:fill="FFFFFF"/>
      <w:autoSpaceDE w:val="0"/>
      <w:spacing w:line="350" w:lineRule="exact"/>
      <w:jc w:val="center"/>
    </w:pPr>
    <w:rPr>
      <w:b/>
      <w:color w:val="000000"/>
      <w:spacing w:val="-6"/>
      <w:w w:val="127"/>
      <w:sz w:val="38"/>
      <w:lang w:val="en-US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d">
    <w:name w:val="Normal (Web)"/>
    <w:basedOn w:val="a"/>
    <w:qFormat/>
    <w:pPr>
      <w:spacing w:before="280" w:after="280"/>
      <w:ind w:left="150" w:right="150" w:firstLine="525"/>
    </w:pPr>
    <w:rPr>
      <w:rFonts w:ascii="Verdana" w:hAnsi="Verdana" w:cs="Verdana"/>
      <w:color w:val="000000"/>
      <w:sz w:val="16"/>
      <w:szCs w:val="16"/>
    </w:rPr>
  </w:style>
  <w:style w:type="paragraph" w:styleId="21">
    <w:name w:val="Body Text Indent 2"/>
    <w:basedOn w:val="a"/>
    <w:qFormat/>
    <w:pPr>
      <w:overflowPunct w:val="0"/>
      <w:autoSpaceDE w:val="0"/>
      <w:ind w:right="43" w:firstLine="720"/>
      <w:jc w:val="both"/>
      <w:textAlignment w:val="baseline"/>
    </w:pPr>
    <w:rPr>
      <w:sz w:val="28"/>
    </w:rPr>
  </w:style>
  <w:style w:type="paragraph" w:styleId="ae">
    <w:name w:val="Body Text Indent"/>
    <w:basedOn w:val="a"/>
    <w:pPr>
      <w:spacing w:after="120"/>
      <w:ind w:left="283"/>
    </w:pPr>
    <w:rPr>
      <w:sz w:val="24"/>
      <w:szCs w:val="24"/>
      <w:lang w:val="en-US"/>
    </w:rPr>
  </w:style>
  <w:style w:type="paragraph" w:styleId="af">
    <w:name w:val="List Paragraph"/>
    <w:basedOn w:val="a"/>
    <w:qFormat/>
    <w:pPr>
      <w:ind w:left="720"/>
      <w:contextualSpacing/>
    </w:pPr>
    <w:rPr>
      <w:sz w:val="24"/>
      <w:szCs w:val="24"/>
    </w:rPr>
  </w:style>
  <w:style w:type="paragraph" w:customStyle="1" w:styleId="af0">
    <w:name w:val="Знак"/>
    <w:basedOn w:val="a"/>
    <w:qFormat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2">
    <w:name w:val="Знак2 Знак Знак"/>
    <w:basedOn w:val="a"/>
    <w:qFormat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11">
    <w:name w:val="Обычный1"/>
    <w:qFormat/>
    <w:pPr>
      <w:widowControl w:val="0"/>
    </w:pPr>
    <w:rPr>
      <w:rFonts w:eastAsia="Times New Roman" w:cs="Times New Roman"/>
      <w:sz w:val="20"/>
      <w:szCs w:val="20"/>
      <w:lang w:val="ru-RU" w:bidi="ar-SA"/>
    </w:rPr>
  </w:style>
  <w:style w:type="paragraph" w:styleId="23">
    <w:name w:val="Body Text 2"/>
    <w:basedOn w:val="a"/>
    <w:qFormat/>
    <w:pPr>
      <w:overflowPunct w:val="0"/>
      <w:autoSpaceDE w:val="0"/>
      <w:spacing w:line="500" w:lineRule="exact"/>
      <w:ind w:firstLine="720"/>
      <w:jc w:val="both"/>
      <w:textAlignment w:val="baseline"/>
    </w:pPr>
    <w:rPr>
      <w:rFonts w:ascii="Courier New" w:hAnsi="Courier New" w:cs="Courier New"/>
      <w:sz w:val="24"/>
    </w:rPr>
  </w:style>
  <w:style w:type="paragraph" w:styleId="31">
    <w:name w:val="Body Text Indent 3"/>
    <w:basedOn w:val="a"/>
    <w:qFormat/>
    <w:pPr>
      <w:overflowPunct w:val="0"/>
      <w:autoSpaceDE w:val="0"/>
      <w:spacing w:line="500" w:lineRule="exact"/>
      <w:ind w:firstLine="709"/>
      <w:jc w:val="both"/>
      <w:textAlignment w:val="baseline"/>
    </w:pPr>
    <w:rPr>
      <w:rFonts w:ascii="Courier New" w:hAnsi="Courier New" w:cs="Courier New"/>
    </w:rPr>
  </w:style>
  <w:style w:type="paragraph" w:styleId="32">
    <w:name w:val="Body Text 3"/>
    <w:basedOn w:val="a"/>
    <w:qFormat/>
    <w:pPr>
      <w:overflowPunct w:val="0"/>
      <w:autoSpaceDE w:val="0"/>
      <w:jc w:val="both"/>
      <w:textAlignment w:val="baseline"/>
    </w:pPr>
    <w:rPr>
      <w:b/>
      <w:sz w:val="36"/>
    </w:rPr>
  </w:style>
  <w:style w:type="paragraph" w:styleId="af1">
    <w:name w:val="Signature"/>
    <w:basedOn w:val="a"/>
    <w:pPr>
      <w:jc w:val="center"/>
    </w:pPr>
    <w:rPr>
      <w:b/>
      <w:sz w:val="24"/>
      <w:szCs w:val="24"/>
      <w:lang w:val="en-US"/>
    </w:rPr>
  </w:style>
  <w:style w:type="paragraph" w:styleId="af2">
    <w:name w:val="footnote text"/>
    <w:basedOn w:val="a"/>
    <w:pPr>
      <w:widowControl w:val="0"/>
      <w:autoSpaceDE w:val="0"/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 w:val="18"/>
      <w:szCs w:val="18"/>
      <w:lang w:val="ru-RU" w:bidi="ar-SA"/>
    </w:rPr>
  </w:style>
  <w:style w:type="paragraph" w:customStyle="1" w:styleId="Standard">
    <w:name w:val="Standard"/>
    <w:qFormat/>
    <w:pPr>
      <w:widowControl w:val="0"/>
      <w:suppressAutoHyphens/>
    </w:pPr>
    <w:rPr>
      <w:rFonts w:eastAsia="Andale Sans UI" w:cs="Tahoma"/>
      <w:kern w:val="2"/>
      <w:lang w:val="de-DE" w:eastAsia="ja-JP" w:bidi="fa-IR"/>
    </w:rPr>
  </w:style>
  <w:style w:type="paragraph" w:styleId="af3">
    <w:name w:val="No Spacing"/>
    <w:qFormat/>
    <w:pPr>
      <w:widowControl w:val="0"/>
      <w:autoSpaceDE w:val="0"/>
    </w:pPr>
    <w:rPr>
      <w:rFonts w:eastAsia="Times New Roman" w:cs="Times New Roman"/>
      <w:sz w:val="20"/>
      <w:szCs w:val="20"/>
      <w:lang w:val="ru-RU" w:bidi="ar-SA"/>
    </w:rPr>
  </w:style>
  <w:style w:type="paragraph" w:styleId="af4">
    <w:name w:val="Plain Text"/>
    <w:basedOn w:val="a"/>
    <w:qFormat/>
    <w:rPr>
      <w:rFonts w:ascii="Consolas" w:eastAsia="Calibri" w:hAnsi="Consolas"/>
      <w:sz w:val="21"/>
      <w:szCs w:val="21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3396</TotalTime>
  <Pages>2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delo1</dc:creator>
  <cp:keywords/>
  <dc:description/>
  <cp:lastModifiedBy>nkcson</cp:lastModifiedBy>
  <cp:revision>141</cp:revision>
  <cp:lastPrinted>2019-11-22T14:26:00Z</cp:lastPrinted>
  <dcterms:created xsi:type="dcterms:W3CDTF">2010-11-23T08:18:00Z</dcterms:created>
  <dcterms:modified xsi:type="dcterms:W3CDTF">2020-01-21T06:46:00Z</dcterms:modified>
  <dc:language>en-US</dc:language>
</cp:coreProperties>
</file>