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072" w:rsidRDefault="00332072" w:rsidP="002D490A">
      <w:pPr>
        <w:spacing w:after="0"/>
      </w:pPr>
      <w:r>
        <w:tab/>
      </w:r>
    </w:p>
    <w:p w:rsidR="00332072" w:rsidRPr="002D490A" w:rsidRDefault="00332072" w:rsidP="002D490A">
      <w:pPr>
        <w:tabs>
          <w:tab w:val="left" w:pos="1485"/>
        </w:tabs>
        <w:spacing w:after="0"/>
        <w:jc w:val="center"/>
        <w:rPr>
          <w:b/>
          <w:i/>
        </w:rPr>
      </w:pPr>
      <w:r w:rsidRPr="002D490A">
        <w:rPr>
          <w:b/>
          <w:i/>
        </w:rPr>
        <w:t>Предоставление специальных устройств, приспособлений, технических средств реабилитации</w:t>
      </w:r>
    </w:p>
    <w:p w:rsidR="00332072" w:rsidRDefault="00332072" w:rsidP="00C879F6">
      <w:pPr>
        <w:tabs>
          <w:tab w:val="left" w:pos="1485"/>
        </w:tabs>
        <w:spacing w:after="0"/>
      </w:pPr>
    </w:p>
    <w:p w:rsidR="00332072" w:rsidRDefault="002D490A" w:rsidP="002D490A">
      <w:pPr>
        <w:tabs>
          <w:tab w:val="left" w:pos="1485"/>
        </w:tabs>
        <w:spacing w:after="0"/>
        <w:jc w:val="both"/>
      </w:pPr>
      <w:r>
        <w:tab/>
      </w:r>
      <w:r w:rsidR="00332072">
        <w:t>Порядок предоставления инвалидам-колясочникам специальных устройств, приспособлений, технических средств реабилитации в целях создания доступности жилых помещений, входных групп в жилых домах утвержден постановлением Правительства Свердловской области от 19 января 2017 года № 10-ПП.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Кому предоставляются технические средства реабилитации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Технические средства реабилитации предоставляются инвалидам и детям-инвалидам (далее – инвалиды), проживающим на территории Свердловской области, которым индивидуальной программой реабилитации инвалида (ребенка-инвалида) либо индивидуальной программой реабилитации или абилитации инвалида (ребенка-инвалида), либо программой реабилитации пострадавшего в результате несчастного случая на производстве и профессионального заболевания, разработанной федеральным государственным учреждением медико-социальной экспертизы, рекомендованы кресла-коляски.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 Какие технические средства могут быть предоставлены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1) подъемники мобильные для перемещения людей, сидящих на сиденьях, подвешенных на канатах (стропах) (оборудование для подъема и свободного перемещения человека в сидячем, полусидячем и полулежачем положении);</w:t>
      </w:r>
    </w:p>
    <w:p w:rsidR="00332072" w:rsidRDefault="002D490A" w:rsidP="002D490A">
      <w:pPr>
        <w:tabs>
          <w:tab w:val="left" w:pos="1485"/>
        </w:tabs>
        <w:spacing w:after="0"/>
        <w:jc w:val="both"/>
      </w:pPr>
      <w:r>
        <w:t xml:space="preserve">            2</w:t>
      </w:r>
      <w:r w:rsidR="00332072">
        <w:t>) подъемники мобильные для перемещения людей, сидящих на жестких сиденьях (оборудование для подъема и свободного перемещения человека в сидячем положении);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3) подъемники стационарные, прикрепленные к стене, полу или потолку (оборудование для подъема и перемещения человека в ограниченной зоне);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4) подъемники стационарные свободно стоящие (оборудование для подъема и перемещения человека в ограниченной зоне);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5) лестничные подъемные устройства (устройства, предназначенные для перемещения человека или кресла-коляски с человеком вверх или вниз по лестнице, но при этом эти устройства не прикреплены к лестнице);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6) кресла-коляски, перемещающиеся вверх по лестнице (кресла-коляски с электроприводом, которые могут безопасно подниматься и спускаться по лестницам, управляемые пользователями, сидящими в них);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7) поручни и опорные перила;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8) пандусы накладные, в том числе пандусы портативные, складные, телескопические, роллопандусы.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lastRenderedPageBreak/>
        <w:t xml:space="preserve">            Куда обратиться за предоставлением технических средств реабилитации, и какие необходимы  документы</w:t>
      </w:r>
      <w:r w:rsidR="002D490A">
        <w:t>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Заявление о предоставлении технических средств реабилитации подается инвалидом или его законным представителем (далее – заявитель) в Управление социальной политики по месту жительства либо по месту пребывания инвалида на территории Свердловской области. При подаче заявления прилагаются следующие документы: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1) паспорт или документ удостоверяющий личность заявителя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2) 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3) программа реабилитации или абилитации;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4) решение органа опеки и попечительства о назначении опекуном или попечителем (при обращении опекуна или попечителя инвалида);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5) доверенность, оформленная и выданная в порядке, предусмотренном гражданским законодательством Российской Федерации (при обращении представителя по доверенности).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Заявление и необходимые документы могут быть поданы в управление социальной политики через многофункциональный центр предоставления государственных и муниципальных услуг, организации почтовой связи,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Документы к заявлению прилагаются в подлинниках либо в копиях, заверенных в установленном порядке. В случае направления заявления с использованием информационно-телекоммуникационных технологии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 представляются на бумажном носителе в управление социальной политики в течение пяти дней со дня подачи заявления в электронном виде.</w:t>
      </w:r>
    </w:p>
    <w:p w:rsidR="00332072" w:rsidRDefault="00332072" w:rsidP="002D490A">
      <w:pPr>
        <w:tabs>
          <w:tab w:val="left" w:pos="1485"/>
        </w:tabs>
        <w:spacing w:after="0"/>
        <w:jc w:val="both"/>
      </w:pPr>
      <w:r>
        <w:t xml:space="preserve">             По всем вопросам, связанным с предоставление специальных устройств, приспособлений, технических средств реабилитации для инвалидов-колясочников можно обращаться в Управление социаль</w:t>
      </w:r>
      <w:r w:rsidR="002D490A">
        <w:t xml:space="preserve">ной политики по городу  Краснотурьинску </w:t>
      </w:r>
      <w:r>
        <w:t>по адресу:</w:t>
      </w:r>
      <w:r w:rsidR="002D490A">
        <w:t xml:space="preserve"> г. Краснотурьинск, ул. Карла Макса, 24. Телефон: 8(34384)6-47-63</w:t>
      </w:r>
      <w:r w:rsidR="00B1631A">
        <w:t>.</w:t>
      </w:r>
      <w:bookmarkStart w:id="0" w:name="_GoBack"/>
      <w:bookmarkEnd w:id="0"/>
    </w:p>
    <w:sectPr w:rsidR="00332072" w:rsidSect="00D67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964DF"/>
    <w:rsid w:val="002D490A"/>
    <w:rsid w:val="00332072"/>
    <w:rsid w:val="00656C8E"/>
    <w:rsid w:val="0069400F"/>
    <w:rsid w:val="008964DF"/>
    <w:rsid w:val="00B1631A"/>
    <w:rsid w:val="00C879F6"/>
    <w:rsid w:val="00D078A0"/>
    <w:rsid w:val="00D67644"/>
    <w:rsid w:val="00F5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64D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1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3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64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E8EB4-4D4D-4EF7-B948-5582F03F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Осипова</cp:lastModifiedBy>
  <cp:revision>5</cp:revision>
  <cp:lastPrinted>2019-12-19T06:10:00Z</cp:lastPrinted>
  <dcterms:created xsi:type="dcterms:W3CDTF">2019-12-19T05:48:00Z</dcterms:created>
  <dcterms:modified xsi:type="dcterms:W3CDTF">2019-12-19T06:13:00Z</dcterms:modified>
</cp:coreProperties>
</file>