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332" w:rsidRPr="003B3E04" w:rsidRDefault="00781332" w:rsidP="00781332">
      <w:pPr>
        <w:spacing w:after="300" w:line="39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3B3E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Приказ Минтруда России от 30.06.2014 N 425н </w:t>
      </w:r>
      <w:proofErr w:type="gramStart"/>
      <w:r w:rsidRPr="003B3E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</w:t>
      </w:r>
      <w:proofErr w:type="gramEnd"/>
      <w:r w:rsidRPr="003B3E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утверждении Примерного положения о попечительском совете организации социального обслуживания</w:t>
      </w:r>
    </w:p>
    <w:p w:rsidR="00781332" w:rsidRPr="00781332" w:rsidRDefault="00781332" w:rsidP="00781332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100002"/>
      <w:bookmarkEnd w:id="1"/>
      <w:bookmarkEnd w:id="0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ТРУДА И СОЦИАЛЬНОЙ ЗАЩИТЫ РОССИЙСКОЙ ФЕДЕРАЦИИ</w:t>
      </w:r>
    </w:p>
    <w:p w:rsidR="00781332" w:rsidRPr="00781332" w:rsidRDefault="00781332" w:rsidP="00781332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100003"/>
      <w:bookmarkEnd w:id="2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:rsidR="00781332" w:rsidRPr="00781332" w:rsidRDefault="00781332" w:rsidP="00781332">
      <w:pPr>
        <w:spacing w:after="18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 июня 2014 г. N 425н</w:t>
      </w:r>
    </w:p>
    <w:p w:rsidR="00781332" w:rsidRPr="00781332" w:rsidRDefault="00781332" w:rsidP="00781332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100004"/>
      <w:bookmarkEnd w:id="3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ПРИМЕРНОГО ПОЛОЖЕНИЯ</w:t>
      </w:r>
    </w:p>
    <w:p w:rsidR="00781332" w:rsidRPr="00781332" w:rsidRDefault="00781332" w:rsidP="00781332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ПОПЕЧИТЕЛЬСКОМ СОВЕТЕ ОРГАНИЗАЦИИ</w:t>
      </w:r>
    </w:p>
    <w:p w:rsidR="00781332" w:rsidRDefault="00781332" w:rsidP="00781332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ОБСЛУЖИВАНИЯ</w:t>
      </w:r>
    </w:p>
    <w:p w:rsidR="00781332" w:rsidRPr="00781332" w:rsidRDefault="00781332" w:rsidP="00781332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100005"/>
      <w:bookmarkEnd w:id="4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hyperlink r:id="rId4" w:anchor="100078" w:history="1">
        <w:r w:rsidRPr="00781332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bdr w:val="none" w:sz="0" w:space="0" w:color="auto" w:frame="1"/>
            <w:lang w:eastAsia="ru-RU"/>
          </w:rPr>
          <w:t>пунктом 15 части 2 статьи 7</w:t>
        </w:r>
      </w:hyperlink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5" w:anchor="100238" w:history="1">
        <w:r w:rsidRPr="00781332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bdr w:val="none" w:sz="0" w:space="0" w:color="auto" w:frame="1"/>
            <w:lang w:eastAsia="ru-RU"/>
          </w:rPr>
          <w:t>частью 4 статьи 23</w:t>
        </w:r>
      </w:hyperlink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7007) и </w:t>
      </w:r>
      <w:hyperlink r:id="rId6" w:anchor="000017" w:history="1">
        <w:r w:rsidRPr="00781332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bdr w:val="none" w:sz="0" w:space="0" w:color="auto" w:frame="1"/>
            <w:lang w:eastAsia="ru-RU"/>
          </w:rPr>
          <w:t>Положением</w:t>
        </w:r>
      </w:hyperlink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Министерстве труда и социальной защиты Российской Федерации, утвержденным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2710), приказываю: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100006"/>
      <w:bookmarkEnd w:id="5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 </w:t>
      </w:r>
      <w:hyperlink r:id="rId7" w:anchor="100010" w:history="1">
        <w:r w:rsidRPr="00781332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bdr w:val="none" w:sz="0" w:space="0" w:color="auto" w:frame="1"/>
            <w:lang w:eastAsia="ru-RU"/>
          </w:rPr>
          <w:t>Примерное положение</w:t>
        </w:r>
      </w:hyperlink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попечительском совете организации социального обслуживания согласно приложению.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100007"/>
      <w:bookmarkEnd w:id="6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Настоящий приказ вступает в силу с 1 января 2015 года.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100008"/>
      <w:bookmarkEnd w:id="7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</w:t>
      </w:r>
    </w:p>
    <w:p w:rsidR="00781332" w:rsidRPr="00781332" w:rsidRDefault="00781332" w:rsidP="00781332">
      <w:pPr>
        <w:spacing w:after="18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М.А.ТОПИЛИН</w:t>
      </w:r>
    </w:p>
    <w:p w:rsidR="00781332" w:rsidRPr="00781332" w:rsidRDefault="00781332" w:rsidP="007813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100009"/>
      <w:bookmarkEnd w:id="8"/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240" w:lineRule="auto"/>
        <w:ind w:left="623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781332" w:rsidRDefault="00781332" w:rsidP="00781332">
      <w:pPr>
        <w:spacing w:after="0" w:line="240" w:lineRule="auto"/>
        <w:ind w:left="623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Министерства труда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социальной защиты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1332" w:rsidRPr="00781332" w:rsidRDefault="00781332" w:rsidP="00781332">
      <w:pPr>
        <w:spacing w:after="0" w:line="240" w:lineRule="auto"/>
        <w:ind w:left="623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781332" w:rsidRPr="00781332" w:rsidRDefault="00781332" w:rsidP="00781332">
      <w:pPr>
        <w:spacing w:after="180" w:line="240" w:lineRule="auto"/>
        <w:ind w:left="623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 июня 2014 г. N 425н</w:t>
      </w:r>
    </w:p>
    <w:p w:rsidR="00781332" w:rsidRPr="00781332" w:rsidRDefault="00781332" w:rsidP="0078133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100010"/>
      <w:bookmarkEnd w:id="9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ПРИМЕРНОЕ ПОЛОЖЕНИЕ</w:t>
      </w:r>
    </w:p>
    <w:p w:rsidR="00781332" w:rsidRPr="00781332" w:rsidRDefault="00781332" w:rsidP="0078133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ПОПЕЧИТЕЛЬСКОМ СОВЕТЕ ОРГАНИЗАЦИИ</w:t>
      </w:r>
    </w:p>
    <w:p w:rsidR="00781332" w:rsidRPr="00781332" w:rsidRDefault="00781332" w:rsidP="0078133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ОБСЛУЖИВАНИЯ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100011"/>
      <w:bookmarkEnd w:id="10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Попечительский совет организации социального обслуживания (далее - попечительский совет) является совещательным органом организации социального обслуживания, образованным для рассмотрения наиболее важных вопросов деятельности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100012"/>
      <w:bookmarkEnd w:id="11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Попечительский совет создается по согласованию с учредителем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100013"/>
      <w:bookmarkEnd w:id="12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Создание попечительских советов в государственных организациях социального обслуживания является обязательным.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100014"/>
      <w:bookmarkEnd w:id="13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Попечительский совет действует на основе принципов гласности, добровольности участия и равноправия его членов.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100015"/>
      <w:bookmarkEnd w:id="14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Правовую основу деятельности попечительского совета составляют </w:t>
      </w:r>
      <w:hyperlink r:id="rId8" w:history="1">
        <w:r w:rsidRPr="00781332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bdr w:val="none" w:sz="0" w:space="0" w:color="auto" w:frame="1"/>
            <w:lang w:eastAsia="ru-RU"/>
          </w:rPr>
          <w:t>Конституция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Федерации, общепризнанные принципы и нормы международного права, международные договоры Российской Федерации, федеральные конституционные законы, федеральные законы, указы и распоряжения Президента Российской Федерации, постановления и распоряжения Правительства Российской Федерации, приказы Министерства труда и социальной защиты Российской Федерации, а также настоящее Примерное положение.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100016"/>
      <w:bookmarkEnd w:id="15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своей деятельности попечительский совет взаимодействует с администрацией организации социального обслуживания. Попечительский совет не вправе вмешиваться в деятельность администрации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100017"/>
      <w:bookmarkEnd w:id="16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7. Решения попечительского совета носят рекомендательный характер.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100018"/>
      <w:bookmarkEnd w:id="17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8. Члены попечительского совета исполняют свои обязанности безвозмездно.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100019"/>
      <w:bookmarkEnd w:id="18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Попечительский совет составляет ежегодный отчет о своей работе и размещает его на официальном сайте организации социального обслуживания в информационной-телекоммуникационной сети "Интернет" (при его наличии). Отчет о работе попечительского совета должен соответствовать требованиям законодательства Российской Федерации о защите персональных данных, а также о защите государственной, коммерческой, банковской, налоговой или иной охраняемой законом тайны и другой конфиденциальной информации.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100020"/>
      <w:bookmarkEnd w:id="19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10. Попечительский совет состоит из председателя попечительского совета, заместителя председателя попечительского совета, членов попечительского совета, в том числе секретаря попечительского совета.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100021"/>
      <w:bookmarkEnd w:id="20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Конкретное число членов попечительского совета определяется организацией социального обслуживания, но не может быть менее 5 человек.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100022"/>
      <w:bookmarkEnd w:id="21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 состав попечительского совета могут входить представители органов государственной власти, органов местного самоуправления, общественных организаций, осуществляющих свою деятельность в сфере социального обслуживания, деятели науки, образования и культуры, предприниматели. Членами попечительского совета не могут быть работники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100023"/>
      <w:bookmarkEnd w:id="22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Персональный состав попечительского совета определяется руководителем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100024"/>
      <w:bookmarkEnd w:id="23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14. Попечительский совет создается на весь период деятельности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100025"/>
      <w:bookmarkEnd w:id="24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15. Основными задачами попечительского совета являются: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100026"/>
      <w:bookmarkEnd w:id="25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содействие в решении текущих и перспективных задач развития и эффективного функционирования организации социального обслуживания, улучшения качества ее работы;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100027"/>
      <w:bookmarkEnd w:id="26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содействие в привлечении финансовых и материальных средств для обеспечения деятельности организации социального обслуживания;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100028"/>
      <w:bookmarkEnd w:id="27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содействие в совершенствовании материально-технической базы организации социального обслуживания;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100029"/>
      <w:bookmarkEnd w:id="28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содействие в улучшении качества предоставляемых социальных услуг;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100030"/>
      <w:bookmarkEnd w:id="29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содействие в повышении квалификации работников организации социального обслуживания, стимулировании их профессионального развития;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100031"/>
      <w:bookmarkEnd w:id="30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е) содействие в повышении информационной открытости организации социального обслуживания;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100032"/>
      <w:bookmarkEnd w:id="31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ж) содействие в решении иных вопросов, связанных с повышением эффективности деятельности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100033"/>
      <w:bookmarkEnd w:id="32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16. Для выполнения возложенных на него задач попечительский совет имеет право: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100034"/>
      <w:bookmarkEnd w:id="33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запрашивать информацию от администрации организации социального обслуживания о реализации принятых попечительским советом решений;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4" w:name="100035"/>
      <w:bookmarkEnd w:id="34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вносить администрации организации социального обслуживания предложения по вопросам совершенствования деятельности организации социального обслуживания;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100036"/>
      <w:bookmarkEnd w:id="35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участвовать в организации и проведении круглых столов, конференций, семинаров и иных мероприятий по вопросам, отнесенным к компетенции попечительского совета;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100037"/>
      <w:bookmarkEnd w:id="36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участвовать в подготовке предложений по совершенствованию законодательства Российской Федерации и субъектов Российской Федерации по вопросам, отнесенным к компетенции попечительского совета;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100038"/>
      <w:bookmarkEnd w:id="37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д) осуществлять иные права, не противоречащие законодательству Российской Федерации.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100039"/>
      <w:bookmarkEnd w:id="38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17. Председатель попечительского совета руководит работой попечительского совета, ведет заседания попечительского совета, вносит на рассмотрение попечительского совета предложения о планах его работы и времени заседаний. Заместитель председателя попечительского совета в отсутствие председателя попечительского совета выполняет его функции.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100040"/>
      <w:bookmarkEnd w:id="39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18. Председатель попечительского совета, его заместитель избираются на первом заседании попечительского совета открытым голосованием большинством голосов присутствующих на заседании членов попечительского совета. На первом заседании попечительского совета назначается секретарь попечительского совета.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100041"/>
      <w:bookmarkEnd w:id="40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19. Попечительский совет вправе в любое время переизбрать своего председателя.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100042"/>
      <w:bookmarkEnd w:id="41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20. Заседание попечительского совета считается правомочным, если на нем присутствует более половины членов попечительского совета.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100043"/>
      <w:bookmarkEnd w:id="42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21. Решения попечительского совета принимаются путем открытого голосования большинством голосов присутствующих на заседании членов попечительского совета. В случае равенства голосов "за" и "против" решающим является голос председателя попечительского совета.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100044"/>
      <w:bookmarkEnd w:id="43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22. При решении вопросов на заседании попечительского совета каждый член попечительского совета обладает одним голосом. Передача права голоса другому лицу не допускается.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100045"/>
      <w:bookmarkEnd w:id="44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23. В заседаниях попечительского совета с правом совещательного голоса участвует руководитель организации социального обслуживания, а в его отсутствие - лицо, замещающее руководителя организации социального обслуживания.</w:t>
      </w:r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100046"/>
      <w:bookmarkEnd w:id="45"/>
      <w:r w:rsidRPr="00781332">
        <w:rPr>
          <w:rFonts w:ascii="Times New Roman" w:eastAsia="Times New Roman" w:hAnsi="Times New Roman" w:cs="Times New Roman"/>
          <w:sz w:val="28"/>
          <w:szCs w:val="28"/>
          <w:lang w:eastAsia="ru-RU"/>
        </w:rPr>
        <w:t>24. Иные права и обязанности членов попечительского совета, порядок проведения заседаний попечительского совета и оформления решений, принятых на заседаниях попечительского совета, а также другие вопросы, связанные с принятием решений попечительским советом, определяются руководителем организации социального обслуживания.</w:t>
      </w:r>
    </w:p>
    <w:p w:rsidR="00781332" w:rsidRDefault="00781332" w:rsidP="0078133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5EA5"/>
          <w:sz w:val="28"/>
          <w:szCs w:val="28"/>
          <w:lang w:eastAsia="ru-RU"/>
        </w:rPr>
      </w:pPr>
    </w:p>
    <w:p w:rsidR="00781332" w:rsidRPr="00781332" w:rsidRDefault="00781332" w:rsidP="0078133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Судебная практика и законодательство — Приказ Минтруда России от 30.06.2014 N 425н </w:t>
      </w:r>
      <w:proofErr w:type="gramStart"/>
      <w:r w:rsidRPr="00781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</w:t>
      </w:r>
      <w:proofErr w:type="gramEnd"/>
      <w:r w:rsidRPr="00781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утверждении Примерного положения о попечительском совете организации социального обслуживания</w:t>
      </w:r>
    </w:p>
    <w:p w:rsidR="00781332" w:rsidRPr="00781332" w:rsidRDefault="00781332" w:rsidP="0078133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332" w:rsidRPr="00781332" w:rsidRDefault="003B3E04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anchor="100095" w:history="1">
        <w:r w:rsidR="00781332" w:rsidRPr="00781332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bdr w:val="none" w:sz="0" w:space="0" w:color="auto" w:frame="1"/>
            <w:lang w:eastAsia="ru-RU"/>
          </w:rPr>
          <w:t>Приказ Минтруда России от 24.11.2014 N 940н (ред. от 01.10.2018) Об утверждении Правил организации деятельности организаций социального обслуживания, их структурных подразделений</w:t>
        </w:r>
      </w:hyperlink>
    </w:p>
    <w:p w:rsidR="00781332" w:rsidRPr="00781332" w:rsidRDefault="00781332" w:rsidP="00781332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6" w:name="100095"/>
      <w:bookmarkEnd w:id="46"/>
      <w:r w:rsidRPr="00781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25. Государственные организации социального обслуживания создают попечительские советы в соответствии с законодательством Российской Федерации. Структура, порядок формирования, срок полномочий, компетенция попечительского совета и порядок принятия им решений </w:t>
      </w:r>
      <w:r w:rsidRPr="00781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определяются уставом организации социального обслуживания в соответствии с законодательством Российской Федерации на основании </w:t>
      </w:r>
      <w:hyperlink r:id="rId10" w:anchor="100010" w:history="1">
        <w:r w:rsidRPr="00781332">
          <w:rPr>
            <w:rFonts w:ascii="Times New Roman" w:eastAsia="Times New Roman" w:hAnsi="Times New Roman" w:cs="Times New Roman"/>
            <w:color w:val="005EA5"/>
            <w:sz w:val="28"/>
            <w:szCs w:val="28"/>
            <w:u w:val="single"/>
            <w:bdr w:val="none" w:sz="0" w:space="0" w:color="auto" w:frame="1"/>
            <w:lang w:eastAsia="ru-RU"/>
          </w:rPr>
          <w:t>Примерного положения</w:t>
        </w:r>
      </w:hyperlink>
      <w:r w:rsidRPr="00781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попечительском совете организации социального обслуживания, утвержденного приказом Минтруда России от 30 июня 2014 г. N 425н (зарегистрирован в Минюсте России N 33371 от 31 июля 2014 г.).</w:t>
      </w:r>
    </w:p>
    <w:p w:rsidR="00F669E1" w:rsidRPr="00781332" w:rsidRDefault="00F669E1" w:rsidP="0078133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669E1" w:rsidRPr="0078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332"/>
    <w:rsid w:val="003B3E04"/>
    <w:rsid w:val="00781332"/>
    <w:rsid w:val="00F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52DDA-3B3B-4DA1-9267-A641E4F2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ru/doc/Konstitucija-RF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galacts.ru/doc/prikaz-mintruda-rossii-ot-30062014-n-425n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galacts.ru/doc/postanovlenie-pravitelstva-rf-ot-19062012-n-61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egalacts.ru/doc/federalnyi-zakon-ot-28122013-n-442-fz-ob/" TargetMode="External"/><Relationship Id="rId10" Type="http://schemas.openxmlformats.org/officeDocument/2006/relationships/hyperlink" Target="https://legalacts.ru/doc/prikaz-mintruda-rossii-ot-30062014-n-425n/" TargetMode="External"/><Relationship Id="rId4" Type="http://schemas.openxmlformats.org/officeDocument/2006/relationships/hyperlink" Target="https://legalacts.ru/doc/federalnyi-zakon-ot-28122013-n-442-fz-ob/" TargetMode="External"/><Relationship Id="rId9" Type="http://schemas.openxmlformats.org/officeDocument/2006/relationships/hyperlink" Target="https://legalacts.ru/doc/prikaz-mintruda-rossii-ot-24112014-n-940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1389</Words>
  <Characters>7918</Characters>
  <Application>Microsoft Office Word</Application>
  <DocSecurity>0</DocSecurity>
  <Lines>65</Lines>
  <Paragraphs>18</Paragraphs>
  <ScaleCrop>false</ScaleCrop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nkcson</dc:creator>
  <cp:keywords/>
  <dc:description/>
  <cp:lastModifiedBy>nkcson</cp:lastModifiedBy>
  <cp:revision>3</cp:revision>
  <dcterms:created xsi:type="dcterms:W3CDTF">2019-12-09T10:11:00Z</dcterms:created>
  <dcterms:modified xsi:type="dcterms:W3CDTF">2019-12-11T05:54:00Z</dcterms:modified>
</cp:coreProperties>
</file>