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A1" w:rsidRDefault="007C2715" w:rsidP="00BF7FEA">
      <w:pPr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ru-RU"/>
        </w:rPr>
      </w:pPr>
      <w:r w:rsidRPr="009E4980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ru-RU"/>
        </w:rPr>
        <w:t>О правоприменительной практике контрольно-надзорной деятельности Министерства социальной политики Свердловской области</w:t>
      </w:r>
      <w:r w:rsidR="006563AE" w:rsidRPr="009E4980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="00C27F05" w:rsidRPr="009E4980">
        <w:rPr>
          <w:rFonts w:ascii="Liberation Serif" w:eastAsia="Times New Roman" w:hAnsi="Liberation Serif" w:cs="Liberation Serif"/>
          <w:b/>
          <w:spacing w:val="2"/>
          <w:sz w:val="28"/>
          <w:szCs w:val="28"/>
          <w:lang w:eastAsia="ru-RU"/>
        </w:rPr>
        <w:t xml:space="preserve">в сфере социального обслуживания </w:t>
      </w:r>
      <w:r w:rsidR="00B53693">
        <w:rPr>
          <w:rFonts w:ascii="Liberation Serif" w:eastAsia="Times New Roman" w:hAnsi="Liberation Serif" w:cs="Liberation Serif"/>
          <w:b/>
          <w:spacing w:val="2"/>
          <w:sz w:val="28"/>
          <w:szCs w:val="28"/>
          <w:lang w:eastAsia="ru-RU"/>
        </w:rPr>
        <w:t xml:space="preserve">по итогам 11 месяцев </w:t>
      </w:r>
      <w:r w:rsidR="00B53693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ru-RU"/>
        </w:rPr>
        <w:t>2019 года</w:t>
      </w:r>
    </w:p>
    <w:p w:rsidR="00AC7DD5" w:rsidRPr="00AC7DD5" w:rsidRDefault="00AC7DD5" w:rsidP="00BF7FEA">
      <w:pPr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</w:pPr>
      <w:r w:rsidRPr="00AC7DD5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(из доклада начальника отдела обеспечения качества социальных услуг </w:t>
      </w:r>
    </w:p>
    <w:p w:rsidR="00B53693" w:rsidRPr="00B53693" w:rsidRDefault="00AC7DD5" w:rsidP="00B53693">
      <w:pPr>
        <w:tabs>
          <w:tab w:val="left" w:pos="6237"/>
        </w:tabs>
        <w:jc w:val="center"/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</w:pPr>
      <w:proofErr w:type="spellStart"/>
      <w:r w:rsidRPr="00AC7DD5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Шичковой</w:t>
      </w:r>
      <w:proofErr w:type="spellEnd"/>
      <w:r w:rsidRPr="00AC7DD5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 М.В. в рамках </w:t>
      </w:r>
      <w:r w:rsidR="00B53693" w:rsidRPr="00B53693">
        <w:rPr>
          <w:rFonts w:ascii="Liberation Serif" w:hAnsi="Liberation Serif" w:cs="Liberation Serif"/>
          <w:sz w:val="24"/>
          <w:szCs w:val="24"/>
        </w:rPr>
        <w:t>Единого методического дня для начальников территориальных отраслевых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области, руководителей организаций социального обслуживания Свердловской области</w:t>
      </w:r>
      <w:r w:rsidR="00B53693">
        <w:rPr>
          <w:rFonts w:ascii="Liberation Serif" w:hAnsi="Liberation Serif" w:cs="Liberation Serif"/>
          <w:sz w:val="24"/>
          <w:szCs w:val="24"/>
        </w:rPr>
        <w:t xml:space="preserve"> </w:t>
      </w:r>
      <w:r w:rsidR="00B53693" w:rsidRPr="00B53693">
        <w:rPr>
          <w:rFonts w:ascii="Liberation Serif" w:hAnsi="Liberation Serif" w:cs="Liberation Serif"/>
          <w:sz w:val="24"/>
          <w:szCs w:val="24"/>
        </w:rPr>
        <w:t>от 29 ноября 2019 года</w:t>
      </w:r>
      <w:r w:rsidR="00B53693">
        <w:rPr>
          <w:rFonts w:ascii="Liberation Serif" w:hAnsi="Liberation Serif" w:cs="Liberation Serif"/>
          <w:sz w:val="24"/>
          <w:szCs w:val="24"/>
        </w:rPr>
        <w:t>)</w:t>
      </w:r>
    </w:p>
    <w:p w:rsidR="00B53693" w:rsidRDefault="00B53693" w:rsidP="00B53693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Министерство социальной политики Свердловской области является органом, уполномоченным на осуществление регионального государственного контроля (надзора) в сфере социального обслуживания в Свердловской области с 2015 года.</w:t>
      </w:r>
    </w:p>
    <w:p w:rsidR="00B53693" w:rsidRDefault="00B53693" w:rsidP="00B5369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С 2016 года осуществляется планирование проведения контрольных мероприятий в отношении поставщиков социальных услуг, включенных в реестр поставщиков социальных в Свердловской области. </w:t>
      </w:r>
    </w:p>
    <w:p w:rsidR="00B53693" w:rsidRDefault="00B53693" w:rsidP="00B5369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Ежегодно, до 1 сентября Министерство осуществляет подготовку и направление для рассмотрения в прокуратуру Свердловской области проекта ежегодного плана проведения плановых проверок.</w:t>
      </w:r>
    </w:p>
    <w:p w:rsidR="00B53693" w:rsidRDefault="00B53693" w:rsidP="00B5369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После согласования данного плана прокуратурой и, при необходимости, с иными органами государственной власти, осуществляющими контрольно-надзорные функции, в срок до 1 ноября предшествующего году проведения плановых проверок план проверок утверждается приказом Министерства.</w:t>
      </w:r>
      <w:r>
        <w:rPr>
          <w:rFonts w:ascii="Liberation Serif" w:hAnsi="Liberation Serif" w:cs="Liberation Serif"/>
          <w:sz w:val="28"/>
          <w:szCs w:val="28"/>
        </w:rPr>
        <w:t xml:space="preserve"> Утвержденный п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лан проведения проверок размещается на официальном сайте Министерства в разделе «Контрольные мероприятия».</w:t>
      </w:r>
    </w:p>
    <w:p w:rsidR="00B53693" w:rsidRDefault="00B53693" w:rsidP="00B5369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В 2019 году в соответствии с планом запланирована проверка 11 поставщиков социальных услуг. На текущую дату проведена проверка </w:t>
      </w:r>
      <w:r w:rsidRPr="00B53693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10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поставщиков. До конца 2019 года согласно </w:t>
      </w:r>
      <w:proofErr w:type="gramStart"/>
      <w:r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плану</w:t>
      </w:r>
      <w:proofErr w:type="gramEnd"/>
      <w:r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будет проверен в рамках регионального государственного контроля (надзора) в сфере социального обслуживания в Свердловской области еще </w:t>
      </w:r>
      <w:r w:rsidRPr="00B53693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1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поставщик - организация социального обслуживания.</w:t>
      </w:r>
    </w:p>
    <w:p w:rsidR="00BF7FEA" w:rsidRPr="009E4980" w:rsidRDefault="00862301" w:rsidP="00BF7FE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В отношении проверяемо</w:t>
      </w:r>
      <w:r w:rsidR="00BF7FEA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го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BF7FEA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поставщика социальных услуг 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осуществляется подготовка и принятие приказа о проведении проверки с указ</w:t>
      </w:r>
      <w:r w:rsidR="00B92786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а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нием конкретных сроков проведения</w:t>
      </w:r>
      <w:r w:rsidR="00E00829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, который как правило не должен превышать 20 рабочих дней,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и перечня документов, оформляемых </w:t>
      </w:r>
      <w:r w:rsidR="00BF7FEA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поставщиком 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при оказании социальных услуг гражданам, признанным нуждающимися в социальном обслуживании.</w:t>
      </w:r>
      <w:r w:rsidR="00B92786" w:rsidRPr="009E498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01920" w:rsidRPr="009E4980" w:rsidRDefault="00301920" w:rsidP="00BF7FEA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</w:pP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Не позднее чем за </w:t>
      </w:r>
      <w:r w:rsidR="00BF7FEA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3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рабочих дня до начала проведения проверки </w:t>
      </w:r>
      <w:r w:rsidR="00BF7FEA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поставщик социальных услуг 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уведомляется </w:t>
      </w:r>
      <w:r w:rsidR="00612CB2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Министерством 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о проведении проверки посредством направления копии приказа. </w:t>
      </w:r>
    </w:p>
    <w:p w:rsidR="00612CB2" w:rsidRPr="009E4980" w:rsidRDefault="00612CB2" w:rsidP="00612CB2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</w:pP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Акт проверки оформляется непосредственно после завершения проверки в двух экземплярах, один из которых с копиями приложений (а в случае выявления нарушений таким приложением является предписание) вручается руководителю, иному должностному лицу или уполномоченному представителю поставщика социальных услуг под расписку об ознакомлении.</w:t>
      </w:r>
    </w:p>
    <w:p w:rsidR="0010195D" w:rsidRPr="009E4980" w:rsidRDefault="00612CB2" w:rsidP="00BF7FEA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</w:pP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Все процедуры</w:t>
      </w:r>
      <w:r w:rsidR="002E44A6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AC7DD5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–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от подготовки приказа, уведомлени</w:t>
      </w:r>
      <w:r w:rsidR="002E44A6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й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поставщика о проведения проверки до акта проверки,</w:t>
      </w:r>
      <w:r w:rsidR="002E44A6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в обязательном порядке 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внося</w:t>
      </w:r>
      <w:r w:rsidR="00301920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тся 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lastRenderedPageBreak/>
        <w:t xml:space="preserve">Министерством </w:t>
      </w:r>
      <w:r w:rsidR="00301920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в </w:t>
      </w:r>
      <w:r w:rsidR="00BF7FEA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федеральную государственную </w:t>
      </w:r>
      <w:r w:rsidR="00301920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информационную с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истему «Единый реестр проверок», оператором которой являются </w:t>
      </w:r>
      <w:r w:rsidR="0010195D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органы 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прокуратур</w:t>
      </w:r>
      <w:r w:rsidR="0010195D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ы.</w:t>
      </w:r>
    </w:p>
    <w:p w:rsidR="001401C2" w:rsidRDefault="00B92786" w:rsidP="00BF7FEA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</w:pP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В рамках проверок</w:t>
      </w:r>
      <w:r w:rsidR="002E44A6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регионального государственного контроля (надзора) в сфере социального обслуживания в Свердловской области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осуществляется контроль соблюдения требований законодательства о социальном обслуживании:</w:t>
      </w:r>
      <w:r w:rsidR="004B137C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1401C2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2E44A6" w:rsidRPr="009E4980" w:rsidRDefault="004B137C" w:rsidP="00BF7FEA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</w:pP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ф</w:t>
      </w:r>
      <w:r w:rsidR="00B92786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едерального закона от 28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декабря </w:t>
      </w:r>
      <w:r w:rsidR="00B92786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2013 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года </w:t>
      </w:r>
      <w:r w:rsidR="00FD32F3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№</w:t>
      </w:r>
      <w:r w:rsidR="00B92786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442-ФЗ «Об основах социального обслуживания граждан в Российской Федерации»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; </w:t>
      </w:r>
    </w:p>
    <w:p w:rsidR="002E44A6" w:rsidRPr="009E4980" w:rsidRDefault="00B92786" w:rsidP="00BF7FEA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</w:pP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Закона Свер</w:t>
      </w:r>
      <w:r w:rsidR="00FD32F3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дловской области от </w:t>
      </w:r>
      <w:r w:rsidR="004B137C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3 декабря </w:t>
      </w:r>
      <w:r w:rsidR="00FD32F3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2014</w:t>
      </w:r>
      <w:r w:rsidR="004B137C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года </w:t>
      </w:r>
      <w:r w:rsidR="00FD32F3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№</w:t>
      </w:r>
      <w:r w:rsidR="001A764E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 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108-ОЗ «О</w:t>
      </w:r>
      <w:r w:rsidR="004B137C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 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социальном обслуживании граждан в Свердловской области»</w:t>
      </w:r>
      <w:r w:rsidR="004B137C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; </w:t>
      </w:r>
    </w:p>
    <w:p w:rsidR="002E44A6" w:rsidRPr="009E4980" w:rsidRDefault="004B137C" w:rsidP="00BF7FEA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</w:pP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п</w:t>
      </w:r>
      <w:r w:rsidR="00B92786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остановления Правительства Свердловской области от </w:t>
      </w:r>
      <w:r w:rsidR="00AC7DD5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18.12.2014 </w:t>
      </w:r>
      <w:r w:rsidR="00AC7DD5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                                  </w:t>
      </w:r>
      <w:r w:rsidR="00AC7DD5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№</w:t>
      </w:r>
      <w:r w:rsidR="00B92786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  <w:r w:rsidR="00AC7DD5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(далее – </w:t>
      </w:r>
      <w:r w:rsidR="00AC7DD5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постановлени</w:t>
      </w:r>
      <w:r w:rsidR="00AC7DD5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е</w:t>
      </w:r>
      <w:r w:rsidR="00AC7DD5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Правительства Свердловской области от 18.12.2014 № 1149-ПП</w:t>
      </w:r>
      <w:r w:rsidR="00AC7DD5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);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2E44A6" w:rsidRPr="009E4980" w:rsidRDefault="004B137C" w:rsidP="00BF7FEA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</w:pP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п</w:t>
      </w:r>
      <w:r w:rsidR="00B92786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риказ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а</w:t>
      </w:r>
      <w:r w:rsidR="00B92786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Министерства социальной политики Свер</w:t>
      </w:r>
      <w:r w:rsidR="00FD32F3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дловской области от</w:t>
      </w:r>
      <w:r w:rsidR="00AC7DD5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 </w:t>
      </w:r>
      <w:r w:rsidR="00FD32F3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11.08.2015 №</w:t>
      </w:r>
      <w:r w:rsidR="00B92786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482 «Об утверждении стандартов социальных услуг»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301920" w:rsidRPr="009E4980" w:rsidRDefault="004B137C" w:rsidP="00BF7FEA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</w:pP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и</w:t>
      </w:r>
      <w:r w:rsidR="00B92786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других нормативных правовых актов в сфере социального обслуживания</w:t>
      </w:r>
      <w:r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и</w:t>
      </w:r>
      <w:r w:rsidRPr="009E4980">
        <w:rPr>
          <w:rFonts w:ascii="Liberation Serif" w:hAnsi="Liberation Serif" w:cs="Liberation Serif"/>
          <w:sz w:val="28"/>
          <w:szCs w:val="28"/>
        </w:rPr>
        <w:t xml:space="preserve"> о социальной защите инвалидов</w:t>
      </w:r>
      <w:r w:rsidR="00B92786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.</w:t>
      </w:r>
    </w:p>
    <w:p w:rsidR="003B6391" w:rsidRPr="009E4980" w:rsidRDefault="003B6391" w:rsidP="00BF7FE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</w:pPr>
    </w:p>
    <w:p w:rsidR="00A30504" w:rsidRPr="009E4980" w:rsidRDefault="00E00829" w:rsidP="00FD3F26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Назовем т</w:t>
      </w:r>
      <w:r w:rsidR="00FB5624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ипичные </w:t>
      </w:r>
      <w:r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нарушения </w:t>
      </w:r>
      <w:r w:rsidRPr="009E4980">
        <w:rPr>
          <w:rFonts w:ascii="Liberation Serif" w:hAnsi="Liberation Serif" w:cs="Liberation Serif"/>
          <w:bCs/>
          <w:sz w:val="28"/>
          <w:szCs w:val="28"/>
        </w:rPr>
        <w:t>обязательны</w:t>
      </w:r>
      <w:r w:rsidR="00AC7DD5">
        <w:rPr>
          <w:rFonts w:ascii="Liberation Serif" w:hAnsi="Liberation Serif" w:cs="Liberation Serif"/>
          <w:bCs/>
          <w:sz w:val="28"/>
          <w:szCs w:val="28"/>
        </w:rPr>
        <w:t>х</w:t>
      </w:r>
      <w:r w:rsidRPr="009E4980">
        <w:rPr>
          <w:rFonts w:ascii="Liberation Serif" w:hAnsi="Liberation Serif" w:cs="Liberation Serif"/>
          <w:bCs/>
          <w:sz w:val="28"/>
          <w:szCs w:val="28"/>
        </w:rPr>
        <w:t xml:space="preserve"> требований нормативно правовых актов, оценка соблюдения которых является предметом регионального государственного контроля в сфере социального обслуживания в Свердловской области</w:t>
      </w:r>
      <w:r w:rsidR="00FB5624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,</w:t>
      </w:r>
      <w:r w:rsidR="00025270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 выявляемые </w:t>
      </w:r>
      <w:r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Министерством </w:t>
      </w:r>
      <w:r w:rsidR="00025270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в ходе проверок поставщиков</w:t>
      </w:r>
      <w:r w:rsidR="002D054F" w:rsidRPr="009E4980">
        <w:rPr>
          <w:rFonts w:ascii="Liberation Serif" w:hAnsi="Liberation Serif" w:cs="Liberation Serif"/>
          <w:sz w:val="28"/>
          <w:szCs w:val="28"/>
        </w:rPr>
        <w:t xml:space="preserve"> социальных услуг</w:t>
      </w:r>
      <w:r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.</w:t>
      </w:r>
    </w:p>
    <w:p w:rsidR="00E00829" w:rsidRPr="009E4980" w:rsidRDefault="00E00829" w:rsidP="00172F30">
      <w:pPr>
        <w:widowControl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4980">
        <w:rPr>
          <w:rFonts w:ascii="Liberation Serif" w:hAnsi="Liberation Serif" w:cs="Liberation Serif"/>
          <w:sz w:val="28"/>
          <w:szCs w:val="28"/>
        </w:rPr>
        <w:t>Одними из часто выявляемых нарушений являются нарушения положений постановления Правительства Свердловской области от 18.12.2014 №1149-ПП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области»:</w:t>
      </w:r>
    </w:p>
    <w:p w:rsidR="00FF2679" w:rsidRPr="009E4980" w:rsidRDefault="006A5C3D" w:rsidP="00172F30">
      <w:pPr>
        <w:widowControl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4980">
        <w:rPr>
          <w:rFonts w:ascii="Liberation Serif" w:hAnsi="Liberation Serif" w:cs="Liberation Serif"/>
          <w:sz w:val="28"/>
          <w:szCs w:val="28"/>
        </w:rPr>
        <w:t>1</w:t>
      </w:r>
      <w:r w:rsidR="00FF2679" w:rsidRPr="009E4980">
        <w:rPr>
          <w:rFonts w:ascii="Liberation Serif" w:hAnsi="Liberation Serif" w:cs="Liberation Serif"/>
          <w:sz w:val="28"/>
          <w:szCs w:val="28"/>
        </w:rPr>
        <w:t>) объем услуг, оказанных получателям социальных услуг, превышает объем, назначенный индивидуальной программой предоставления социальных услуг</w:t>
      </w:r>
      <w:r w:rsidR="00AC7DD5">
        <w:rPr>
          <w:rFonts w:ascii="Liberation Serif" w:hAnsi="Liberation Serif" w:cs="Liberation Serif"/>
          <w:sz w:val="28"/>
          <w:szCs w:val="28"/>
        </w:rPr>
        <w:t xml:space="preserve"> (далее – ИППСУ)</w:t>
      </w:r>
      <w:r w:rsidR="00FF2679" w:rsidRPr="009E4980">
        <w:rPr>
          <w:rFonts w:ascii="Liberation Serif" w:hAnsi="Liberation Serif" w:cs="Liberation Serif"/>
          <w:sz w:val="28"/>
          <w:szCs w:val="28"/>
        </w:rPr>
        <w:t>,</w:t>
      </w:r>
      <w:r w:rsidR="00E00829" w:rsidRPr="009E4980">
        <w:rPr>
          <w:rFonts w:ascii="Liberation Serif" w:hAnsi="Liberation Serif" w:cs="Liberation Serif"/>
          <w:sz w:val="28"/>
          <w:szCs w:val="28"/>
        </w:rPr>
        <w:t xml:space="preserve"> что является </w:t>
      </w:r>
      <w:r w:rsidR="00FF2679" w:rsidRPr="009E4980">
        <w:rPr>
          <w:rFonts w:ascii="Liberation Serif" w:hAnsi="Liberation Serif" w:cs="Liberation Serif"/>
          <w:sz w:val="28"/>
          <w:szCs w:val="28"/>
        </w:rPr>
        <w:t>нарушение</w:t>
      </w:r>
      <w:r w:rsidR="00E00829" w:rsidRPr="009E4980">
        <w:rPr>
          <w:rFonts w:ascii="Liberation Serif" w:hAnsi="Liberation Serif" w:cs="Liberation Serif"/>
          <w:sz w:val="28"/>
          <w:szCs w:val="28"/>
        </w:rPr>
        <w:t>м</w:t>
      </w:r>
      <w:r w:rsidR="00FF2679" w:rsidRPr="009E4980">
        <w:rPr>
          <w:rFonts w:ascii="Liberation Serif" w:hAnsi="Liberation Serif" w:cs="Liberation Serif"/>
          <w:sz w:val="28"/>
          <w:szCs w:val="28"/>
        </w:rPr>
        <w:t xml:space="preserve"> п.17 постановления Правительства Свердловской области от 18.12.2014 №1149-ПП</w:t>
      </w:r>
      <w:r w:rsidRPr="009E4980">
        <w:rPr>
          <w:rFonts w:ascii="Liberation Serif" w:hAnsi="Liberation Serif" w:cs="Liberation Serif"/>
          <w:sz w:val="28"/>
          <w:szCs w:val="28"/>
        </w:rPr>
        <w:t xml:space="preserve"> </w:t>
      </w:r>
      <w:r w:rsidR="00AC7DD5">
        <w:rPr>
          <w:rFonts w:ascii="Liberation Serif" w:hAnsi="Liberation Serif" w:cs="Liberation Serif"/>
          <w:sz w:val="28"/>
          <w:szCs w:val="28"/>
        </w:rPr>
        <w:t>(для примера</w:t>
      </w:r>
      <w:r w:rsidR="00AC7DD5" w:rsidRPr="009E4980">
        <w:rPr>
          <w:rFonts w:ascii="Liberation Serif" w:hAnsi="Liberation Serif" w:cs="Liberation Serif"/>
          <w:sz w:val="28"/>
          <w:szCs w:val="28"/>
        </w:rPr>
        <w:t>: услуга</w:t>
      </w:r>
      <w:r w:rsidR="00E00829" w:rsidRPr="009E4980">
        <w:rPr>
          <w:rFonts w:ascii="Liberation Serif" w:hAnsi="Liberation Serif" w:cs="Liberation Serif"/>
          <w:sz w:val="28"/>
          <w:szCs w:val="28"/>
        </w:rPr>
        <w:t xml:space="preserve"> «обеспечение сохранности личных вещей и ценностей, сданных в хранение организации социального обслуживания» назначена ИППСУ 1 раз ежедневно, то есть не более 30 услуг в месяц. Вместе с тем, согласно </w:t>
      </w:r>
      <w:r w:rsidR="00AC7DD5" w:rsidRPr="009E4980">
        <w:rPr>
          <w:rFonts w:ascii="Liberation Serif" w:hAnsi="Liberation Serif" w:cs="Liberation Serif"/>
          <w:sz w:val="28"/>
          <w:szCs w:val="28"/>
        </w:rPr>
        <w:t>акту,</w:t>
      </w:r>
      <w:r w:rsidR="00E00829" w:rsidRPr="009E4980">
        <w:rPr>
          <w:rFonts w:ascii="Liberation Serif" w:hAnsi="Liberation Serif" w:cs="Liberation Serif"/>
          <w:sz w:val="28"/>
          <w:szCs w:val="28"/>
        </w:rPr>
        <w:t xml:space="preserve"> за месяц получателю оказаны 62</w:t>
      </w:r>
      <w:r w:rsidR="00AC7DD5">
        <w:rPr>
          <w:rFonts w:ascii="Liberation Serif" w:hAnsi="Liberation Serif" w:cs="Liberation Serif"/>
          <w:sz w:val="28"/>
          <w:szCs w:val="28"/>
        </w:rPr>
        <w:t> </w:t>
      </w:r>
      <w:r w:rsidR="00E00829" w:rsidRPr="009E4980">
        <w:rPr>
          <w:rFonts w:ascii="Liberation Serif" w:hAnsi="Liberation Serif" w:cs="Liberation Serif"/>
          <w:sz w:val="28"/>
          <w:szCs w:val="28"/>
        </w:rPr>
        <w:t>услуги)</w:t>
      </w:r>
      <w:r w:rsidRPr="009E4980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FF2679" w:rsidRPr="009E4980" w:rsidRDefault="006A5C3D" w:rsidP="00E30CA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</w:pPr>
      <w:r w:rsidRPr="009E4980">
        <w:rPr>
          <w:rFonts w:ascii="Liberation Serif" w:hAnsi="Liberation Serif" w:cs="Liberation Serif"/>
          <w:sz w:val="28"/>
          <w:szCs w:val="28"/>
        </w:rPr>
        <w:t>2</w:t>
      </w:r>
      <w:r w:rsidR="00FF2679" w:rsidRPr="009E4980">
        <w:rPr>
          <w:rFonts w:ascii="Liberation Serif" w:hAnsi="Liberation Serif" w:cs="Liberation Serif"/>
          <w:sz w:val="28"/>
          <w:szCs w:val="28"/>
        </w:rPr>
        <w:t xml:space="preserve">) </w:t>
      </w:r>
      <w:r w:rsidR="00E30CA4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в акте о предоставлении социальных услуг отсутствует подпись исполнителя или заказчика, </w:t>
      </w:r>
      <w:r w:rsidR="0015772D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что является </w:t>
      </w:r>
      <w:r w:rsidR="00FF2679" w:rsidRPr="009E4980">
        <w:rPr>
          <w:rFonts w:ascii="Liberation Serif" w:hAnsi="Liberation Serif" w:cs="Liberation Serif"/>
          <w:sz w:val="28"/>
          <w:szCs w:val="28"/>
        </w:rPr>
        <w:t>нарушени</w:t>
      </w:r>
      <w:r w:rsidR="00F67D60" w:rsidRPr="009E4980">
        <w:rPr>
          <w:rFonts w:ascii="Liberation Serif" w:hAnsi="Liberation Serif" w:cs="Liberation Serif"/>
          <w:sz w:val="28"/>
          <w:szCs w:val="28"/>
        </w:rPr>
        <w:t>е</w:t>
      </w:r>
      <w:r w:rsidR="0015772D" w:rsidRPr="009E4980">
        <w:rPr>
          <w:rFonts w:ascii="Liberation Serif" w:hAnsi="Liberation Serif" w:cs="Liberation Serif"/>
          <w:sz w:val="28"/>
          <w:szCs w:val="28"/>
        </w:rPr>
        <w:t>м</w:t>
      </w:r>
      <w:r w:rsidR="00FF2679" w:rsidRPr="009E4980">
        <w:rPr>
          <w:rFonts w:ascii="Liberation Serif" w:hAnsi="Liberation Serif" w:cs="Liberation Serif"/>
          <w:sz w:val="28"/>
          <w:szCs w:val="28"/>
        </w:rPr>
        <w:t xml:space="preserve"> требований п. 22 постановления Правительства Свердловской области от 18.12.2014 №1149-ПП;  </w:t>
      </w:r>
    </w:p>
    <w:p w:rsidR="0015772D" w:rsidRPr="009E4980" w:rsidRDefault="006A5C3D" w:rsidP="00B5369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E4980">
        <w:rPr>
          <w:rFonts w:ascii="Liberation Serif" w:hAnsi="Liberation Serif" w:cs="Liberation Serif"/>
          <w:sz w:val="28"/>
          <w:szCs w:val="28"/>
        </w:rPr>
        <w:t xml:space="preserve"> 3</w:t>
      </w:r>
      <w:r w:rsidR="00FF2679" w:rsidRPr="009E4980">
        <w:rPr>
          <w:rFonts w:ascii="Liberation Serif" w:hAnsi="Liberation Serif" w:cs="Liberation Serif"/>
          <w:sz w:val="28"/>
          <w:szCs w:val="28"/>
        </w:rPr>
        <w:t>) нарушение требований порядка принятия решения поставщиком социальных услуг о предоставлении социальных услуг</w:t>
      </w:r>
      <w:r w:rsidR="0015772D" w:rsidRPr="009E4980">
        <w:rPr>
          <w:rFonts w:ascii="Liberation Serif" w:hAnsi="Liberation Serif" w:cs="Liberation Serif"/>
          <w:sz w:val="28"/>
          <w:szCs w:val="28"/>
        </w:rPr>
        <w:t xml:space="preserve">, указанных в </w:t>
      </w:r>
      <w:r w:rsidR="00FF2679" w:rsidRPr="009E4980">
        <w:rPr>
          <w:rFonts w:ascii="Liberation Serif" w:hAnsi="Liberation Serif" w:cs="Liberation Serif"/>
          <w:sz w:val="28"/>
          <w:szCs w:val="28"/>
        </w:rPr>
        <w:t>п. 16 постановления Правительства Св</w:t>
      </w:r>
      <w:bookmarkStart w:id="0" w:name="_GoBack"/>
      <w:bookmarkEnd w:id="0"/>
      <w:r w:rsidR="00FF2679" w:rsidRPr="009E4980">
        <w:rPr>
          <w:rFonts w:ascii="Liberation Serif" w:hAnsi="Liberation Serif" w:cs="Liberation Serif"/>
          <w:sz w:val="28"/>
          <w:szCs w:val="28"/>
        </w:rPr>
        <w:t>ердловской области от 18.12.2014 №1149-ПП</w:t>
      </w:r>
      <w:r w:rsidR="0015772D" w:rsidRPr="009E4980">
        <w:rPr>
          <w:rFonts w:ascii="Liberation Serif" w:hAnsi="Liberation Serif" w:cs="Liberation Serif"/>
          <w:sz w:val="28"/>
          <w:szCs w:val="28"/>
        </w:rPr>
        <w:t xml:space="preserve"> (</w:t>
      </w:r>
      <w:r w:rsidR="007E40E5">
        <w:rPr>
          <w:rFonts w:ascii="Liberation Serif" w:hAnsi="Liberation Serif" w:cs="Liberation Serif"/>
          <w:sz w:val="28"/>
          <w:szCs w:val="28"/>
        </w:rPr>
        <w:t xml:space="preserve">для </w:t>
      </w:r>
      <w:r w:rsidR="0015772D" w:rsidRPr="009E4980">
        <w:rPr>
          <w:rFonts w:ascii="Liberation Serif" w:hAnsi="Liberation Serif" w:cs="Liberation Serif"/>
          <w:sz w:val="28"/>
          <w:szCs w:val="28"/>
        </w:rPr>
        <w:lastRenderedPageBreak/>
        <w:t>пример</w:t>
      </w:r>
      <w:r w:rsidR="007E40E5">
        <w:rPr>
          <w:rFonts w:ascii="Liberation Serif" w:hAnsi="Liberation Serif" w:cs="Liberation Serif"/>
          <w:sz w:val="28"/>
          <w:szCs w:val="28"/>
        </w:rPr>
        <w:t>а</w:t>
      </w:r>
      <w:r w:rsidR="0015772D" w:rsidRPr="009E4980">
        <w:rPr>
          <w:rFonts w:ascii="Liberation Serif" w:hAnsi="Liberation Serif" w:cs="Liberation Serif"/>
          <w:sz w:val="28"/>
          <w:szCs w:val="28"/>
        </w:rPr>
        <w:t>: заявление получателя социальных услуг принято 26.10.2017, то есть ранее, чем была разработана ИППСУ (30.10.2017)</w:t>
      </w:r>
      <w:r w:rsidR="00FF2679" w:rsidRPr="009E4980">
        <w:rPr>
          <w:rFonts w:ascii="Liberation Serif" w:hAnsi="Liberation Serif" w:cs="Liberation Serif"/>
          <w:sz w:val="28"/>
          <w:szCs w:val="28"/>
        </w:rPr>
        <w:t>;</w:t>
      </w:r>
      <w:r w:rsidRPr="009E4980">
        <w:rPr>
          <w:rFonts w:ascii="Liberation Serif" w:hAnsi="Liberation Serif" w:cs="Liberation Serif"/>
          <w:sz w:val="28"/>
          <w:szCs w:val="28"/>
        </w:rPr>
        <w:t xml:space="preserve">                                     </w:t>
      </w:r>
    </w:p>
    <w:p w:rsidR="00F67D60" w:rsidRPr="009E4980" w:rsidRDefault="00B53693" w:rsidP="00172F30">
      <w:pPr>
        <w:widowControl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F67D60" w:rsidRPr="009E4980">
        <w:rPr>
          <w:rFonts w:ascii="Liberation Serif" w:hAnsi="Liberation Serif" w:cs="Liberation Serif"/>
          <w:sz w:val="28"/>
          <w:szCs w:val="28"/>
        </w:rPr>
        <w:t>)</w:t>
      </w:r>
      <w:r w:rsidR="00F67D60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 отсутствие полного </w:t>
      </w:r>
      <w:r w:rsidR="0015772D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пакета </w:t>
      </w:r>
      <w:r w:rsidR="00F67D60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документов</w:t>
      </w:r>
      <w:r w:rsidR="0015772D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,</w:t>
      </w:r>
      <w:r w:rsidR="00F67D60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 на основании которых принимается решение поставщика социальных услуг о предоставлении социальных услуг</w:t>
      </w:r>
      <w:r w:rsidR="0015772D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, что является</w:t>
      </w:r>
      <w:r w:rsidR="0015772D" w:rsidRPr="009E4980">
        <w:rPr>
          <w:rFonts w:ascii="Liberation Serif" w:hAnsi="Liberation Serif" w:cs="Liberation Serif"/>
          <w:sz w:val="28"/>
          <w:szCs w:val="28"/>
        </w:rPr>
        <w:t xml:space="preserve"> нарушением п. 16 постановления Правительства Свердловской области от 18.12.2014 №1149-ПП</w:t>
      </w:r>
      <w:r w:rsidR="00F67D60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;</w:t>
      </w:r>
    </w:p>
    <w:p w:rsidR="00FF2679" w:rsidRPr="009E4980" w:rsidRDefault="00B53693" w:rsidP="00172F30">
      <w:pPr>
        <w:widowControl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FF2679" w:rsidRPr="009E4980">
        <w:rPr>
          <w:rFonts w:ascii="Liberation Serif" w:hAnsi="Liberation Serif" w:cs="Liberation Serif"/>
          <w:sz w:val="28"/>
          <w:szCs w:val="28"/>
        </w:rPr>
        <w:t xml:space="preserve">) нарушение </w:t>
      </w:r>
      <w:r w:rsidR="0015772D" w:rsidRPr="009E4980">
        <w:rPr>
          <w:rFonts w:ascii="Liberation Serif" w:hAnsi="Liberation Serif" w:cs="Liberation Serif"/>
          <w:sz w:val="28"/>
          <w:szCs w:val="28"/>
        </w:rPr>
        <w:t>п. 23 постановления Правительства Свердловской области от</w:t>
      </w:r>
      <w:r w:rsidR="007E40E5">
        <w:rPr>
          <w:rFonts w:ascii="Liberation Serif" w:hAnsi="Liberation Serif" w:cs="Liberation Serif"/>
          <w:sz w:val="28"/>
          <w:szCs w:val="28"/>
        </w:rPr>
        <w:t> </w:t>
      </w:r>
      <w:r w:rsidR="0015772D" w:rsidRPr="009E4980">
        <w:rPr>
          <w:rFonts w:ascii="Liberation Serif" w:hAnsi="Liberation Serif" w:cs="Liberation Serif"/>
          <w:sz w:val="28"/>
          <w:szCs w:val="28"/>
        </w:rPr>
        <w:t xml:space="preserve">18.12.2014 №1149-ПП в части </w:t>
      </w:r>
      <w:r w:rsidR="00FF2679" w:rsidRPr="009E4980">
        <w:rPr>
          <w:rFonts w:ascii="Liberation Serif" w:hAnsi="Liberation Serif" w:cs="Liberation Serif"/>
          <w:sz w:val="28"/>
          <w:szCs w:val="28"/>
        </w:rPr>
        <w:t>порядка прекращения предоставления социальных услуг;</w:t>
      </w:r>
    </w:p>
    <w:p w:rsidR="00F67D60" w:rsidRPr="009E4980" w:rsidRDefault="00B53693" w:rsidP="00DE7D2E">
      <w:pPr>
        <w:widowControl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FF2679" w:rsidRPr="009E4980">
        <w:rPr>
          <w:rFonts w:ascii="Liberation Serif" w:hAnsi="Liberation Serif" w:cs="Liberation Serif"/>
          <w:sz w:val="28"/>
          <w:szCs w:val="28"/>
        </w:rPr>
        <w:t xml:space="preserve">) </w:t>
      </w:r>
      <w:r w:rsidR="0015772D" w:rsidRPr="009E4980">
        <w:rPr>
          <w:rFonts w:ascii="Liberation Serif" w:hAnsi="Liberation Serif" w:cs="Liberation Serif"/>
          <w:sz w:val="28"/>
          <w:szCs w:val="28"/>
        </w:rPr>
        <w:t>в нарушение п. 27 и</w:t>
      </w:r>
      <w:r w:rsidR="00FF2679" w:rsidRPr="009E4980">
        <w:rPr>
          <w:rFonts w:ascii="Liberation Serif" w:hAnsi="Liberation Serif" w:cs="Liberation Serif"/>
          <w:sz w:val="28"/>
          <w:szCs w:val="28"/>
        </w:rPr>
        <w:t xml:space="preserve"> 28 постановления Правительства Свердловской области от 18.12.2014 №1149-ПП</w:t>
      </w:r>
      <w:r w:rsidR="0015772D" w:rsidRPr="009E4980">
        <w:rPr>
          <w:rFonts w:ascii="Liberation Serif" w:hAnsi="Liberation Serif" w:cs="Liberation Serif"/>
          <w:sz w:val="28"/>
          <w:szCs w:val="28"/>
        </w:rPr>
        <w:t xml:space="preserve"> с получателей социальных услуг неправомерно взята плата за услуги, превышающая максимальный размер ежемесячной платы за предоставление социальных услуг</w:t>
      </w:r>
      <w:r w:rsidR="00FF2679" w:rsidRPr="009E4980">
        <w:rPr>
          <w:rFonts w:ascii="Liberation Serif" w:hAnsi="Liberation Serif" w:cs="Liberation Serif"/>
          <w:sz w:val="28"/>
          <w:szCs w:val="28"/>
        </w:rPr>
        <w:t>;</w:t>
      </w:r>
    </w:p>
    <w:p w:rsidR="001712FA" w:rsidRPr="009E4980" w:rsidRDefault="00B53693" w:rsidP="00DE7D2E">
      <w:pPr>
        <w:widowControl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AB426B" w:rsidRPr="009E4980">
        <w:rPr>
          <w:rFonts w:ascii="Liberation Serif" w:hAnsi="Liberation Serif" w:cs="Liberation Serif"/>
          <w:sz w:val="28"/>
          <w:szCs w:val="28"/>
        </w:rPr>
        <w:t>) в личных делах получателей социальных услуг</w:t>
      </w:r>
      <w:r w:rsidR="0015772D" w:rsidRPr="009E4980">
        <w:rPr>
          <w:rFonts w:ascii="Liberation Serif" w:hAnsi="Liberation Serif" w:cs="Liberation Serif"/>
          <w:sz w:val="28"/>
          <w:szCs w:val="28"/>
        </w:rPr>
        <w:t xml:space="preserve"> отсутствуют действующие договора о предоставлении социальных услуг</w:t>
      </w:r>
      <w:r w:rsidR="00AB426B" w:rsidRPr="009E4980">
        <w:rPr>
          <w:rFonts w:ascii="Liberation Serif" w:hAnsi="Liberation Serif" w:cs="Liberation Serif"/>
          <w:sz w:val="28"/>
          <w:szCs w:val="28"/>
        </w:rPr>
        <w:t xml:space="preserve">, </w:t>
      </w:r>
      <w:r w:rsidR="0015772D" w:rsidRPr="009E4980">
        <w:rPr>
          <w:rFonts w:ascii="Liberation Serif" w:hAnsi="Liberation Serif" w:cs="Liberation Serif"/>
          <w:sz w:val="28"/>
          <w:szCs w:val="28"/>
        </w:rPr>
        <w:t xml:space="preserve">что является </w:t>
      </w:r>
      <w:r w:rsidR="00AB426B" w:rsidRPr="009E4980">
        <w:rPr>
          <w:rFonts w:ascii="Liberation Serif" w:hAnsi="Liberation Serif" w:cs="Liberation Serif"/>
          <w:sz w:val="28"/>
          <w:szCs w:val="28"/>
        </w:rPr>
        <w:t>нарушение</w:t>
      </w:r>
      <w:r w:rsidR="0015772D" w:rsidRPr="009E4980">
        <w:rPr>
          <w:rFonts w:ascii="Liberation Serif" w:hAnsi="Liberation Serif" w:cs="Liberation Serif"/>
          <w:sz w:val="28"/>
          <w:szCs w:val="28"/>
        </w:rPr>
        <w:t>м</w:t>
      </w:r>
      <w:r w:rsidR="00AB426B" w:rsidRPr="009E4980">
        <w:rPr>
          <w:rFonts w:ascii="Liberation Serif" w:hAnsi="Liberation Serif" w:cs="Liberation Serif"/>
          <w:sz w:val="28"/>
          <w:szCs w:val="28"/>
        </w:rPr>
        <w:t xml:space="preserve"> п. 17 постановления Правительства Свердловской</w:t>
      </w:r>
      <w:r>
        <w:rPr>
          <w:rFonts w:ascii="Liberation Serif" w:hAnsi="Liberation Serif" w:cs="Liberation Serif"/>
          <w:sz w:val="28"/>
          <w:szCs w:val="28"/>
        </w:rPr>
        <w:t xml:space="preserve"> области от 18.12.2014 №1149-ПП;</w:t>
      </w:r>
    </w:p>
    <w:p w:rsidR="00B53693" w:rsidRPr="00B53693" w:rsidRDefault="00B53693" w:rsidP="00B53693">
      <w:pPr>
        <w:widowControl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8</w:t>
      </w:r>
      <w:r w:rsidRPr="00B53693">
        <w:rPr>
          <w:rFonts w:ascii="Liberation Serif" w:hAnsi="Liberation Serif" w:cs="Liberation Serif"/>
          <w:bCs/>
          <w:sz w:val="28"/>
          <w:szCs w:val="28"/>
        </w:rPr>
        <w:t>) форма договора не соответствует форме, утвержденной приказом Министерства социальной политики Свердловской области от 31.12.2014 № 783 «Об утверждении формы договора о предоставлении социальных услуг и формы акта о предоставлении социальных услуг», нарушение п. 17 постановления Правительства Свердловской области от 18.12.2014 №1149-ПП;</w:t>
      </w:r>
    </w:p>
    <w:p w:rsidR="00B53693" w:rsidRDefault="00B53693" w:rsidP="00B53693">
      <w:pPr>
        <w:widowControl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9</w:t>
      </w:r>
      <w:r w:rsidRPr="00B53693">
        <w:rPr>
          <w:rFonts w:ascii="Liberation Serif" w:hAnsi="Liberation Serif" w:cs="Liberation Serif"/>
          <w:bCs/>
          <w:sz w:val="28"/>
          <w:szCs w:val="28"/>
        </w:rPr>
        <w:t>) форма расчетного листа и акта о предоставлении социальных услуг не соответствует форме, утвержденной приказом Министерства социальной политики Свердловской области от 31.12.2014 № 783 «Об утверждении формы договора о предоставлении социальных услуг и формы акта о предоставлении социальных услуг», нарушение п. 17 постановления Правительства Свердловской области от 18.12.2014 №1149-ПП.</w:t>
      </w:r>
    </w:p>
    <w:p w:rsidR="001712FA" w:rsidRPr="009E4980" w:rsidRDefault="001712FA" w:rsidP="00DE7D2E">
      <w:pPr>
        <w:widowControl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5772D" w:rsidRPr="009E4980" w:rsidRDefault="0015772D" w:rsidP="00025270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</w:pPr>
      <w:r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Важно отметить, что при проведении проверок </w:t>
      </w:r>
      <w:r w:rsidR="002728E2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как в рамках </w:t>
      </w:r>
      <w:r w:rsidR="002728E2" w:rsidRPr="009E4980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регионального государственного контроля (надзора) в сфере социального обслуживания, так и в рамках иных </w:t>
      </w:r>
      <w:r w:rsidR="002728E2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контрольных мероприятий, связанных с вопросами предоставления социальных услуг гражданам, Министерством выявляются </w:t>
      </w:r>
      <w:r w:rsidR="00577383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многочисленные </w:t>
      </w:r>
      <w:r w:rsidR="002728E2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ошибки и неточности в документах, предоставляемых поставщиками социальных услуг</w:t>
      </w:r>
      <w:r w:rsidR="00577383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. Среди таких ошибок, например, можно отметить следующее:</w:t>
      </w:r>
      <w:r w:rsidR="002728E2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 </w:t>
      </w:r>
    </w:p>
    <w:p w:rsidR="006A5C3D" w:rsidRPr="009E4980" w:rsidRDefault="00577383" w:rsidP="00025270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</w:pPr>
      <w:r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1</w:t>
      </w:r>
      <w:r w:rsidR="007C7BFA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) </w:t>
      </w:r>
      <w:r w:rsidR="006A5C3D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в акте о предоставлении социальных услуг дат</w:t>
      </w:r>
      <w:r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а и (или) номер договора указаны</w:t>
      </w:r>
      <w:r w:rsidR="006A5C3D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 неверно;</w:t>
      </w:r>
    </w:p>
    <w:p w:rsidR="00766842" w:rsidRPr="009E4980" w:rsidRDefault="00577383" w:rsidP="00025270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</w:pPr>
      <w:r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2</w:t>
      </w:r>
      <w:r w:rsidR="007E40E5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)</w:t>
      </w:r>
      <w:r w:rsidR="006A5C3D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 период оказания получателю социальных </w:t>
      </w:r>
      <w:r w:rsidR="00766842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услуг</w:t>
      </w:r>
      <w:r w:rsidR="006A5C3D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 не соответс</w:t>
      </w:r>
      <w:r w:rsidR="00766842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твует периоду действия договора</w:t>
      </w:r>
      <w:r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, заключенному с данным получателем</w:t>
      </w:r>
      <w:r w:rsidR="00766842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; </w:t>
      </w:r>
    </w:p>
    <w:p w:rsidR="006A5C3D" w:rsidRPr="009E4980" w:rsidRDefault="00577383" w:rsidP="00025270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</w:pPr>
      <w:r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3</w:t>
      </w:r>
      <w:r w:rsidR="00766842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) в расчетном листе неверно указаны дата составления расчетного листа, а также дата и номер действующего договора</w:t>
      </w:r>
      <w:r w:rsidR="00820618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 получателя социальных услуг</w:t>
      </w:r>
      <w:r w:rsidR="00766842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;</w:t>
      </w:r>
    </w:p>
    <w:p w:rsidR="007C7BFA" w:rsidRPr="009E4980" w:rsidRDefault="00577383" w:rsidP="00025270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</w:pPr>
      <w:r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4</w:t>
      </w:r>
      <w:r w:rsidR="00766842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) </w:t>
      </w:r>
      <w:r w:rsidR="007C7BFA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в договоре о предоставлении социальных услуг отсутствует подпись </w:t>
      </w:r>
      <w:r w:rsidR="006A6ABB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и печать </w:t>
      </w:r>
      <w:r w:rsidR="007C7BFA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исполнителя;</w:t>
      </w:r>
    </w:p>
    <w:p w:rsidR="007C7BFA" w:rsidRPr="007E40E5" w:rsidRDefault="00577383" w:rsidP="00025270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</w:pPr>
      <w:r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5</w:t>
      </w:r>
      <w:r w:rsidR="007C7BFA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) </w:t>
      </w:r>
      <w:r w:rsidR="007C7BFA" w:rsidRPr="007E40E5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объем социальных услуг</w:t>
      </w:r>
      <w:r w:rsidR="006A6ABB" w:rsidRPr="007E40E5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,</w:t>
      </w:r>
      <w:r w:rsidR="007C7BFA" w:rsidRPr="007E40E5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 указанный в расчетном листе, превышает объем услуг, предусмотренный индивидуальной программой </w:t>
      </w:r>
      <w:r w:rsidRPr="007E40E5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предоставления социальных услуг </w:t>
      </w:r>
      <w:r w:rsidR="001A471B" w:rsidRPr="007E40E5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получателя социальных услуг.</w:t>
      </w:r>
    </w:p>
    <w:p w:rsidR="00577383" w:rsidRPr="007E40E5" w:rsidRDefault="00FB5624" w:rsidP="007E40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E40E5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lastRenderedPageBreak/>
        <w:t xml:space="preserve">         </w:t>
      </w:r>
      <w:r w:rsidR="00577383" w:rsidRPr="007E40E5">
        <w:rPr>
          <w:rFonts w:ascii="Liberation Serif" w:hAnsi="Liberation Serif" w:cs="Liberation Serif"/>
          <w:color w:val="000000"/>
          <w:kern w:val="36"/>
          <w:sz w:val="28"/>
          <w:szCs w:val="28"/>
        </w:rPr>
        <w:t xml:space="preserve">Данные ошибки и неточности в документах типичны для всех поставщиков социальных услуги, и по ряду случаев влекут за собой нарушения </w:t>
      </w:r>
      <w:r w:rsidR="00577383" w:rsidRPr="007E40E5">
        <w:rPr>
          <w:rFonts w:ascii="Liberation Serif" w:hAnsi="Liberation Serif" w:cs="Liberation Serif"/>
          <w:bCs/>
          <w:sz w:val="28"/>
          <w:szCs w:val="28"/>
        </w:rPr>
        <w:t xml:space="preserve">обязательных требований нормативно правовых актов, оценка соблюдения которых является предметом регионального государственного контроля в сфере социального обслуживания в Свердловской области. </w:t>
      </w:r>
    </w:p>
    <w:p w:rsidR="007E40E5" w:rsidRDefault="007E40E5" w:rsidP="00577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77383" w:rsidRPr="009E4980" w:rsidRDefault="00577383" w:rsidP="00577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</w:pPr>
      <w:r w:rsidRPr="009E49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Выявление нарушений в рамках </w:t>
      </w:r>
      <w:r w:rsidRPr="009E4980">
        <w:rPr>
          <w:rFonts w:ascii="Liberation Serif" w:hAnsi="Liberation Serif" w:cs="Liberation Serif"/>
          <w:bCs/>
          <w:sz w:val="28"/>
          <w:szCs w:val="28"/>
        </w:rPr>
        <w:t>регионального государственного контроля в сфере социального обслуживания</w:t>
      </w:r>
      <w:r w:rsidRPr="009E49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возлагает на Министерство обязанность по оформлению и выдаче поставщику социальных услуг предписани</w:t>
      </w:r>
      <w:r w:rsidR="00A30504" w:rsidRPr="009E49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9E49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 устранении выявленных нарушений. Невыполнение такого предписания в установленный срок влечет за собой привлечение </w:t>
      </w:r>
      <w:r w:rsidR="00A30504" w:rsidRPr="009E49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поставщика </w:t>
      </w:r>
      <w:r w:rsidRPr="009E49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ответственности, предусмотренн</w:t>
      </w:r>
      <w:r w:rsidR="00A30504" w:rsidRPr="009E49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ой</w:t>
      </w:r>
      <w:r w:rsidRPr="009E49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законодательством </w:t>
      </w:r>
      <w:r w:rsidRPr="009E498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 административных правонарушениях</w:t>
      </w:r>
      <w:r w:rsidRPr="009E49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hyperlink r:id="rId7" w:history="1">
        <w:r w:rsidRPr="009E4980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часть 1 статьи 19.5</w:t>
        </w:r>
      </w:hyperlink>
      <w:r w:rsidRPr="009E498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Кодекса Российской Федерации).</w:t>
      </w:r>
    </w:p>
    <w:p w:rsidR="00A30504" w:rsidRPr="009E4980" w:rsidRDefault="00A30504" w:rsidP="008A44D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</w:pPr>
    </w:p>
    <w:p w:rsidR="008A44DB" w:rsidRPr="009E4980" w:rsidRDefault="00840543" w:rsidP="008A44D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</w:pPr>
      <w:r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В </w:t>
      </w:r>
      <w:r w:rsidR="008A44DB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целях</w:t>
      </w:r>
      <w:r w:rsidR="008A44DB" w:rsidRPr="009E498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77383" w:rsidRPr="009E4980">
        <w:rPr>
          <w:rFonts w:ascii="Liberation Serif" w:hAnsi="Liberation Serif" w:cs="Liberation Serif"/>
          <w:bCs/>
          <w:sz w:val="28"/>
          <w:szCs w:val="28"/>
        </w:rPr>
        <w:t xml:space="preserve">профилактики </w:t>
      </w:r>
      <w:r w:rsidR="00577383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нарушений </w:t>
      </w:r>
      <w:r w:rsidR="00577383" w:rsidRPr="009E4980">
        <w:rPr>
          <w:rFonts w:ascii="Liberation Serif" w:hAnsi="Liberation Serif" w:cs="Liberation Serif"/>
          <w:bCs/>
          <w:sz w:val="28"/>
          <w:szCs w:val="28"/>
        </w:rPr>
        <w:t>обязательных требований нормативно правовых актов, оценка соблюдения которых является предметом регионального государственного контроля в сфере социального обслуживания</w:t>
      </w:r>
      <w:r w:rsidRPr="009E4980">
        <w:rPr>
          <w:rFonts w:ascii="Liberation Serif" w:hAnsi="Liberation Serif" w:cs="Liberation Serif"/>
          <w:bCs/>
          <w:sz w:val="28"/>
          <w:szCs w:val="28"/>
        </w:rPr>
        <w:t>,</w:t>
      </w:r>
      <w:r w:rsidR="00577383" w:rsidRPr="009E498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A44DB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Министерством </w:t>
      </w:r>
      <w:r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подготовлены следующие документы</w:t>
      </w:r>
      <w:r w:rsidR="008A44DB"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:</w:t>
      </w:r>
    </w:p>
    <w:p w:rsidR="008A44DB" w:rsidRPr="009E4980" w:rsidRDefault="008A44DB" w:rsidP="008A44DB">
      <w:pPr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 xml:space="preserve"> </w:t>
      </w:r>
      <w:r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ab/>
        <w:t xml:space="preserve">1. </w:t>
      </w:r>
      <w:r w:rsidR="00AF36BC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П</w:t>
      </w:r>
      <w:r w:rsidRPr="009E4980"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  <w:t>риказом Министерства от 26.12.2018 № 511 утвержден Перечень</w:t>
      </w:r>
      <w:r w:rsidRPr="009E4980">
        <w:rPr>
          <w:rFonts w:ascii="Liberation Serif" w:hAnsi="Liberation Serif" w:cs="Liberation Serif"/>
          <w:bCs/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предметом регионального государственного контроля в сфере социального обслуживания в Свердловской области.</w:t>
      </w:r>
    </w:p>
    <w:p w:rsidR="00860C49" w:rsidRPr="00AF36BC" w:rsidRDefault="008A44DB" w:rsidP="008A44DB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9E4980">
        <w:rPr>
          <w:rFonts w:ascii="Liberation Serif" w:hAnsi="Liberation Serif" w:cs="Liberation Serif"/>
          <w:b w:val="0"/>
          <w:bCs/>
          <w:sz w:val="28"/>
          <w:szCs w:val="28"/>
        </w:rPr>
        <w:t>2.</w:t>
      </w:r>
      <w:r w:rsidRPr="009E4980"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 w:rsidR="00AF36BC" w:rsidRPr="00AF36BC">
        <w:rPr>
          <w:rFonts w:ascii="Liberation Serif" w:hAnsi="Liberation Serif" w:cs="Liberation Serif"/>
          <w:b w:val="0"/>
          <w:bCs/>
          <w:sz w:val="28"/>
          <w:szCs w:val="28"/>
        </w:rPr>
        <w:t>П</w:t>
      </w:r>
      <w:r w:rsidRPr="00AF36BC">
        <w:rPr>
          <w:rFonts w:ascii="Liberation Serif" w:hAnsi="Liberation Serif" w:cs="Liberation Serif"/>
          <w:b w:val="0"/>
          <w:sz w:val="28"/>
          <w:szCs w:val="28"/>
        </w:rPr>
        <w:t>риказом Министерства от 30.08.2019 № 383 утверждена Программа профилактики нарушений поставщиками социальных услуг Свердловской области обязательных требований в сфере социального обслуживания на 2019 год и на плановый период 2020 и 2021 годов.</w:t>
      </w:r>
    </w:p>
    <w:p w:rsidR="00840543" w:rsidRPr="009E4980" w:rsidRDefault="00860C49" w:rsidP="00840543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AF36BC">
        <w:rPr>
          <w:rFonts w:ascii="Liberation Serif" w:hAnsi="Liberation Serif" w:cs="Liberation Serif"/>
          <w:b w:val="0"/>
          <w:sz w:val="28"/>
          <w:szCs w:val="28"/>
        </w:rPr>
        <w:t>3.</w:t>
      </w:r>
      <w:r w:rsidR="008A44DB" w:rsidRPr="00AF36B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AF36BC" w:rsidRPr="00AF36BC">
        <w:rPr>
          <w:rFonts w:ascii="Liberation Serif" w:hAnsi="Liberation Serif" w:cs="Liberation Serif"/>
          <w:b w:val="0"/>
          <w:sz w:val="28"/>
          <w:szCs w:val="28"/>
        </w:rPr>
        <w:t>П</w:t>
      </w:r>
      <w:r w:rsidR="00840543" w:rsidRPr="00AF36BC">
        <w:rPr>
          <w:rFonts w:ascii="Liberation Serif" w:hAnsi="Liberation Serif" w:cs="Liberation Serif"/>
          <w:b w:val="0"/>
          <w:sz w:val="28"/>
          <w:szCs w:val="28"/>
        </w:rPr>
        <w:t xml:space="preserve">риказом Министерства от 18.09.2019 № 411 </w:t>
      </w:r>
      <w:r w:rsidRPr="00AF36BC">
        <w:rPr>
          <w:rFonts w:ascii="Liberation Serif" w:hAnsi="Liberation Serif" w:cs="Liberation Serif"/>
          <w:b w:val="0"/>
          <w:sz w:val="28"/>
          <w:szCs w:val="28"/>
        </w:rPr>
        <w:t>утверждено руководство по соблюдению обязательных требований при осуществлении регионального государственного контроля (надзора) в</w:t>
      </w:r>
      <w:r w:rsidR="00840543" w:rsidRPr="00AF36BC">
        <w:rPr>
          <w:rFonts w:ascii="Liberation Serif" w:hAnsi="Liberation Serif" w:cs="Liberation Serif"/>
          <w:b w:val="0"/>
          <w:sz w:val="28"/>
          <w:szCs w:val="28"/>
        </w:rPr>
        <w:t xml:space="preserve"> сфере социального обслуживания, содержащее, в частности, рекомендации по соблюдению обязательных требований в части ведения документации поставщиками социальных услуг,  по соблюдению обязательных требований в части размещения и обновления информации о поставщике социальных услуг на информационных стендах, в средствах массовой информации, в сети Интернет, рекомендации по соблюдению обязательных требований в части порядка организации деятельности поставщиков социальных услуг, по соблюдению</w:t>
      </w:r>
      <w:r w:rsidR="00840543" w:rsidRPr="009E4980">
        <w:rPr>
          <w:rFonts w:ascii="Liberation Serif" w:hAnsi="Liberation Serif" w:cs="Liberation Serif"/>
          <w:b w:val="0"/>
          <w:sz w:val="28"/>
          <w:szCs w:val="28"/>
        </w:rPr>
        <w:t xml:space="preserve"> обязательных требований в части организации предоставления социальных услуг поставщиками социальных услуг.</w:t>
      </w:r>
    </w:p>
    <w:p w:rsidR="00860C49" w:rsidRPr="009E4980" w:rsidRDefault="00860C49" w:rsidP="00860C49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9E4980">
        <w:rPr>
          <w:rFonts w:ascii="Liberation Serif" w:hAnsi="Liberation Serif" w:cs="Liberation Serif"/>
          <w:b w:val="0"/>
          <w:sz w:val="28"/>
          <w:szCs w:val="28"/>
        </w:rPr>
        <w:t xml:space="preserve">4. </w:t>
      </w:r>
      <w:r w:rsidR="00AF36BC">
        <w:rPr>
          <w:rFonts w:ascii="Liberation Serif" w:hAnsi="Liberation Serif" w:cs="Liberation Serif"/>
          <w:b w:val="0"/>
          <w:sz w:val="28"/>
          <w:szCs w:val="28"/>
        </w:rPr>
        <w:t>П</w:t>
      </w:r>
      <w:r w:rsidRPr="009E4980">
        <w:rPr>
          <w:rFonts w:ascii="Liberation Serif" w:hAnsi="Liberation Serif" w:cs="Liberation Serif"/>
          <w:b w:val="0"/>
          <w:sz w:val="28"/>
          <w:szCs w:val="28"/>
        </w:rPr>
        <w:t>риказом Министерства от 23.09.2019 № 417 утверждены</w:t>
      </w:r>
      <w:r w:rsidRPr="009E4980">
        <w:rPr>
          <w:rFonts w:ascii="Liberation Serif" w:hAnsi="Liberation Serif" w:cs="Liberation Serif"/>
          <w:sz w:val="28"/>
          <w:szCs w:val="28"/>
        </w:rPr>
        <w:t xml:space="preserve"> </w:t>
      </w:r>
      <w:r w:rsidRPr="009E4980">
        <w:rPr>
          <w:rFonts w:ascii="Liberation Serif" w:hAnsi="Liberation Serif" w:cs="Liberation Serif"/>
          <w:b w:val="0"/>
          <w:sz w:val="28"/>
          <w:szCs w:val="28"/>
        </w:rPr>
        <w:t>обобщенные практики при осуществлении регионального государственного контроля (надзора) в сфере социального обслуживания в Свердловской области.</w:t>
      </w:r>
    </w:p>
    <w:p w:rsidR="00860C49" w:rsidRPr="009E4980" w:rsidRDefault="00120823" w:rsidP="00860C49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9E4980">
        <w:rPr>
          <w:rFonts w:ascii="Liberation Serif" w:hAnsi="Liberation Serif" w:cs="Liberation Serif"/>
          <w:b w:val="0"/>
          <w:sz w:val="28"/>
          <w:szCs w:val="28"/>
        </w:rPr>
        <w:t>В</w:t>
      </w:r>
      <w:r w:rsidR="00840543" w:rsidRPr="009E4980">
        <w:rPr>
          <w:rFonts w:ascii="Liberation Serif" w:hAnsi="Liberation Serif" w:cs="Liberation Serif"/>
          <w:b w:val="0"/>
          <w:sz w:val="28"/>
          <w:szCs w:val="28"/>
        </w:rPr>
        <w:t xml:space="preserve">се названные </w:t>
      </w:r>
      <w:r w:rsidRPr="009E4980">
        <w:rPr>
          <w:rFonts w:ascii="Liberation Serif" w:hAnsi="Liberation Serif" w:cs="Liberation Serif"/>
          <w:b w:val="0"/>
          <w:sz w:val="28"/>
          <w:szCs w:val="28"/>
        </w:rPr>
        <w:t xml:space="preserve">приказы </w:t>
      </w:r>
      <w:r w:rsidR="00860C49" w:rsidRPr="009E4980">
        <w:rPr>
          <w:rFonts w:ascii="Liberation Serif" w:hAnsi="Liberation Serif" w:cs="Liberation Serif"/>
          <w:b w:val="0"/>
          <w:sz w:val="28"/>
          <w:szCs w:val="28"/>
        </w:rPr>
        <w:t>размещен</w:t>
      </w:r>
      <w:r w:rsidRPr="009E4980">
        <w:rPr>
          <w:rFonts w:ascii="Liberation Serif" w:hAnsi="Liberation Serif" w:cs="Liberation Serif"/>
          <w:b w:val="0"/>
          <w:sz w:val="28"/>
          <w:szCs w:val="28"/>
        </w:rPr>
        <w:t>ы</w:t>
      </w:r>
      <w:r w:rsidR="00860C49" w:rsidRPr="009E4980">
        <w:rPr>
          <w:rFonts w:ascii="Liberation Serif" w:hAnsi="Liberation Serif" w:cs="Liberation Serif"/>
          <w:b w:val="0"/>
          <w:sz w:val="28"/>
          <w:szCs w:val="28"/>
        </w:rPr>
        <w:t xml:space="preserve"> на официальном сайте Министерства в разделе «</w:t>
      </w:r>
      <w:r w:rsidR="00860C49" w:rsidRPr="009E4980">
        <w:rPr>
          <w:rStyle w:val="active"/>
          <w:rFonts w:ascii="Liberation Serif" w:hAnsi="Liberation Serif" w:cs="Liberation Serif"/>
          <w:b w:val="0"/>
          <w:sz w:val="28"/>
          <w:szCs w:val="28"/>
        </w:rPr>
        <w:t>Государственный контроль (надзор) в сфере социального обслуживания»</w:t>
      </w:r>
      <w:r w:rsidR="00840543" w:rsidRPr="009E4980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860C49" w:rsidRPr="009E4980" w:rsidRDefault="00860C49" w:rsidP="00172F30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ru-RU"/>
        </w:rPr>
      </w:pPr>
    </w:p>
    <w:sectPr w:rsidR="00860C49" w:rsidRPr="009E4980" w:rsidSect="006A7EF0">
      <w:headerReference w:type="default" r:id="rId8"/>
      <w:pgSz w:w="11906" w:h="16838"/>
      <w:pgMar w:top="1134" w:right="56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60" w:rsidRDefault="00847760" w:rsidP="00BF7FEA">
      <w:pPr>
        <w:spacing w:after="0" w:line="240" w:lineRule="auto"/>
      </w:pPr>
      <w:r>
        <w:separator/>
      </w:r>
    </w:p>
  </w:endnote>
  <w:endnote w:type="continuationSeparator" w:id="0">
    <w:p w:rsidR="00847760" w:rsidRDefault="00847760" w:rsidP="00BF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60" w:rsidRDefault="00847760" w:rsidP="00BF7FEA">
      <w:pPr>
        <w:spacing w:after="0" w:line="240" w:lineRule="auto"/>
      </w:pPr>
      <w:r>
        <w:separator/>
      </w:r>
    </w:p>
  </w:footnote>
  <w:footnote w:type="continuationSeparator" w:id="0">
    <w:p w:rsidR="00847760" w:rsidRDefault="00847760" w:rsidP="00BF7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32883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BF7FEA" w:rsidRPr="00BF7FEA" w:rsidRDefault="00BF7FEA">
        <w:pPr>
          <w:pStyle w:val="a6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BF7FEA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BF7FEA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BF7FEA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6A7EF0"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BF7FEA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BF7FEA" w:rsidRPr="00BF7FEA" w:rsidRDefault="00BF7FEA">
    <w:pPr>
      <w:pStyle w:val="a6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EDA"/>
    <w:multiLevelType w:val="hybridMultilevel"/>
    <w:tmpl w:val="A538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A1"/>
    <w:rsid w:val="0001149B"/>
    <w:rsid w:val="00025270"/>
    <w:rsid w:val="00033E61"/>
    <w:rsid w:val="00081C0C"/>
    <w:rsid w:val="000E12DE"/>
    <w:rsid w:val="0010195D"/>
    <w:rsid w:val="00120823"/>
    <w:rsid w:val="00136305"/>
    <w:rsid w:val="001401C2"/>
    <w:rsid w:val="0015772D"/>
    <w:rsid w:val="001712FA"/>
    <w:rsid w:val="00172F30"/>
    <w:rsid w:val="001A471B"/>
    <w:rsid w:val="001A764E"/>
    <w:rsid w:val="002728E2"/>
    <w:rsid w:val="00277677"/>
    <w:rsid w:val="002B6838"/>
    <w:rsid w:val="002D054F"/>
    <w:rsid w:val="002E44A6"/>
    <w:rsid w:val="00301920"/>
    <w:rsid w:val="003B6391"/>
    <w:rsid w:val="004319CF"/>
    <w:rsid w:val="004749DE"/>
    <w:rsid w:val="004B137C"/>
    <w:rsid w:val="00542EF1"/>
    <w:rsid w:val="0056441B"/>
    <w:rsid w:val="00577383"/>
    <w:rsid w:val="005B68C7"/>
    <w:rsid w:val="00612CB2"/>
    <w:rsid w:val="00626C9D"/>
    <w:rsid w:val="006563AE"/>
    <w:rsid w:val="00672D98"/>
    <w:rsid w:val="006A3C74"/>
    <w:rsid w:val="006A5C3D"/>
    <w:rsid w:val="006A6ABB"/>
    <w:rsid w:val="006A7EF0"/>
    <w:rsid w:val="007458F1"/>
    <w:rsid w:val="00755559"/>
    <w:rsid w:val="00757F68"/>
    <w:rsid w:val="00766842"/>
    <w:rsid w:val="007C2715"/>
    <w:rsid w:val="007C3DDC"/>
    <w:rsid w:val="007C7BFA"/>
    <w:rsid w:val="007E40E5"/>
    <w:rsid w:val="00820618"/>
    <w:rsid w:val="00840543"/>
    <w:rsid w:val="00847760"/>
    <w:rsid w:val="00860C49"/>
    <w:rsid w:val="00862301"/>
    <w:rsid w:val="00886D51"/>
    <w:rsid w:val="008A44DB"/>
    <w:rsid w:val="008A572E"/>
    <w:rsid w:val="008F7454"/>
    <w:rsid w:val="009622D8"/>
    <w:rsid w:val="009B5986"/>
    <w:rsid w:val="009D2316"/>
    <w:rsid w:val="009E4980"/>
    <w:rsid w:val="00A30504"/>
    <w:rsid w:val="00A8640A"/>
    <w:rsid w:val="00AB426B"/>
    <w:rsid w:val="00AC7DD5"/>
    <w:rsid w:val="00AF36BC"/>
    <w:rsid w:val="00B53693"/>
    <w:rsid w:val="00B90E4E"/>
    <w:rsid w:val="00B92786"/>
    <w:rsid w:val="00BA5619"/>
    <w:rsid w:val="00BF4588"/>
    <w:rsid w:val="00BF7FEA"/>
    <w:rsid w:val="00C27F05"/>
    <w:rsid w:val="00CB1899"/>
    <w:rsid w:val="00CF415D"/>
    <w:rsid w:val="00D457AC"/>
    <w:rsid w:val="00D653C8"/>
    <w:rsid w:val="00D75AA1"/>
    <w:rsid w:val="00D97AA1"/>
    <w:rsid w:val="00DE7D2E"/>
    <w:rsid w:val="00E00829"/>
    <w:rsid w:val="00E0608A"/>
    <w:rsid w:val="00E21BAE"/>
    <w:rsid w:val="00E26717"/>
    <w:rsid w:val="00E30CA4"/>
    <w:rsid w:val="00E37DD9"/>
    <w:rsid w:val="00E80D95"/>
    <w:rsid w:val="00F67D60"/>
    <w:rsid w:val="00FA5476"/>
    <w:rsid w:val="00FB5624"/>
    <w:rsid w:val="00FD32F3"/>
    <w:rsid w:val="00FD3F26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9601"/>
  <w15:docId w15:val="{C01B3768-188B-40F3-A28A-AAD19401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7A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05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7FEA"/>
  </w:style>
  <w:style w:type="paragraph" w:styleId="a8">
    <w:name w:val="footer"/>
    <w:basedOn w:val="a"/>
    <w:link w:val="a9"/>
    <w:uiPriority w:val="99"/>
    <w:unhideWhenUsed/>
    <w:rsid w:val="00BF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7FEA"/>
  </w:style>
  <w:style w:type="paragraph" w:customStyle="1" w:styleId="ConsPlusTitle">
    <w:name w:val="ConsPlusTitle"/>
    <w:rsid w:val="008A4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tive">
    <w:name w:val="active"/>
    <w:basedOn w:val="a0"/>
    <w:rsid w:val="00860C49"/>
  </w:style>
  <w:style w:type="paragraph" w:customStyle="1" w:styleId="ConsPlusNormal">
    <w:name w:val="ConsPlusNormal"/>
    <w:rsid w:val="00577383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E1DFC618B7BB9AA7C46BF6C53C25835672E277A03F80DA24C27D1A7B07D5F7EEE2A12B9EEBNCk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Шалаева Елена Владимировна</dc:creator>
  <cp:keywords/>
  <dc:description/>
  <cp:lastModifiedBy>Ваганова Вероника Александровна</cp:lastModifiedBy>
  <cp:revision>4</cp:revision>
  <cp:lastPrinted>2019-10-04T04:31:00Z</cp:lastPrinted>
  <dcterms:created xsi:type="dcterms:W3CDTF">2019-12-02T05:54:00Z</dcterms:created>
  <dcterms:modified xsi:type="dcterms:W3CDTF">2019-12-02T06:14:00Z</dcterms:modified>
</cp:coreProperties>
</file>