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57" w:type="dxa"/>
        <w:tblLook w:val="00A0"/>
      </w:tblPr>
      <w:tblGrid>
        <w:gridCol w:w="5637"/>
        <w:gridCol w:w="141"/>
        <w:gridCol w:w="3793"/>
        <w:gridCol w:w="4786"/>
      </w:tblGrid>
      <w:tr w:rsidR="00CE4855" w:rsidRPr="00CE4855" w:rsidTr="008C12E4">
        <w:tc>
          <w:tcPr>
            <w:tcW w:w="5637" w:type="dxa"/>
          </w:tcPr>
          <w:p w:rsidR="00CE4855" w:rsidRPr="00CE4855" w:rsidRDefault="00CE4855" w:rsidP="00CE4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934" w:type="dxa"/>
            <w:gridSpan w:val="2"/>
          </w:tcPr>
          <w:p w:rsidR="00CE4855" w:rsidRPr="008626F2" w:rsidRDefault="00CE4855" w:rsidP="00CE4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CE4855" w:rsidRPr="00CE4855" w:rsidRDefault="00CE4855" w:rsidP="00CE4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CE4855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  <w:p w:rsidR="00CE4855" w:rsidRPr="00CE4855" w:rsidRDefault="00CE4855" w:rsidP="00CE4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8626F2" w:rsidRPr="008626F2" w:rsidTr="000E2E75">
        <w:tc>
          <w:tcPr>
            <w:tcW w:w="5778" w:type="dxa"/>
            <w:gridSpan w:val="2"/>
          </w:tcPr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93" w:type="dxa"/>
          </w:tcPr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УТВЕРЖДЕНО: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Приказом 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ГКУ «СРЦН Сысертского района» от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 xml:space="preserve"> 0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>8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>.11.2019 г.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№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>221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 xml:space="preserve">-од </w:t>
            </w:r>
          </w:p>
        </w:tc>
        <w:tc>
          <w:tcPr>
            <w:tcW w:w="4786" w:type="dxa"/>
          </w:tcPr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             УТВЕРЖДАЮ: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             Директор 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              ГКУ «СРЦН Сысертского района»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              _________________Е. В. Тарабаева</w:t>
            </w:r>
          </w:p>
          <w:p w:rsidR="008626F2" w:rsidRPr="008626F2" w:rsidRDefault="008626F2" w:rsidP="0086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              Приказ №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 xml:space="preserve"> 213-од 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</w:t>
            </w:r>
            <w:r w:rsidRPr="008626F2"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  <w:t xml:space="preserve"> 06.11.2019 г.</w:t>
            </w:r>
          </w:p>
        </w:tc>
      </w:tr>
    </w:tbl>
    <w:p w:rsidR="008626F2" w:rsidRPr="008626F2" w:rsidRDefault="008626F2" w:rsidP="0086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528C6" w:rsidRPr="00563C07" w:rsidRDefault="004528C6" w:rsidP="00C5043D">
      <w:pPr>
        <w:jc w:val="center"/>
        <w:rPr>
          <w:rFonts w:ascii="Liberation Serif" w:hAnsi="Liberation Serif"/>
          <w:sz w:val="26"/>
          <w:szCs w:val="26"/>
        </w:rPr>
      </w:pPr>
    </w:p>
    <w:p w:rsidR="004528C6" w:rsidRDefault="004528C6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563C07" w:rsidRDefault="00563C07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CE4855" w:rsidRDefault="00CE4855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CE4855" w:rsidRDefault="00CE4855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CE4855" w:rsidRDefault="00CE4855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CE4855" w:rsidRPr="00BB002A" w:rsidRDefault="00CE4855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4528C6" w:rsidRPr="00BB002A" w:rsidRDefault="004528C6" w:rsidP="00C5043D">
      <w:pPr>
        <w:jc w:val="center"/>
        <w:rPr>
          <w:rFonts w:ascii="Times New Roman" w:hAnsi="Times New Roman"/>
          <w:sz w:val="28"/>
          <w:szCs w:val="28"/>
        </w:rPr>
      </w:pPr>
    </w:p>
    <w:p w:rsidR="006D69DC" w:rsidRDefault="00951D4F" w:rsidP="006D69DC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6D69DC">
        <w:rPr>
          <w:rFonts w:ascii="Liberation Serif" w:hAnsi="Liberation Serif"/>
          <w:b/>
          <w:sz w:val="26"/>
          <w:szCs w:val="26"/>
        </w:rPr>
        <w:t xml:space="preserve">ПОЛОЖЕНИЕ О КОМИССИИ ПО ПРОТИВОДЕЙСТВИЮ КОРРУПЦИИ </w:t>
      </w:r>
      <w:r w:rsidR="006D69DC">
        <w:rPr>
          <w:rFonts w:ascii="Liberation Serif" w:hAnsi="Liberation Serif"/>
          <w:b/>
          <w:sz w:val="26"/>
          <w:szCs w:val="26"/>
        </w:rPr>
        <w:t xml:space="preserve"> </w:t>
      </w:r>
    </w:p>
    <w:p w:rsidR="00951D4F" w:rsidRPr="006D69DC" w:rsidRDefault="006910F5" w:rsidP="006D69DC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6D69DC">
        <w:rPr>
          <w:rFonts w:ascii="Liberation Serif" w:hAnsi="Liberation Serif"/>
          <w:b/>
          <w:sz w:val="26"/>
          <w:szCs w:val="26"/>
        </w:rPr>
        <w:t>В ГОСУДАРСТВЕННОМ КАЗЁННОМ УЧРЕЖДЕНИИ</w:t>
      </w:r>
      <w:r w:rsidR="00951D4F" w:rsidRPr="006D69DC">
        <w:rPr>
          <w:rFonts w:ascii="Liberation Serif" w:hAnsi="Liberation Serif"/>
          <w:b/>
          <w:sz w:val="26"/>
          <w:szCs w:val="26"/>
        </w:rPr>
        <w:t xml:space="preserve"> СОЦИАЛЬНОГО ОБСЛУЖИВАНИЯ СВЕРДЛОВСКОЙ ОБЛАСТИ «СОЦИАЛЬНО – РЕАБИЛИТАЦИОННЫЙ ЦЕНТР ДЛЯ НЕСОВЕРШЕННОЛЕТНИХ СЫСЕРТСКОГО РАЙОНА» </w:t>
      </w:r>
    </w:p>
    <w:p w:rsidR="004528C6" w:rsidRPr="00951D4F" w:rsidRDefault="004528C6" w:rsidP="00005559">
      <w:pPr>
        <w:jc w:val="center"/>
        <w:rPr>
          <w:rFonts w:ascii="Liberation Serif" w:hAnsi="Liberation Serif"/>
          <w:i/>
          <w:sz w:val="26"/>
          <w:szCs w:val="26"/>
        </w:rPr>
      </w:pPr>
    </w:p>
    <w:p w:rsidR="004528C6" w:rsidRPr="00951D4F" w:rsidRDefault="004528C6" w:rsidP="00005559">
      <w:pPr>
        <w:jc w:val="center"/>
        <w:rPr>
          <w:rFonts w:ascii="Times New Roman" w:hAnsi="Times New Roman"/>
          <w:i/>
          <w:sz w:val="26"/>
          <w:szCs w:val="26"/>
        </w:rPr>
      </w:pPr>
    </w:p>
    <w:p w:rsidR="004528C6" w:rsidRPr="00422B54" w:rsidRDefault="004528C6" w:rsidP="00005559">
      <w:pPr>
        <w:jc w:val="center"/>
        <w:rPr>
          <w:rFonts w:ascii="Times New Roman" w:hAnsi="Times New Roman"/>
          <w:sz w:val="28"/>
          <w:szCs w:val="28"/>
        </w:rPr>
      </w:pPr>
    </w:p>
    <w:p w:rsidR="004528C6" w:rsidRPr="00422B54" w:rsidRDefault="004528C6" w:rsidP="00005559">
      <w:pPr>
        <w:jc w:val="center"/>
        <w:rPr>
          <w:rFonts w:ascii="Times New Roman" w:hAnsi="Times New Roman"/>
          <w:sz w:val="28"/>
          <w:szCs w:val="28"/>
        </w:rPr>
      </w:pPr>
    </w:p>
    <w:p w:rsidR="004528C6" w:rsidRPr="00422B54" w:rsidRDefault="004528C6" w:rsidP="00005559">
      <w:pPr>
        <w:jc w:val="center"/>
        <w:rPr>
          <w:rFonts w:ascii="Times New Roman" w:hAnsi="Times New Roman"/>
          <w:sz w:val="28"/>
          <w:szCs w:val="28"/>
        </w:rPr>
      </w:pPr>
    </w:p>
    <w:p w:rsidR="004528C6" w:rsidRPr="00422B54" w:rsidRDefault="004528C6" w:rsidP="00005559">
      <w:pPr>
        <w:jc w:val="center"/>
        <w:rPr>
          <w:rFonts w:ascii="Times New Roman" w:hAnsi="Times New Roman"/>
          <w:sz w:val="28"/>
          <w:szCs w:val="28"/>
        </w:rPr>
      </w:pPr>
    </w:p>
    <w:p w:rsidR="00CE4855" w:rsidRDefault="00CE4855" w:rsidP="00951D4F">
      <w:pPr>
        <w:jc w:val="center"/>
        <w:rPr>
          <w:rFonts w:ascii="Times New Roman" w:hAnsi="Times New Roman"/>
          <w:sz w:val="28"/>
          <w:szCs w:val="28"/>
        </w:rPr>
      </w:pPr>
    </w:p>
    <w:p w:rsidR="00CE4855" w:rsidRDefault="00CE4855" w:rsidP="00951D4F">
      <w:pPr>
        <w:jc w:val="center"/>
        <w:rPr>
          <w:rFonts w:ascii="Times New Roman" w:hAnsi="Times New Roman"/>
          <w:sz w:val="28"/>
          <w:szCs w:val="28"/>
        </w:rPr>
      </w:pPr>
    </w:p>
    <w:p w:rsidR="006D69DC" w:rsidRDefault="006D69DC" w:rsidP="00951D4F">
      <w:pPr>
        <w:jc w:val="center"/>
        <w:rPr>
          <w:rFonts w:ascii="Times New Roman" w:hAnsi="Times New Roman"/>
          <w:sz w:val="28"/>
          <w:szCs w:val="28"/>
        </w:rPr>
      </w:pPr>
    </w:p>
    <w:p w:rsidR="00951D4F" w:rsidRDefault="004528C6" w:rsidP="00951D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Новоипатово</w:t>
      </w:r>
    </w:p>
    <w:p w:rsidR="004528C6" w:rsidRDefault="00951D4F" w:rsidP="00951D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="004528C6">
        <w:rPr>
          <w:rFonts w:ascii="Times New Roman" w:hAnsi="Times New Roman"/>
          <w:sz w:val="28"/>
          <w:szCs w:val="28"/>
        </w:rPr>
        <w:t xml:space="preserve"> г.</w:t>
      </w:r>
    </w:p>
    <w:p w:rsidR="004528C6" w:rsidRPr="00B83E07" w:rsidRDefault="004528C6" w:rsidP="00422B54">
      <w:pPr>
        <w:jc w:val="center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lastRenderedPageBreak/>
        <w:t>1.     Общие положения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1.1. Настоящим   Положением   в   соответствии  с  Федеральным  законом от 25.12.2008 № 273-ФЗ «О противодействии коррупции» определяется порядок формирования и деятельности Комиссии по противодействию коррупции в государственном казенном учреждении социального обслуживания Свердловской области «Социально – реабилитационный центр для несовершеннолетних Сысертского района» (ГКУ «СРЦН Сысертского района»)  (далее – Комиссия).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1.2. Комиссия является коллегиальным совещательным органом, образованным в целях оказания содействия ГКУ «СРЦН Сысертского района» в реализации антикоррупционной политики.</w:t>
      </w:r>
    </w:p>
    <w:p w:rsidR="004528C6" w:rsidRPr="00B83E07" w:rsidRDefault="004528C6" w:rsidP="006D69DC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1.3. Комиссия в своей деятельности руководствуется Конституцией Российской Федерации, федеральными конституционными законами, федеральными законами и иными нормативными правовыми актами Российской Федерации, а также настоящим Положением.</w:t>
      </w:r>
    </w:p>
    <w:p w:rsidR="004528C6" w:rsidRPr="00B83E07" w:rsidRDefault="004528C6" w:rsidP="006D69DC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1.4. Положение о Комисс</w:t>
      </w:r>
      <w:proofErr w:type="gramStart"/>
      <w:r w:rsidRPr="00B83E07">
        <w:rPr>
          <w:rFonts w:ascii="Liberation Serif" w:hAnsi="Liberation Serif"/>
          <w:sz w:val="26"/>
          <w:szCs w:val="26"/>
        </w:rPr>
        <w:t>ии и ее</w:t>
      </w:r>
      <w:proofErr w:type="gramEnd"/>
      <w:r w:rsidRPr="00B83E07">
        <w:rPr>
          <w:rFonts w:ascii="Liberation Serif" w:hAnsi="Liberation Serif"/>
          <w:sz w:val="26"/>
          <w:szCs w:val="26"/>
        </w:rPr>
        <w:t xml:space="preserve"> состав</w:t>
      </w:r>
      <w:r w:rsidR="00B17B55" w:rsidRPr="00B83E07">
        <w:rPr>
          <w:rFonts w:ascii="Liberation Serif" w:hAnsi="Liberation Serif"/>
          <w:sz w:val="26"/>
          <w:szCs w:val="26"/>
        </w:rPr>
        <w:t>,</w:t>
      </w:r>
      <w:r w:rsidRPr="00B83E07">
        <w:rPr>
          <w:rFonts w:ascii="Liberation Serif" w:hAnsi="Liberation Serif"/>
          <w:sz w:val="26"/>
          <w:szCs w:val="26"/>
        </w:rPr>
        <w:t xml:space="preserve"> утверждаются Приказом </w:t>
      </w:r>
      <w:r w:rsidR="006D69DC">
        <w:rPr>
          <w:rFonts w:ascii="Liberation Serif" w:hAnsi="Liberation Serif"/>
          <w:sz w:val="26"/>
          <w:szCs w:val="26"/>
        </w:rPr>
        <w:t xml:space="preserve">директора </w:t>
      </w:r>
      <w:r w:rsidRPr="00B83E07">
        <w:rPr>
          <w:rFonts w:ascii="Liberation Serif" w:hAnsi="Liberation Serif"/>
          <w:sz w:val="26"/>
          <w:szCs w:val="26"/>
        </w:rPr>
        <w:t> ГКУ «СРЦН Сысертского района».</w:t>
      </w:r>
    </w:p>
    <w:p w:rsidR="004528C6" w:rsidRPr="00B83E07" w:rsidRDefault="004528C6" w:rsidP="006D69DC">
      <w:pPr>
        <w:jc w:val="center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2.     Основные задачи и полномочия Комиссии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2.1. Основными задачами Комиссии являются: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подготовка предложений по выработке и реализации в ГКУ «СРЦН Сысертского района»  антикоррупционной политики;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выявление и устранение причин и условий, способствующих возникновению и распространению проявлений коррупции в деятельности ГКУ «СРЦН Сысертского района»;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координация деятельности работников ГКУ «СРЦН Сысертского района» по реализации антикоррупционной политики;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создание единой системы информирования работников ГКУ «СРЦН Сысертского района»  по вопросам противодействия коррупции;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формирование у работников ГКУ «СРЦН Сысертского района»  антикоррупционного сознания, а также навыков антикоррупционного поведения;</w:t>
      </w:r>
    </w:p>
    <w:p w:rsidR="004528C6" w:rsidRPr="00B83E07" w:rsidRDefault="004528C6" w:rsidP="00B67C86">
      <w:pPr>
        <w:numPr>
          <w:ilvl w:val="0"/>
          <w:numId w:val="1"/>
        </w:numPr>
        <w:jc w:val="both"/>
        <w:rPr>
          <w:rFonts w:ascii="Liberation Serif" w:hAnsi="Liberation Serif"/>
          <w:sz w:val="26"/>
          <w:szCs w:val="26"/>
        </w:rPr>
      </w:pPr>
      <w:proofErr w:type="gramStart"/>
      <w:r w:rsidRPr="00B83E07">
        <w:rPr>
          <w:rFonts w:ascii="Liberation Serif" w:hAnsi="Liberation Serif"/>
          <w:sz w:val="26"/>
          <w:szCs w:val="26"/>
        </w:rPr>
        <w:t>контроль за</w:t>
      </w:r>
      <w:proofErr w:type="gramEnd"/>
      <w:r w:rsidRPr="00B83E07">
        <w:rPr>
          <w:rFonts w:ascii="Liberation Serif" w:hAnsi="Liberation Serif"/>
          <w:sz w:val="26"/>
          <w:szCs w:val="26"/>
        </w:rPr>
        <w:t xml:space="preserve"> реализацией выполнения антикоррупционных мероприятий в ГКУ «СРЦН Сысертского района»;</w:t>
      </w:r>
    </w:p>
    <w:p w:rsidR="00B83E07" w:rsidRDefault="004528C6" w:rsidP="00B83E07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Liberation Serif" w:hAnsi="Liberation Serif"/>
          <w:color w:val="212121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взаимодействие с правоохранительными органами, иными государственными органами, органами местного самоуправления, общественными организациями и средствами массовой информации по воп</w:t>
      </w:r>
      <w:r w:rsidR="00934487" w:rsidRPr="00B83E07">
        <w:rPr>
          <w:rFonts w:ascii="Liberation Serif" w:hAnsi="Liberation Serif"/>
          <w:sz w:val="26"/>
          <w:szCs w:val="26"/>
        </w:rPr>
        <w:t>росам противодействия коррупции;</w:t>
      </w:r>
    </w:p>
    <w:p w:rsidR="006D69DC" w:rsidRPr="00B83E07" w:rsidRDefault="006D69DC" w:rsidP="006D69DC">
      <w:pPr>
        <w:shd w:val="clear" w:color="auto" w:fill="FFFFFF"/>
        <w:spacing w:after="0" w:line="216" w:lineRule="atLeast"/>
        <w:ind w:left="720"/>
        <w:jc w:val="both"/>
        <w:rPr>
          <w:rFonts w:ascii="Liberation Serif" w:hAnsi="Liberation Serif"/>
          <w:color w:val="212121"/>
          <w:sz w:val="26"/>
          <w:szCs w:val="26"/>
        </w:rPr>
      </w:pPr>
    </w:p>
    <w:p w:rsidR="00B83E07" w:rsidRDefault="00B83E07" w:rsidP="00B83E07">
      <w:pPr>
        <w:numPr>
          <w:ilvl w:val="0"/>
          <w:numId w:val="1"/>
        </w:numPr>
        <w:shd w:val="clear" w:color="auto" w:fill="FFFFFF"/>
        <w:spacing w:after="0" w:line="216" w:lineRule="atLeast"/>
        <w:jc w:val="both"/>
        <w:rPr>
          <w:rFonts w:ascii="Liberation Serif" w:hAnsi="Liberation Serif"/>
          <w:color w:val="212121"/>
          <w:sz w:val="26"/>
          <w:szCs w:val="26"/>
        </w:rPr>
      </w:pPr>
      <w:r w:rsidRPr="00B83E07">
        <w:rPr>
          <w:rFonts w:ascii="Liberation Serif" w:hAnsi="Liberation Serif"/>
          <w:color w:val="212121"/>
          <w:sz w:val="26"/>
          <w:szCs w:val="26"/>
        </w:rPr>
        <w:t>рассмотрение деклараций о конфликте интересов, оценка серьезности возникающих для учреждения рисков, выбор наиболее подходящей формы (форм) урегулирования конфликта интересов и принятие решения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интересов);</w:t>
      </w:r>
    </w:p>
    <w:p w:rsidR="006D69DC" w:rsidRPr="00B83E07" w:rsidRDefault="006D69DC" w:rsidP="006D69DC">
      <w:pPr>
        <w:shd w:val="clear" w:color="auto" w:fill="FFFFFF"/>
        <w:spacing w:after="0" w:line="216" w:lineRule="atLeast"/>
        <w:ind w:left="720"/>
        <w:jc w:val="both"/>
        <w:rPr>
          <w:rFonts w:ascii="Liberation Serif" w:hAnsi="Liberation Serif"/>
          <w:color w:val="212121"/>
          <w:sz w:val="26"/>
          <w:szCs w:val="26"/>
        </w:rPr>
      </w:pPr>
    </w:p>
    <w:p w:rsidR="00B83E07" w:rsidRDefault="00B83E07" w:rsidP="00B83E07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 w:line="216" w:lineRule="atLeast"/>
        <w:jc w:val="both"/>
        <w:rPr>
          <w:rFonts w:ascii="Liberation Serif" w:hAnsi="Liberation Serif"/>
          <w:color w:val="212121"/>
          <w:sz w:val="26"/>
          <w:szCs w:val="26"/>
        </w:rPr>
      </w:pPr>
      <w:r w:rsidRPr="00B83E07">
        <w:rPr>
          <w:rFonts w:ascii="Liberation Serif" w:hAnsi="Liberation Serif"/>
          <w:color w:val="212121"/>
          <w:sz w:val="26"/>
          <w:szCs w:val="26"/>
        </w:rPr>
        <w:t>рассмотрение уведомлений работников о случаях склонения их к совершению коррупционных нарушений, проведение проверки сведений, содержащихся в уведомлении и принятие решения (рекомендации работодателю) по применению мер по недопущению коррупционного правонарушения.</w:t>
      </w:r>
    </w:p>
    <w:p w:rsidR="006D69DC" w:rsidRPr="00B83E07" w:rsidRDefault="006D69DC" w:rsidP="006D69DC">
      <w:pPr>
        <w:pStyle w:val="xmsonormal"/>
        <w:shd w:val="clear" w:color="auto" w:fill="FFFFFF"/>
        <w:spacing w:before="0" w:beforeAutospacing="0" w:after="0" w:afterAutospacing="0" w:line="216" w:lineRule="atLeast"/>
        <w:ind w:left="720"/>
        <w:jc w:val="both"/>
        <w:rPr>
          <w:rFonts w:ascii="Liberation Serif" w:hAnsi="Liberation Serif"/>
          <w:color w:val="212121"/>
          <w:sz w:val="26"/>
          <w:szCs w:val="26"/>
        </w:rPr>
      </w:pP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2.2. Комиссия для решения возложенных на нее задач имеет право: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координировать деятельность в ГКУ «СРЦН Сысертского района» по реализации мер направленных на противодействие коррупции;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вносить предложения на совете ГКУ «СРЦН Сысертского района»  по совершенствованию деятельности социально – реабилитационного центра для несовершеннолетних Сысертского района  в сфере противодействия коррупции;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участвовать в разработке форм и методов осуществления антикоррупционной деятельности и контролировать их реализацию;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заслушивать на заседаниях Комиссии руководителя, заместителей руководителя, главного бухгалтера и работников ГКУ «СРЦН Сысертского района» по вопросам, относящимся к её компетенции;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разрабатывать рекомендации для практического использования по предотвращению и профилактике коррупционных правонарушений в ГКУ «СРЦН Сысертского района»;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принимать участие в разработке, внесении изменений и дополнений в локальные нормативные акты с учетом действующего законодательства по вопросам, относящимся к компетенции Комиссии;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рассматривать поступившую информацию о проявлениях коррупции в ГКУ «СРЦН Сысертского района», подготавливать предложения по устранению и недопущению выявленных нарушений;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вносить предложения о привлечении к дисциплинарной ответственности работников  ГКУ «СРЦН Сысертского района», совершивших коррупционные правонарушения;</w:t>
      </w:r>
    </w:p>
    <w:p w:rsidR="004528C6" w:rsidRPr="00B83E07" w:rsidRDefault="004528C6" w:rsidP="001108E1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создавать временные рабочие группы по вопросам реализации антикоррупционной политики;</w:t>
      </w:r>
    </w:p>
    <w:p w:rsidR="004528C6" w:rsidRPr="006D69DC" w:rsidRDefault="004528C6" w:rsidP="0062275B">
      <w:pPr>
        <w:numPr>
          <w:ilvl w:val="0"/>
          <w:numId w:val="2"/>
        </w:numPr>
        <w:jc w:val="both"/>
        <w:rPr>
          <w:rFonts w:ascii="Liberation Serif" w:hAnsi="Liberation Serif"/>
          <w:sz w:val="26"/>
          <w:szCs w:val="26"/>
        </w:rPr>
      </w:pPr>
      <w:r w:rsidRPr="006D69DC">
        <w:rPr>
          <w:rFonts w:ascii="Liberation Serif" w:hAnsi="Liberation Serif"/>
          <w:sz w:val="26"/>
          <w:szCs w:val="26"/>
        </w:rPr>
        <w:t>привлекать в установленном порядке для участия в работе Комиссии представителей государственных органов, органов местного самоуправлен</w:t>
      </w:r>
      <w:r w:rsidR="006D69DC" w:rsidRPr="006D69DC">
        <w:rPr>
          <w:rFonts w:ascii="Liberation Serif" w:hAnsi="Liberation Serif"/>
          <w:sz w:val="26"/>
          <w:szCs w:val="26"/>
        </w:rPr>
        <w:t>ия и организаций.</w:t>
      </w:r>
    </w:p>
    <w:p w:rsidR="004528C6" w:rsidRPr="00B83E07" w:rsidRDefault="004528C6" w:rsidP="000173A7">
      <w:pPr>
        <w:jc w:val="center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3.     Порядок формирования Комиссии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3.1. Комиссия формируется в составе председателя комиссии, его заместителя, секретаря и членов комиссии.</w:t>
      </w:r>
    </w:p>
    <w:p w:rsidR="004528C6" w:rsidRPr="00B83E07" w:rsidRDefault="004528C6" w:rsidP="00564489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3.2. В состав Комиссии входят заместители руководителя, специалист по кадрам, и другие работники ГКУ «СРЦН Сысертского района», определяемые его руководителем;</w:t>
      </w:r>
      <w:bookmarkStart w:id="0" w:name="sub_10091"/>
      <w:bookmarkEnd w:id="0"/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3.3. Комиссия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528C6" w:rsidRPr="00B83E07" w:rsidRDefault="004528C6" w:rsidP="000173A7">
      <w:pPr>
        <w:jc w:val="center"/>
        <w:rPr>
          <w:rFonts w:ascii="Liberation Serif" w:hAnsi="Liberation Serif"/>
          <w:sz w:val="26"/>
          <w:szCs w:val="26"/>
        </w:rPr>
      </w:pPr>
      <w:bookmarkStart w:id="1" w:name="sub_10132"/>
      <w:bookmarkEnd w:id="1"/>
      <w:r w:rsidRPr="00B83E07">
        <w:rPr>
          <w:rFonts w:ascii="Liberation Serif" w:hAnsi="Liberation Serif"/>
          <w:sz w:val="26"/>
          <w:szCs w:val="26"/>
        </w:rPr>
        <w:t>4.     Организация деятельности Комиссии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4.1. Деятельность Комиссии осуществляется в соответствии с планами работы на календарный год, утверждаемыми на ее заседаниях.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4.2. Заседания Комиссии проводятся один раз в квартал. Внеочередные заседания Комиссии проводятся по решению председателя комиссии на основании ходатайства любого члена комиссии.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4.3. Место, время проведения и повестку дня заседания определяет председатель комиссии. В отсутствие председателя комиссии его обязанности исполняет заместитель председателя комиссии.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4.4. Заседание Комиссии считается правомочным, если на нем присутствует не менее двух третей от общего числа членов комиссии.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4.5. По решению председателя комиссии в заседаниях Комиссии с правом совещательного голоса могут участвовать другие работники ГКУ «СРЦН Сысертского района», представители государственных органов, органов местного самоуправления и организаций.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4.6. Организационно-техническое и документационное обеспечение деятельности Комиссии, а также информирование членов комиссии и других лиц, участвующих в заседании комиссии,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4528C6" w:rsidRPr="00B83E07" w:rsidRDefault="004528C6" w:rsidP="000173A7">
      <w:pPr>
        <w:jc w:val="center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5.     Процедура принятия Комиссией решений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5.1. Решения Комиссии носят рекомендательный характер и принимаются открытым голосованием (если Комиссия не примет иное решение) простым большинством голосов присутствующих на заседании членов комиссии. При равенстве голосов решающим является голос председателя комиссии.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5.2. Все члены комиссии при принятии решений обладают равными правами.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5.3.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4528C6" w:rsidRPr="00B83E07" w:rsidRDefault="004528C6" w:rsidP="000173A7">
      <w:pPr>
        <w:jc w:val="center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6.     Оформление решений Комиссии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</w:t>
      </w:r>
      <w:bookmarkStart w:id="2" w:name="sub_61"/>
      <w:r w:rsidRPr="00B83E07">
        <w:rPr>
          <w:rFonts w:ascii="Liberation Serif" w:hAnsi="Liberation Serif"/>
          <w:sz w:val="26"/>
          <w:szCs w:val="26"/>
        </w:rPr>
        <w:t>6.1. Решения Комиссии оформляются протоколами, которые подписывают члены комиссии, принимавшие участие в ее заседании.</w:t>
      </w:r>
      <w:bookmarkEnd w:id="2"/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6.2. Для исполнения решений Комиссии могут быть подготовлены проекты правовых актов, которые в установленном порядке представляются на рассмотрение руководителю ГКУ «СРЦН Сысертского района».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bookmarkStart w:id="3" w:name="sub_62"/>
      <w:r w:rsidRPr="00B83E07">
        <w:rPr>
          <w:rFonts w:ascii="Liberation Serif" w:hAnsi="Liberation Serif"/>
          <w:sz w:val="26"/>
          <w:szCs w:val="26"/>
        </w:rPr>
        <w:t>6.3. В протоколе заседания Комиссии указываются:</w:t>
      </w:r>
      <w:bookmarkEnd w:id="3"/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 а) место и время проведения заседания Комиссии;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б) фамилии, имена, отчества членов комиссии и других лиц, присутствующих на заседании;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в) повестка дня заседания Комиссии, содержание рассматриваемых вопросов и материалов;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г) результаты голосования;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д) принятые Комиссией решения;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е) сведения о приобщенных к протоколу материалах.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  <w:r w:rsidRPr="00B83E07">
        <w:rPr>
          <w:rFonts w:ascii="Liberation Serif" w:hAnsi="Liberation Serif"/>
          <w:sz w:val="26"/>
          <w:szCs w:val="26"/>
        </w:rPr>
        <w:t>6.4. Копия протокола в течение трех рабочих дней со дня заседания направляется руководителю ГКУ «СРЦН Сысертского района», а также по решению Комиссии - иным заинтересованным лицам.</w:t>
      </w:r>
    </w:p>
    <w:p w:rsidR="004528C6" w:rsidRPr="00B83E07" w:rsidRDefault="004528C6" w:rsidP="00C5043D">
      <w:pPr>
        <w:jc w:val="both"/>
        <w:rPr>
          <w:rFonts w:ascii="Liberation Serif" w:hAnsi="Liberation Serif"/>
          <w:sz w:val="26"/>
          <w:szCs w:val="26"/>
        </w:rPr>
      </w:pPr>
    </w:p>
    <w:sectPr w:rsidR="004528C6" w:rsidRPr="00B83E07" w:rsidSect="000C6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B72B7"/>
    <w:multiLevelType w:val="hybridMultilevel"/>
    <w:tmpl w:val="2DE28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6784968">
      <w:start w:val="1"/>
      <w:numFmt w:val="decimal"/>
      <w:lvlText w:val="%2."/>
      <w:lvlJc w:val="left"/>
      <w:pPr>
        <w:ind w:left="1440" w:hanging="360"/>
      </w:pPr>
      <w:rPr>
        <w:rFonts w:ascii="Liberation Serif" w:eastAsia="Times New Roman" w:hAnsi="Liberation Serif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30ABC"/>
    <w:multiLevelType w:val="hybridMultilevel"/>
    <w:tmpl w:val="143A4C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7B2653A"/>
    <w:multiLevelType w:val="hybridMultilevel"/>
    <w:tmpl w:val="6B24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1654EE"/>
    <w:multiLevelType w:val="hybridMultilevel"/>
    <w:tmpl w:val="00DEAB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43D"/>
    <w:rsid w:val="00005559"/>
    <w:rsid w:val="000173A7"/>
    <w:rsid w:val="00025C5A"/>
    <w:rsid w:val="00040653"/>
    <w:rsid w:val="0005744B"/>
    <w:rsid w:val="000918FE"/>
    <w:rsid w:val="000C6F93"/>
    <w:rsid w:val="001108E1"/>
    <w:rsid w:val="00134039"/>
    <w:rsid w:val="0016033D"/>
    <w:rsid w:val="00273CEF"/>
    <w:rsid w:val="00354944"/>
    <w:rsid w:val="00422B54"/>
    <w:rsid w:val="00424531"/>
    <w:rsid w:val="004528C6"/>
    <w:rsid w:val="0047592E"/>
    <w:rsid w:val="00490E18"/>
    <w:rsid w:val="004D6708"/>
    <w:rsid w:val="004E2E89"/>
    <w:rsid w:val="0054277B"/>
    <w:rsid w:val="00563C07"/>
    <w:rsid w:val="00564489"/>
    <w:rsid w:val="0062275B"/>
    <w:rsid w:val="006910F5"/>
    <w:rsid w:val="006A217E"/>
    <w:rsid w:val="006D69DC"/>
    <w:rsid w:val="00707EE2"/>
    <w:rsid w:val="00756D4E"/>
    <w:rsid w:val="00761396"/>
    <w:rsid w:val="00773F3D"/>
    <w:rsid w:val="007A19B3"/>
    <w:rsid w:val="008626F2"/>
    <w:rsid w:val="00894D02"/>
    <w:rsid w:val="008E55F6"/>
    <w:rsid w:val="00934487"/>
    <w:rsid w:val="00951D4F"/>
    <w:rsid w:val="009A3976"/>
    <w:rsid w:val="009C6CBB"/>
    <w:rsid w:val="00A3348A"/>
    <w:rsid w:val="00B17B55"/>
    <w:rsid w:val="00B67C86"/>
    <w:rsid w:val="00B83E07"/>
    <w:rsid w:val="00BA6C6F"/>
    <w:rsid w:val="00BB002A"/>
    <w:rsid w:val="00BD53D1"/>
    <w:rsid w:val="00BF2371"/>
    <w:rsid w:val="00C0221C"/>
    <w:rsid w:val="00C5043D"/>
    <w:rsid w:val="00C83045"/>
    <w:rsid w:val="00C9091C"/>
    <w:rsid w:val="00CE4855"/>
    <w:rsid w:val="00D05E57"/>
    <w:rsid w:val="00EF4D51"/>
    <w:rsid w:val="00F71B45"/>
    <w:rsid w:val="00F8365F"/>
    <w:rsid w:val="00FA4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C5043D"/>
    <w:rPr>
      <w:rFonts w:cs="Times New Roman"/>
    </w:rPr>
  </w:style>
  <w:style w:type="character" w:styleId="a3">
    <w:name w:val="Hyperlink"/>
    <w:uiPriority w:val="99"/>
    <w:rsid w:val="00C5043D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C504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B83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D69D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87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Косьянов Николай Владимирович</dc:creator>
  <cp:keywords/>
  <dc:description/>
  <cp:lastModifiedBy>wew</cp:lastModifiedBy>
  <cp:revision>18</cp:revision>
  <cp:lastPrinted>2016-10-12T10:30:00Z</cp:lastPrinted>
  <dcterms:created xsi:type="dcterms:W3CDTF">2016-10-11T07:38:00Z</dcterms:created>
  <dcterms:modified xsi:type="dcterms:W3CDTF">2019-12-03T06:04:00Z</dcterms:modified>
</cp:coreProperties>
</file>