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865" w:rsidRPr="006F772D" w:rsidRDefault="00381865" w:rsidP="00381865">
      <w:pPr>
        <w:jc w:val="center"/>
        <w:rPr>
          <w:rFonts w:ascii="Times New Roman" w:eastAsia="Times New Roman" w:hAnsi="Times New Roman" w:cs="Times New Roman"/>
          <w:b/>
          <w:color w:val="000000"/>
        </w:rPr>
      </w:pPr>
      <w:r w:rsidRPr="006F772D">
        <w:rPr>
          <w:rFonts w:ascii="Times New Roman" w:eastAsia="Times New Roman" w:hAnsi="Times New Roman" w:cs="Times New Roman"/>
          <w:b/>
          <w:color w:val="000000"/>
        </w:rPr>
        <w:t>Министерство   социальной политики Свердловской области</w:t>
      </w:r>
    </w:p>
    <w:p w:rsidR="00381865" w:rsidRPr="001D106C" w:rsidRDefault="00381865" w:rsidP="00381865">
      <w:pPr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1D106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Государственное казенное учреждение социального обслуживания Свердловской области «Социально-реабилитационный центр для несовершеннолетних № 2 города Каменска-Уральского»</w:t>
      </w:r>
      <w:bookmarkStart w:id="0" w:name="_GoBack"/>
      <w:bookmarkEnd w:id="0"/>
    </w:p>
    <w:p w:rsidR="00381865" w:rsidRPr="001D106C" w:rsidRDefault="00381865" w:rsidP="00381865">
      <w:pPr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381865" w:rsidRPr="001D106C" w:rsidRDefault="00381865" w:rsidP="00381865">
      <w:pPr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1D106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ПРИКАЗ</w:t>
      </w:r>
    </w:p>
    <w:p w:rsidR="00381865" w:rsidRDefault="00381865" w:rsidP="00381865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07.07.2023  г</w:t>
      </w:r>
      <w:r>
        <w:rPr>
          <w:rFonts w:ascii="Times New Roman" w:hAnsi="Times New Roman" w:cs="Times New Roman"/>
        </w:rPr>
        <w:t xml:space="preserve">.                                                                                                                                    № </w:t>
      </w:r>
      <w:r>
        <w:rPr>
          <w:rFonts w:ascii="Times New Roman" w:hAnsi="Times New Roman" w:cs="Times New Roman"/>
          <w:u w:val="single"/>
        </w:rPr>
        <w:t>63-од</w:t>
      </w:r>
    </w:p>
    <w:p w:rsidR="00381865" w:rsidRPr="00147B23" w:rsidRDefault="00381865" w:rsidP="00381865">
      <w:pPr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381865" w:rsidRPr="00146FB4" w:rsidRDefault="00381865" w:rsidP="003818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7B2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Об утверждении </w:t>
      </w:r>
      <w:r w:rsidRPr="00147B23">
        <w:rPr>
          <w:rFonts w:ascii="Times New Roman" w:hAnsi="Times New Roman" w:cs="Times New Roman"/>
          <w:b/>
          <w:i/>
          <w:sz w:val="24"/>
          <w:szCs w:val="24"/>
        </w:rPr>
        <w:t>Перечня коррупционно-опасных функций учреждения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</w:p>
    <w:p w:rsidR="00381865" w:rsidRDefault="00381865" w:rsidP="0038186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</w:p>
    <w:p w:rsidR="00381865" w:rsidRDefault="00381865" w:rsidP="00381865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proofErr w:type="gramStart"/>
      <w:r>
        <w:rPr>
          <w:rFonts w:ascii="Times New Roman" w:hAnsi="Times New Roman" w:cs="Times New Roman"/>
          <w:bCs/>
          <w:iCs/>
          <w:sz w:val="24"/>
          <w:szCs w:val="24"/>
        </w:rPr>
        <w:t>В целях реализации Федерального закона от 25.12.2008 года № 273-ФЗ «О противодействии коррупции», Закона Свердловской области от 20.02.2009 года № 2-ОЗ, в соответствии с Методическим рекомендациями по проведению оценки коррупционных рисков, возникающих при реализации функций Министерства труда и социальной защиты Российской Федерации (версия 2.0), Письмом Министерства социальной защиты Свердловской области № 07-04-45/5669 от 26.06.2023 «Об исполнении подпункта 3.6.1 пункта 3.6.</w:t>
      </w:r>
      <w:proofErr w:type="gramEnd"/>
      <w:r>
        <w:rPr>
          <w:rFonts w:ascii="Times New Roman" w:hAnsi="Times New Roman" w:cs="Times New Roman"/>
          <w:bCs/>
          <w:iCs/>
          <w:sz w:val="24"/>
          <w:szCs w:val="24"/>
        </w:rPr>
        <w:t xml:space="preserve"> Протокола от 16.08.2022 № 2-К»</w:t>
      </w:r>
    </w:p>
    <w:p w:rsidR="00381865" w:rsidRDefault="00381865" w:rsidP="00381865">
      <w:pPr>
        <w:spacing w:after="0" w:line="240" w:lineRule="auto"/>
        <w:ind w:firstLine="540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381865" w:rsidRPr="00485223" w:rsidRDefault="00381865" w:rsidP="00381865">
      <w:pPr>
        <w:spacing w:after="0" w:line="240" w:lineRule="auto"/>
        <w:ind w:firstLine="540"/>
        <w:rPr>
          <w:rFonts w:ascii="Times New Roman" w:hAnsi="Times New Roman" w:cs="Times New Roman"/>
          <w:bCs/>
          <w:iCs/>
          <w:sz w:val="24"/>
          <w:szCs w:val="24"/>
        </w:rPr>
      </w:pPr>
      <w:r w:rsidRPr="00485223">
        <w:rPr>
          <w:rFonts w:ascii="Times New Roman" w:hAnsi="Times New Roman" w:cs="Times New Roman"/>
          <w:bCs/>
          <w:iCs/>
          <w:sz w:val="24"/>
          <w:szCs w:val="24"/>
        </w:rPr>
        <w:t xml:space="preserve">ПРИКАЗЫВАЮ: </w:t>
      </w:r>
    </w:p>
    <w:p w:rsidR="00381865" w:rsidRPr="00485223" w:rsidRDefault="00381865" w:rsidP="00381865">
      <w:pPr>
        <w:spacing w:after="0" w:line="240" w:lineRule="auto"/>
        <w:ind w:firstLine="540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381865" w:rsidRPr="00485223" w:rsidRDefault="00381865" w:rsidP="00381865">
      <w:pPr>
        <w:pStyle w:val="3"/>
        <w:tabs>
          <w:tab w:val="left" w:pos="0"/>
          <w:tab w:val="left" w:pos="426"/>
          <w:tab w:val="left" w:pos="567"/>
          <w:tab w:val="left" w:pos="1134"/>
        </w:tabs>
        <w:spacing w:after="0" w:line="240" w:lineRule="auto"/>
        <w:ind w:right="-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Pr="00E10312">
        <w:rPr>
          <w:rFonts w:ascii="Times New Roman" w:eastAsia="Times New Roman" w:hAnsi="Times New Roman" w:cs="Times New Roman"/>
          <w:sz w:val="24"/>
          <w:szCs w:val="24"/>
        </w:rPr>
        <w:t>§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Pr="00485223">
        <w:rPr>
          <w:rFonts w:ascii="Times New Roman" w:hAnsi="Times New Roman" w:cs="Times New Roman"/>
          <w:sz w:val="24"/>
          <w:szCs w:val="24"/>
        </w:rPr>
        <w:t xml:space="preserve">Утвердить Перечень коррупционно-опасных функций учреждения (прилагается). </w:t>
      </w:r>
    </w:p>
    <w:p w:rsidR="00381865" w:rsidRPr="00485223" w:rsidRDefault="00381865" w:rsidP="00381865">
      <w:pPr>
        <w:pStyle w:val="3"/>
        <w:tabs>
          <w:tab w:val="left" w:pos="0"/>
          <w:tab w:val="left" w:pos="851"/>
          <w:tab w:val="left" w:pos="1134"/>
        </w:tabs>
        <w:spacing w:after="0" w:line="240" w:lineRule="auto"/>
        <w:ind w:right="-6" w:firstLine="349"/>
        <w:jc w:val="both"/>
        <w:rPr>
          <w:rFonts w:ascii="Times New Roman" w:hAnsi="Times New Roman" w:cs="Times New Roman"/>
          <w:sz w:val="24"/>
          <w:szCs w:val="24"/>
        </w:rPr>
      </w:pPr>
      <w:r w:rsidRPr="00E10312">
        <w:rPr>
          <w:rFonts w:ascii="Times New Roman" w:eastAsia="Times New Roman" w:hAnsi="Times New Roman" w:cs="Times New Roman"/>
          <w:sz w:val="24"/>
          <w:szCs w:val="24"/>
        </w:rPr>
        <w:t>§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 w:rsidRPr="00485223">
        <w:rPr>
          <w:rFonts w:ascii="Times New Roman" w:hAnsi="Times New Roman" w:cs="Times New Roman"/>
          <w:sz w:val="24"/>
          <w:szCs w:val="24"/>
        </w:rPr>
        <w:t>Ознакомить работников учреждения с приказом под роспись. Ответственный: специалист по кадрам Жукова О.В.</w:t>
      </w:r>
    </w:p>
    <w:p w:rsidR="00381865" w:rsidRPr="00485223" w:rsidRDefault="00381865" w:rsidP="00381865">
      <w:pPr>
        <w:pStyle w:val="3"/>
        <w:tabs>
          <w:tab w:val="left" w:pos="0"/>
          <w:tab w:val="left" w:pos="567"/>
          <w:tab w:val="left" w:pos="851"/>
          <w:tab w:val="left" w:pos="1134"/>
        </w:tabs>
        <w:spacing w:after="0" w:line="240" w:lineRule="auto"/>
        <w:ind w:right="-6" w:firstLine="349"/>
        <w:jc w:val="both"/>
        <w:rPr>
          <w:rFonts w:ascii="Times New Roman" w:hAnsi="Times New Roman" w:cs="Times New Roman"/>
          <w:sz w:val="24"/>
          <w:szCs w:val="24"/>
        </w:rPr>
      </w:pPr>
      <w:r w:rsidRPr="00E10312">
        <w:rPr>
          <w:rFonts w:ascii="Times New Roman" w:eastAsia="Times New Roman" w:hAnsi="Times New Roman" w:cs="Times New Roman"/>
          <w:sz w:val="24"/>
          <w:szCs w:val="24"/>
        </w:rPr>
        <w:t>§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proofErr w:type="gramStart"/>
      <w:r w:rsidRPr="00485223">
        <w:rPr>
          <w:rFonts w:ascii="Times New Roman" w:hAnsi="Times New Roman" w:cs="Times New Roman"/>
          <w:sz w:val="24"/>
          <w:szCs w:val="24"/>
        </w:rPr>
        <w:t>Разместить Перечень</w:t>
      </w:r>
      <w:proofErr w:type="gramEnd"/>
      <w:r w:rsidRPr="00485223">
        <w:rPr>
          <w:rFonts w:ascii="Times New Roman" w:hAnsi="Times New Roman" w:cs="Times New Roman"/>
          <w:sz w:val="24"/>
          <w:szCs w:val="24"/>
        </w:rPr>
        <w:t xml:space="preserve"> коррупционно-опасных функций учреждения на официальном сайте учреждения. Срок: до 20.07.2023. </w:t>
      </w:r>
      <w:proofErr w:type="gramStart"/>
      <w:r w:rsidRPr="00485223">
        <w:rPr>
          <w:rFonts w:ascii="Times New Roman" w:hAnsi="Times New Roman" w:cs="Times New Roman"/>
          <w:sz w:val="24"/>
          <w:szCs w:val="24"/>
        </w:rPr>
        <w:t xml:space="preserve">Ответственная: социальный педагог </w:t>
      </w:r>
      <w:proofErr w:type="spellStart"/>
      <w:r w:rsidRPr="00485223">
        <w:rPr>
          <w:rFonts w:ascii="Times New Roman" w:hAnsi="Times New Roman" w:cs="Times New Roman"/>
          <w:sz w:val="24"/>
          <w:szCs w:val="24"/>
        </w:rPr>
        <w:t>Дуплякина</w:t>
      </w:r>
      <w:proofErr w:type="spellEnd"/>
      <w:r w:rsidRPr="00485223">
        <w:rPr>
          <w:rFonts w:ascii="Times New Roman" w:hAnsi="Times New Roman" w:cs="Times New Roman"/>
          <w:sz w:val="24"/>
          <w:szCs w:val="24"/>
        </w:rPr>
        <w:t xml:space="preserve"> С.В.</w:t>
      </w:r>
      <w:proofErr w:type="gramEnd"/>
    </w:p>
    <w:p w:rsidR="00381865" w:rsidRPr="00485223" w:rsidRDefault="00381865" w:rsidP="00381865">
      <w:pPr>
        <w:pStyle w:val="3"/>
        <w:tabs>
          <w:tab w:val="left" w:pos="0"/>
          <w:tab w:val="left" w:pos="567"/>
          <w:tab w:val="left" w:pos="851"/>
          <w:tab w:val="left" w:pos="1134"/>
        </w:tabs>
        <w:spacing w:after="0" w:line="240" w:lineRule="auto"/>
        <w:ind w:left="349" w:right="-6"/>
        <w:jc w:val="both"/>
        <w:rPr>
          <w:rFonts w:ascii="Times New Roman" w:hAnsi="Times New Roman" w:cs="Times New Roman"/>
          <w:sz w:val="24"/>
          <w:szCs w:val="24"/>
        </w:rPr>
      </w:pPr>
      <w:r w:rsidRPr="00E10312">
        <w:rPr>
          <w:rFonts w:ascii="Times New Roman" w:eastAsia="Times New Roman" w:hAnsi="Times New Roman" w:cs="Times New Roman"/>
          <w:sz w:val="24"/>
          <w:szCs w:val="24"/>
        </w:rPr>
        <w:t>§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4. </w:t>
      </w:r>
      <w:proofErr w:type="gramStart"/>
      <w:r w:rsidRPr="00485223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485223">
        <w:rPr>
          <w:rFonts w:ascii="Times New Roman" w:hAnsi="Times New Roman" w:cs="Times New Roman"/>
          <w:sz w:val="24"/>
          <w:szCs w:val="24"/>
        </w:rPr>
        <w:t xml:space="preserve"> исполнением оставляю за собой.</w:t>
      </w:r>
    </w:p>
    <w:p w:rsidR="00381865" w:rsidRPr="00485223" w:rsidRDefault="00381865" w:rsidP="00381865">
      <w:pPr>
        <w:pStyle w:val="3"/>
        <w:tabs>
          <w:tab w:val="left" w:pos="0"/>
          <w:tab w:val="left" w:pos="426"/>
          <w:tab w:val="left" w:pos="567"/>
        </w:tabs>
        <w:spacing w:after="0" w:line="240" w:lineRule="auto"/>
        <w:ind w:left="426" w:right="-6"/>
        <w:jc w:val="both"/>
        <w:rPr>
          <w:rFonts w:ascii="Times New Roman" w:hAnsi="Times New Roman" w:cs="Times New Roman"/>
          <w:sz w:val="24"/>
          <w:szCs w:val="24"/>
        </w:rPr>
      </w:pPr>
    </w:p>
    <w:p w:rsidR="00381865" w:rsidRDefault="00381865" w:rsidP="00381865">
      <w:pPr>
        <w:pStyle w:val="3"/>
        <w:tabs>
          <w:tab w:val="left" w:pos="0"/>
          <w:tab w:val="left" w:pos="567"/>
          <w:tab w:val="left" w:pos="851"/>
          <w:tab w:val="left" w:pos="1134"/>
        </w:tabs>
        <w:spacing w:after="0"/>
        <w:ind w:left="349" w:right="-6"/>
        <w:jc w:val="both"/>
        <w:rPr>
          <w:sz w:val="24"/>
          <w:szCs w:val="24"/>
        </w:rPr>
      </w:pPr>
    </w:p>
    <w:p w:rsidR="00381865" w:rsidRDefault="00381865" w:rsidP="00381865">
      <w:pPr>
        <w:pStyle w:val="3"/>
        <w:tabs>
          <w:tab w:val="left" w:pos="0"/>
          <w:tab w:val="left" w:pos="567"/>
          <w:tab w:val="left" w:pos="851"/>
          <w:tab w:val="left" w:pos="1134"/>
        </w:tabs>
        <w:spacing w:after="0"/>
        <w:ind w:left="349" w:right="-6"/>
        <w:jc w:val="both"/>
        <w:rPr>
          <w:sz w:val="24"/>
          <w:szCs w:val="24"/>
        </w:rPr>
      </w:pPr>
    </w:p>
    <w:p w:rsidR="00381865" w:rsidRPr="00146FB4" w:rsidRDefault="00381865" w:rsidP="00381865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81865" w:rsidRPr="0030677D" w:rsidRDefault="00381865" w:rsidP="00381865">
      <w:pPr>
        <w:pStyle w:val="3"/>
        <w:tabs>
          <w:tab w:val="left" w:pos="0"/>
          <w:tab w:val="left" w:pos="567"/>
          <w:tab w:val="left" w:pos="851"/>
          <w:tab w:val="left" w:pos="1134"/>
        </w:tabs>
        <w:spacing w:after="0"/>
        <w:ind w:left="349" w:right="-6"/>
        <w:jc w:val="both"/>
        <w:rPr>
          <w:sz w:val="24"/>
          <w:szCs w:val="24"/>
        </w:rPr>
      </w:pPr>
    </w:p>
    <w:p w:rsidR="00381865" w:rsidRDefault="00381865" w:rsidP="00381865">
      <w:pPr>
        <w:pStyle w:val="3"/>
        <w:tabs>
          <w:tab w:val="left" w:pos="1134"/>
        </w:tabs>
        <w:spacing w:after="0"/>
        <w:ind w:right="-6"/>
        <w:jc w:val="both"/>
        <w:rPr>
          <w:sz w:val="24"/>
          <w:szCs w:val="24"/>
        </w:rPr>
      </w:pPr>
    </w:p>
    <w:p w:rsidR="00381865" w:rsidRDefault="00381865" w:rsidP="00381865">
      <w:pPr>
        <w:pStyle w:val="3"/>
        <w:tabs>
          <w:tab w:val="left" w:pos="1134"/>
        </w:tabs>
        <w:spacing w:after="0"/>
        <w:ind w:right="-6"/>
        <w:jc w:val="both"/>
        <w:rPr>
          <w:sz w:val="24"/>
          <w:szCs w:val="24"/>
        </w:rPr>
      </w:pPr>
    </w:p>
    <w:p w:rsidR="00381865" w:rsidRPr="00C73F8C" w:rsidRDefault="00381865" w:rsidP="0038186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73F8C">
        <w:rPr>
          <w:rFonts w:ascii="Times New Roman" w:eastAsia="Times New Roman" w:hAnsi="Times New Roman" w:cs="Times New Roman"/>
          <w:sz w:val="24"/>
          <w:szCs w:val="24"/>
        </w:rPr>
        <w:t>Директор                                       Е.А. Парамонова</w:t>
      </w:r>
    </w:p>
    <w:p w:rsidR="00381865" w:rsidRDefault="00381865" w:rsidP="00381865">
      <w:pPr>
        <w:pStyle w:val="3"/>
        <w:tabs>
          <w:tab w:val="left" w:pos="1134"/>
        </w:tabs>
        <w:spacing w:after="0"/>
        <w:ind w:right="-6"/>
        <w:jc w:val="both"/>
        <w:rPr>
          <w:sz w:val="24"/>
          <w:szCs w:val="24"/>
        </w:rPr>
      </w:pPr>
    </w:p>
    <w:p w:rsidR="00381865" w:rsidRDefault="00381865" w:rsidP="00381865">
      <w:pPr>
        <w:pStyle w:val="3"/>
        <w:spacing w:after="0"/>
        <w:ind w:left="720" w:right="-6"/>
        <w:jc w:val="both"/>
        <w:rPr>
          <w:b/>
          <w:bCs/>
          <w:iCs/>
          <w:sz w:val="24"/>
          <w:szCs w:val="24"/>
        </w:rPr>
      </w:pPr>
    </w:p>
    <w:p w:rsidR="00381865" w:rsidRDefault="00381865" w:rsidP="00381865">
      <w:pPr>
        <w:pStyle w:val="3"/>
        <w:spacing w:after="0"/>
        <w:ind w:left="720" w:right="-6"/>
        <w:jc w:val="both"/>
        <w:rPr>
          <w:b/>
          <w:bCs/>
          <w:iCs/>
          <w:sz w:val="24"/>
          <w:szCs w:val="24"/>
        </w:rPr>
      </w:pPr>
    </w:p>
    <w:p w:rsidR="00381865" w:rsidRDefault="00381865" w:rsidP="003818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81865" w:rsidRDefault="00381865" w:rsidP="003818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81865" w:rsidRDefault="00381865" w:rsidP="003818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81865" w:rsidRDefault="00381865" w:rsidP="00381865">
      <w:pPr>
        <w:spacing w:after="0" w:line="240" w:lineRule="auto"/>
        <w:jc w:val="right"/>
        <w:rPr>
          <w:rFonts w:ascii="Times New Roman" w:hAnsi="Times New Roman" w:cs="Times New Roman"/>
          <w:szCs w:val="24"/>
        </w:rPr>
      </w:pPr>
    </w:p>
    <w:p w:rsidR="00381865" w:rsidRDefault="00381865" w:rsidP="00381865">
      <w:pPr>
        <w:spacing w:after="0" w:line="240" w:lineRule="auto"/>
        <w:jc w:val="right"/>
        <w:rPr>
          <w:rFonts w:ascii="Times New Roman" w:hAnsi="Times New Roman" w:cs="Times New Roman"/>
          <w:szCs w:val="24"/>
        </w:rPr>
      </w:pPr>
    </w:p>
    <w:p w:rsidR="00381865" w:rsidRDefault="00381865" w:rsidP="00381865">
      <w:pPr>
        <w:spacing w:after="0" w:line="240" w:lineRule="auto"/>
        <w:jc w:val="right"/>
        <w:rPr>
          <w:rFonts w:ascii="Times New Roman" w:hAnsi="Times New Roman" w:cs="Times New Roman"/>
          <w:szCs w:val="24"/>
        </w:rPr>
      </w:pPr>
    </w:p>
    <w:p w:rsidR="00381865" w:rsidRPr="00977E03" w:rsidRDefault="00381865" w:rsidP="00381865">
      <w:pPr>
        <w:spacing w:after="0" w:line="240" w:lineRule="auto"/>
        <w:jc w:val="right"/>
        <w:rPr>
          <w:rFonts w:ascii="Times New Roman" w:hAnsi="Times New Roman" w:cs="Times New Roman"/>
          <w:szCs w:val="24"/>
        </w:rPr>
      </w:pPr>
      <w:r w:rsidRPr="00977E03">
        <w:rPr>
          <w:rFonts w:ascii="Times New Roman" w:hAnsi="Times New Roman" w:cs="Times New Roman"/>
          <w:szCs w:val="24"/>
        </w:rPr>
        <w:lastRenderedPageBreak/>
        <w:t xml:space="preserve">Приложение № 1 </w:t>
      </w:r>
    </w:p>
    <w:p w:rsidR="00381865" w:rsidRPr="00977E03" w:rsidRDefault="00381865" w:rsidP="00381865">
      <w:pPr>
        <w:spacing w:after="0" w:line="240" w:lineRule="auto"/>
        <w:jc w:val="right"/>
        <w:rPr>
          <w:rFonts w:ascii="Times New Roman" w:hAnsi="Times New Roman" w:cs="Times New Roman"/>
          <w:szCs w:val="24"/>
        </w:rPr>
      </w:pPr>
      <w:r w:rsidRPr="00977E03">
        <w:rPr>
          <w:rFonts w:ascii="Times New Roman" w:hAnsi="Times New Roman" w:cs="Times New Roman"/>
          <w:szCs w:val="24"/>
        </w:rPr>
        <w:t>к приказу №</w:t>
      </w:r>
      <w:r>
        <w:rPr>
          <w:rFonts w:ascii="Times New Roman" w:hAnsi="Times New Roman" w:cs="Times New Roman"/>
          <w:szCs w:val="24"/>
        </w:rPr>
        <w:t xml:space="preserve"> 63</w:t>
      </w:r>
      <w:r w:rsidRPr="00977E03">
        <w:rPr>
          <w:rFonts w:ascii="Times New Roman" w:hAnsi="Times New Roman" w:cs="Times New Roman"/>
          <w:szCs w:val="24"/>
        </w:rPr>
        <w:t>-од  от 07.07.2023</w:t>
      </w:r>
    </w:p>
    <w:p w:rsidR="00381865" w:rsidRPr="00977E03" w:rsidRDefault="00381865" w:rsidP="00381865">
      <w:pPr>
        <w:spacing w:after="0" w:line="240" w:lineRule="auto"/>
        <w:jc w:val="center"/>
        <w:rPr>
          <w:rFonts w:ascii="Times New Roman" w:hAnsi="Times New Roman" w:cs="Times New Roman"/>
          <w:b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03"/>
        <w:gridCol w:w="1806"/>
        <w:gridCol w:w="4062"/>
      </w:tblGrid>
      <w:tr w:rsidR="00381865" w:rsidRPr="00977E03" w:rsidTr="00C3292A">
        <w:tc>
          <w:tcPr>
            <w:tcW w:w="3703" w:type="dxa"/>
            <w:shd w:val="clear" w:color="auto" w:fill="auto"/>
          </w:tcPr>
          <w:p w:rsidR="00381865" w:rsidRPr="00977E03" w:rsidRDefault="00381865" w:rsidP="00C3292A">
            <w:pPr>
              <w:tabs>
                <w:tab w:val="left" w:pos="232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06" w:type="dxa"/>
            <w:shd w:val="clear" w:color="auto" w:fill="auto"/>
          </w:tcPr>
          <w:p w:rsidR="00381865" w:rsidRPr="00977E03" w:rsidRDefault="00381865" w:rsidP="00C3292A">
            <w:pPr>
              <w:tabs>
                <w:tab w:val="left" w:pos="232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062" w:type="dxa"/>
            <w:shd w:val="clear" w:color="auto" w:fill="auto"/>
          </w:tcPr>
          <w:p w:rsidR="00381865" w:rsidRPr="00977E03" w:rsidRDefault="00381865" w:rsidP="00C3292A">
            <w:pPr>
              <w:tabs>
                <w:tab w:val="left" w:pos="232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977E03">
              <w:rPr>
                <w:rFonts w:ascii="Times New Roman" w:hAnsi="Times New Roman" w:cs="Times New Roman"/>
                <w:szCs w:val="24"/>
              </w:rPr>
              <w:t>УТВЕРЖДЕН:</w:t>
            </w:r>
          </w:p>
          <w:p w:rsidR="00381865" w:rsidRPr="00977E03" w:rsidRDefault="00381865" w:rsidP="00C3292A">
            <w:pPr>
              <w:tabs>
                <w:tab w:val="left" w:pos="232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977E03">
              <w:rPr>
                <w:rFonts w:ascii="Times New Roman" w:hAnsi="Times New Roman" w:cs="Times New Roman"/>
                <w:szCs w:val="24"/>
              </w:rPr>
              <w:t>Директор государственного казенного учреждения социального обслуживания Свердловской области «Социально-реабилитационный центр для несовершеннолетних №2  города Каменска-Уральского»</w:t>
            </w:r>
          </w:p>
          <w:p w:rsidR="00381865" w:rsidRPr="00977E03" w:rsidRDefault="00381865" w:rsidP="00C3292A">
            <w:pPr>
              <w:tabs>
                <w:tab w:val="left" w:pos="232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977E03">
              <w:rPr>
                <w:rFonts w:ascii="Times New Roman" w:hAnsi="Times New Roman" w:cs="Times New Roman"/>
                <w:szCs w:val="24"/>
              </w:rPr>
              <w:t>______________________________</w:t>
            </w:r>
          </w:p>
          <w:p w:rsidR="00381865" w:rsidRPr="00977E03" w:rsidRDefault="00381865" w:rsidP="00C3292A">
            <w:pPr>
              <w:tabs>
                <w:tab w:val="left" w:pos="232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977E03">
              <w:rPr>
                <w:rFonts w:ascii="Times New Roman" w:hAnsi="Times New Roman" w:cs="Times New Roman"/>
                <w:szCs w:val="24"/>
              </w:rPr>
              <w:t xml:space="preserve">              Парамонова Е.А.</w:t>
            </w:r>
          </w:p>
          <w:p w:rsidR="00381865" w:rsidRPr="00977E03" w:rsidRDefault="00381865" w:rsidP="00C3292A">
            <w:pPr>
              <w:tabs>
                <w:tab w:val="left" w:pos="232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381865" w:rsidRDefault="00381865" w:rsidP="00381865">
      <w:pPr>
        <w:shd w:val="clear" w:color="auto" w:fill="FFFFFF"/>
        <w:spacing w:after="0" w:line="408" w:lineRule="atLeast"/>
        <w:jc w:val="right"/>
        <w:rPr>
          <w:rFonts w:ascii="Times New Roman" w:eastAsia="Times New Roman" w:hAnsi="Times New Roman" w:cs="Times New Roman"/>
          <w:color w:val="333333"/>
          <w:sz w:val="19"/>
          <w:szCs w:val="19"/>
        </w:rPr>
      </w:pPr>
    </w:p>
    <w:p w:rsidR="00381865" w:rsidRPr="00B91599" w:rsidRDefault="00381865" w:rsidP="00381865">
      <w:pPr>
        <w:shd w:val="clear" w:color="auto" w:fill="FFFFFF"/>
        <w:spacing w:after="0" w:line="408" w:lineRule="atLeast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</w:pPr>
      <w:r w:rsidRPr="00B91599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Перечень коррупционно-опасных функций учреждения</w:t>
      </w:r>
    </w:p>
    <w:p w:rsidR="00381865" w:rsidRDefault="00381865" w:rsidP="00381865">
      <w:pPr>
        <w:spacing w:after="0" w:line="240" w:lineRule="auto"/>
        <w:ind w:left="284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81865" w:rsidRPr="00A315B7" w:rsidRDefault="00381865" w:rsidP="00381865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A315B7">
        <w:rPr>
          <w:rFonts w:ascii="Times New Roman" w:hAnsi="Times New Roman" w:cs="Times New Roman"/>
          <w:sz w:val="24"/>
          <w:szCs w:val="24"/>
        </w:rPr>
        <w:t>существление организационно-распорядительных админи</w:t>
      </w:r>
      <w:r>
        <w:rPr>
          <w:rFonts w:ascii="Times New Roman" w:hAnsi="Times New Roman" w:cs="Times New Roman"/>
          <w:sz w:val="24"/>
          <w:szCs w:val="24"/>
        </w:rPr>
        <w:t>стративно-хозяйственных функций.</w:t>
      </w:r>
    </w:p>
    <w:p w:rsidR="00381865" w:rsidRPr="00A315B7" w:rsidRDefault="00381865" w:rsidP="00381865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A315B7">
        <w:rPr>
          <w:rFonts w:ascii="Times New Roman" w:hAnsi="Times New Roman" w:cs="Times New Roman"/>
          <w:sz w:val="24"/>
          <w:szCs w:val="24"/>
        </w:rPr>
        <w:t>рганизация и осуществление закупок товаров, работ, услуг ля нужд учреж</w:t>
      </w:r>
      <w:r>
        <w:rPr>
          <w:rFonts w:ascii="Times New Roman" w:hAnsi="Times New Roman" w:cs="Times New Roman"/>
          <w:sz w:val="24"/>
          <w:szCs w:val="24"/>
        </w:rPr>
        <w:t>дения.</w:t>
      </w:r>
    </w:p>
    <w:p w:rsidR="00381865" w:rsidRPr="00A315B7" w:rsidRDefault="00381865" w:rsidP="00381865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Трудоустройство работников.</w:t>
      </w:r>
    </w:p>
    <w:p w:rsidR="00381865" w:rsidRPr="00A315B7" w:rsidRDefault="00381865" w:rsidP="00381865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</w:t>
      </w:r>
      <w:r w:rsidRPr="00A315B7">
        <w:rPr>
          <w:rFonts w:ascii="Times New Roman" w:hAnsi="Times New Roman" w:cs="Times New Roman"/>
          <w:sz w:val="24"/>
          <w:szCs w:val="24"/>
        </w:rPr>
        <w:t>чет, регистрация, хранение и распределение материально-технических ресурсов, приемка и выдача товарно-материальных ценностей, в том числе принятых от благотворите</w:t>
      </w:r>
      <w:r>
        <w:rPr>
          <w:rFonts w:ascii="Times New Roman" w:hAnsi="Times New Roman" w:cs="Times New Roman"/>
          <w:sz w:val="24"/>
          <w:szCs w:val="24"/>
        </w:rPr>
        <w:t>лей.</w:t>
      </w:r>
    </w:p>
    <w:p w:rsidR="00381865" w:rsidRPr="00A315B7" w:rsidRDefault="00381865" w:rsidP="00381865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A315B7">
        <w:rPr>
          <w:rFonts w:ascii="Times New Roman" w:hAnsi="Times New Roman" w:cs="Times New Roman"/>
          <w:sz w:val="24"/>
          <w:szCs w:val="24"/>
        </w:rPr>
        <w:t>существление внутреннего контроля хозяйственных операций, расходования бюджетных средств, качества оказания социальных услуг, сохранности товарно-материальных ценно</w:t>
      </w:r>
      <w:r>
        <w:rPr>
          <w:rFonts w:ascii="Times New Roman" w:hAnsi="Times New Roman" w:cs="Times New Roman"/>
          <w:sz w:val="24"/>
          <w:szCs w:val="24"/>
        </w:rPr>
        <w:t>стей.</w:t>
      </w:r>
    </w:p>
    <w:p w:rsidR="00381865" w:rsidRPr="00A315B7" w:rsidRDefault="00381865" w:rsidP="00381865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A315B7">
        <w:rPr>
          <w:rFonts w:ascii="Times New Roman" w:hAnsi="Times New Roman" w:cs="Times New Roman"/>
          <w:sz w:val="24"/>
          <w:szCs w:val="24"/>
        </w:rPr>
        <w:t>каз</w:t>
      </w:r>
      <w:r>
        <w:rPr>
          <w:rFonts w:ascii="Times New Roman" w:hAnsi="Times New Roman" w:cs="Times New Roman"/>
          <w:sz w:val="24"/>
          <w:szCs w:val="24"/>
        </w:rPr>
        <w:t>ание социальных услуг гражданам.</w:t>
      </w:r>
    </w:p>
    <w:p w:rsidR="00381865" w:rsidRPr="00A315B7" w:rsidRDefault="00381865" w:rsidP="00381865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A315B7">
        <w:rPr>
          <w:rFonts w:ascii="Times New Roman" w:hAnsi="Times New Roman" w:cs="Times New Roman"/>
          <w:sz w:val="24"/>
          <w:szCs w:val="24"/>
        </w:rPr>
        <w:t>рганизация защиты и работа с конфиденциальной информацией и персональными дан</w:t>
      </w:r>
      <w:r>
        <w:rPr>
          <w:rFonts w:ascii="Times New Roman" w:hAnsi="Times New Roman" w:cs="Times New Roman"/>
          <w:sz w:val="24"/>
          <w:szCs w:val="24"/>
        </w:rPr>
        <w:t>ными.</w:t>
      </w:r>
    </w:p>
    <w:p w:rsidR="00381865" w:rsidRPr="00A315B7" w:rsidRDefault="00381865" w:rsidP="00381865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A315B7">
        <w:rPr>
          <w:rFonts w:ascii="Times New Roman" w:hAnsi="Times New Roman" w:cs="Times New Roman"/>
          <w:sz w:val="24"/>
          <w:szCs w:val="24"/>
        </w:rPr>
        <w:t>бращения юридических, физически</w:t>
      </w:r>
      <w:r>
        <w:rPr>
          <w:rFonts w:ascii="Times New Roman" w:hAnsi="Times New Roman" w:cs="Times New Roman"/>
          <w:sz w:val="24"/>
          <w:szCs w:val="24"/>
        </w:rPr>
        <w:t>х лиц, общественных организаций.</w:t>
      </w:r>
    </w:p>
    <w:p w:rsidR="00381865" w:rsidRPr="00A315B7" w:rsidRDefault="00381865" w:rsidP="00381865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A315B7">
        <w:rPr>
          <w:rFonts w:ascii="Times New Roman" w:hAnsi="Times New Roman" w:cs="Times New Roman"/>
          <w:sz w:val="24"/>
          <w:szCs w:val="24"/>
        </w:rPr>
        <w:t>заимоотношения с должностными лицами в органах власти и управления, правоохранительными, судебными органами и другими организациями; представление интересов уч</w:t>
      </w:r>
      <w:r>
        <w:rPr>
          <w:rFonts w:ascii="Times New Roman" w:hAnsi="Times New Roman" w:cs="Times New Roman"/>
          <w:sz w:val="24"/>
          <w:szCs w:val="24"/>
        </w:rPr>
        <w:t>реждения в различных инстанциях.</w:t>
      </w:r>
    </w:p>
    <w:p w:rsidR="00381865" w:rsidRPr="00A315B7" w:rsidRDefault="00381865" w:rsidP="00381865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A315B7">
        <w:rPr>
          <w:rFonts w:ascii="Times New Roman" w:hAnsi="Times New Roman" w:cs="Times New Roman"/>
          <w:sz w:val="24"/>
          <w:szCs w:val="24"/>
        </w:rPr>
        <w:t xml:space="preserve">ринятие решений об </w:t>
      </w:r>
      <w:r>
        <w:rPr>
          <w:rFonts w:ascii="Times New Roman" w:hAnsi="Times New Roman" w:cs="Times New Roman"/>
          <w:sz w:val="24"/>
          <w:szCs w:val="24"/>
        </w:rPr>
        <w:t>использовании бюджетных средств.</w:t>
      </w:r>
    </w:p>
    <w:p w:rsidR="00381865" w:rsidRPr="00A315B7" w:rsidRDefault="00381865" w:rsidP="00381865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A315B7">
        <w:rPr>
          <w:rFonts w:ascii="Times New Roman" w:hAnsi="Times New Roman" w:cs="Times New Roman"/>
          <w:sz w:val="24"/>
          <w:szCs w:val="24"/>
        </w:rPr>
        <w:t>оставление, заполнение документов, справо</w:t>
      </w:r>
      <w:r>
        <w:rPr>
          <w:rFonts w:ascii="Times New Roman" w:hAnsi="Times New Roman" w:cs="Times New Roman"/>
          <w:sz w:val="24"/>
          <w:szCs w:val="24"/>
        </w:rPr>
        <w:t>к, отчетности.</w:t>
      </w:r>
    </w:p>
    <w:p w:rsidR="00381865" w:rsidRPr="00A315B7" w:rsidRDefault="00381865" w:rsidP="00381865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A315B7">
        <w:rPr>
          <w:rFonts w:ascii="Times New Roman" w:hAnsi="Times New Roman" w:cs="Times New Roman"/>
          <w:sz w:val="24"/>
          <w:szCs w:val="24"/>
        </w:rPr>
        <w:t>плата труда.</w:t>
      </w:r>
    </w:p>
    <w:p w:rsidR="00381865" w:rsidRPr="00F650BF" w:rsidRDefault="00381865" w:rsidP="00381865">
      <w:pPr>
        <w:shd w:val="clear" w:color="auto" w:fill="FFFFFF"/>
        <w:spacing w:before="120" w:after="120" w:line="408" w:lineRule="atLeast"/>
        <w:ind w:firstLine="426"/>
        <w:rPr>
          <w:rFonts w:ascii="Times New Roman" w:eastAsia="Times New Roman" w:hAnsi="Times New Roman" w:cs="Times New Roman"/>
          <w:sz w:val="24"/>
          <w:szCs w:val="24"/>
        </w:rPr>
      </w:pPr>
    </w:p>
    <w:p w:rsidR="00381865" w:rsidRDefault="00381865" w:rsidP="00381865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381865" w:rsidRDefault="00381865" w:rsidP="00381865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381865" w:rsidRDefault="00381865" w:rsidP="00381865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381865" w:rsidRDefault="00381865" w:rsidP="00381865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381865" w:rsidRDefault="00381865" w:rsidP="00381865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381865" w:rsidRDefault="00381865" w:rsidP="00381865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1D16EB" w:rsidRPr="00381865" w:rsidRDefault="001D16EB" w:rsidP="00381865"/>
    <w:sectPr w:rsidR="001D16EB" w:rsidRPr="00381865" w:rsidSect="001D16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14F25"/>
    <w:multiLevelType w:val="hybridMultilevel"/>
    <w:tmpl w:val="FA94A7D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7823835"/>
    <w:multiLevelType w:val="hybridMultilevel"/>
    <w:tmpl w:val="E29AC5C8"/>
    <w:lvl w:ilvl="0" w:tplc="D5CEC058">
      <w:start w:val="1"/>
      <w:numFmt w:val="decimal"/>
      <w:lvlText w:val="%1."/>
      <w:lvlJc w:val="left"/>
      <w:pPr>
        <w:ind w:left="83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54" w:hanging="360"/>
      </w:pPr>
    </w:lvl>
    <w:lvl w:ilvl="2" w:tplc="0419001B" w:tentative="1">
      <w:start w:val="1"/>
      <w:numFmt w:val="lowerRoman"/>
      <w:lvlText w:val="%3."/>
      <w:lvlJc w:val="right"/>
      <w:pPr>
        <w:ind w:left="2274" w:hanging="180"/>
      </w:pPr>
    </w:lvl>
    <w:lvl w:ilvl="3" w:tplc="0419000F" w:tentative="1">
      <w:start w:val="1"/>
      <w:numFmt w:val="decimal"/>
      <w:lvlText w:val="%4."/>
      <w:lvlJc w:val="left"/>
      <w:pPr>
        <w:ind w:left="2994" w:hanging="360"/>
      </w:pPr>
    </w:lvl>
    <w:lvl w:ilvl="4" w:tplc="04190019" w:tentative="1">
      <w:start w:val="1"/>
      <w:numFmt w:val="lowerLetter"/>
      <w:lvlText w:val="%5."/>
      <w:lvlJc w:val="left"/>
      <w:pPr>
        <w:ind w:left="3714" w:hanging="360"/>
      </w:pPr>
    </w:lvl>
    <w:lvl w:ilvl="5" w:tplc="0419001B" w:tentative="1">
      <w:start w:val="1"/>
      <w:numFmt w:val="lowerRoman"/>
      <w:lvlText w:val="%6."/>
      <w:lvlJc w:val="right"/>
      <w:pPr>
        <w:ind w:left="4434" w:hanging="180"/>
      </w:pPr>
    </w:lvl>
    <w:lvl w:ilvl="6" w:tplc="0419000F" w:tentative="1">
      <w:start w:val="1"/>
      <w:numFmt w:val="decimal"/>
      <w:lvlText w:val="%7."/>
      <w:lvlJc w:val="left"/>
      <w:pPr>
        <w:ind w:left="5154" w:hanging="360"/>
      </w:pPr>
    </w:lvl>
    <w:lvl w:ilvl="7" w:tplc="04190019" w:tentative="1">
      <w:start w:val="1"/>
      <w:numFmt w:val="lowerLetter"/>
      <w:lvlText w:val="%8."/>
      <w:lvlJc w:val="left"/>
      <w:pPr>
        <w:ind w:left="5874" w:hanging="360"/>
      </w:pPr>
    </w:lvl>
    <w:lvl w:ilvl="8" w:tplc="0419001B" w:tentative="1">
      <w:start w:val="1"/>
      <w:numFmt w:val="lowerRoman"/>
      <w:lvlText w:val="%9."/>
      <w:lvlJc w:val="right"/>
      <w:pPr>
        <w:ind w:left="659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B59"/>
    <w:rsid w:val="001D16EB"/>
    <w:rsid w:val="002E4118"/>
    <w:rsid w:val="00381865"/>
    <w:rsid w:val="00385F2A"/>
    <w:rsid w:val="008B439F"/>
    <w:rsid w:val="00D25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B59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5B59"/>
    <w:pPr>
      <w:ind w:left="720"/>
      <w:contextualSpacing/>
    </w:pPr>
  </w:style>
  <w:style w:type="paragraph" w:styleId="3">
    <w:name w:val="Body Text 3"/>
    <w:basedOn w:val="a"/>
    <w:link w:val="30"/>
    <w:uiPriority w:val="99"/>
    <w:semiHidden/>
    <w:unhideWhenUsed/>
    <w:rsid w:val="00D25B59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D25B59"/>
    <w:rPr>
      <w:rFonts w:eastAsiaTheme="minorEastAsi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B59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5B59"/>
    <w:pPr>
      <w:ind w:left="720"/>
      <w:contextualSpacing/>
    </w:pPr>
  </w:style>
  <w:style w:type="paragraph" w:styleId="3">
    <w:name w:val="Body Text 3"/>
    <w:basedOn w:val="a"/>
    <w:link w:val="30"/>
    <w:uiPriority w:val="99"/>
    <w:semiHidden/>
    <w:unhideWhenUsed/>
    <w:rsid w:val="00D25B59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D25B59"/>
    <w:rPr>
      <w:rFonts w:eastAsiaTheme="minorEastAsi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434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Кадры</dc:creator>
  <cp:lastModifiedBy>Дом</cp:lastModifiedBy>
  <cp:revision>2</cp:revision>
  <dcterms:created xsi:type="dcterms:W3CDTF">2023-07-14T08:49:00Z</dcterms:created>
  <dcterms:modified xsi:type="dcterms:W3CDTF">2023-07-14T08:49:00Z</dcterms:modified>
</cp:coreProperties>
</file>